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3C" w:rsidRPr="00DE04C6" w:rsidRDefault="0085453C" w:rsidP="0085453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 экономики НИУ ВШЭ</w:t>
      </w:r>
    </w:p>
    <w:p w:rsidR="0085453C" w:rsidRPr="00DE04C6" w:rsidRDefault="0085453C" w:rsidP="0085453C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53C" w:rsidRPr="00DE04C6" w:rsidRDefault="002807CB" w:rsidP="0085453C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33</w:t>
      </w:r>
      <w:r w:rsidR="009D7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26.02</w:t>
      </w:r>
      <w:r w:rsidR="0085453C" w:rsidRPr="00DE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.2013    Москва</w:t>
      </w:r>
    </w:p>
    <w:p w:rsidR="0085453C" w:rsidRPr="00DE04C6" w:rsidRDefault="0085453C" w:rsidP="0085453C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53C" w:rsidRPr="00DE04C6" w:rsidRDefault="0085453C" w:rsidP="0085453C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ученого совета факультета экономики</w:t>
      </w:r>
    </w:p>
    <w:p w:rsidR="0085453C" w:rsidRPr="00DE04C6" w:rsidRDefault="0085453C" w:rsidP="0085453C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85453C" w:rsidRPr="00DE04C6" w:rsidTr="00442426">
        <w:trPr>
          <w:gridAfter w:val="1"/>
          <w:wAfter w:w="1078" w:type="dxa"/>
          <w:jc w:val="center"/>
        </w:trPr>
        <w:tc>
          <w:tcPr>
            <w:tcW w:w="3478" w:type="dxa"/>
          </w:tcPr>
          <w:p w:rsidR="0085453C" w:rsidRPr="00DE04C6" w:rsidRDefault="0085453C" w:rsidP="0044242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85453C" w:rsidRPr="00DE04C6" w:rsidRDefault="0085453C" w:rsidP="0044242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85453C" w:rsidRPr="00DE04C6" w:rsidRDefault="0085453C" w:rsidP="0044242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Автономов</w:t>
            </w:r>
          </w:p>
        </w:tc>
      </w:tr>
      <w:tr w:rsidR="0085453C" w:rsidRPr="00DE04C6" w:rsidTr="00442426">
        <w:trPr>
          <w:gridAfter w:val="1"/>
          <w:wAfter w:w="1078" w:type="dxa"/>
          <w:jc w:val="center"/>
        </w:trPr>
        <w:tc>
          <w:tcPr>
            <w:tcW w:w="3478" w:type="dxa"/>
          </w:tcPr>
          <w:p w:rsidR="0085453C" w:rsidRPr="00DE04C6" w:rsidRDefault="0085453C" w:rsidP="0044242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85453C" w:rsidRPr="00DE04C6" w:rsidRDefault="0085453C" w:rsidP="0044242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85453C" w:rsidRPr="00DE04C6" w:rsidRDefault="0085453C" w:rsidP="0044242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85453C" w:rsidRPr="00DE04C6" w:rsidTr="00442426">
        <w:trPr>
          <w:gridAfter w:val="1"/>
          <w:wAfter w:w="1078" w:type="dxa"/>
          <w:jc w:val="center"/>
        </w:trPr>
        <w:tc>
          <w:tcPr>
            <w:tcW w:w="3478" w:type="dxa"/>
          </w:tcPr>
          <w:p w:rsidR="0085453C" w:rsidRPr="00DE04C6" w:rsidRDefault="0085453C" w:rsidP="00442426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85453C" w:rsidRPr="00DE04C6" w:rsidRDefault="0085453C" w:rsidP="0044242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85453C" w:rsidRPr="00DE04C6" w:rsidRDefault="0085453C" w:rsidP="0044242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85453C" w:rsidRPr="00DE04C6" w:rsidTr="00442426">
        <w:trPr>
          <w:jc w:val="center"/>
        </w:trPr>
        <w:tc>
          <w:tcPr>
            <w:tcW w:w="4284" w:type="dxa"/>
          </w:tcPr>
          <w:p w:rsidR="0085453C" w:rsidRPr="00DE04C6" w:rsidRDefault="0085453C" w:rsidP="0044242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</w:tcPr>
          <w:p w:rsidR="0085453C" w:rsidRPr="00DE04C6" w:rsidRDefault="0085453C" w:rsidP="0044242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 Авдашева, В.С. Автономов, Ф.Т. Алескеров, О.И. Ананьин, Т.А. Барановская, Н.И. Берзон, К.А. Букин, А.Э. Булатов, Е.Б. Бурмистрова, В.П. Бусыгин, В.Д. Газман, Т.Г. Долгопятова, Э.Б. Ершов, О.А. Замулин, Г.Г. И.В. Ивашковская, Г.Г. Канторович, Т.В. Коссова, Л.Л. Любимов, Н.А. Макашева, А.С. Малин, В.С. Мхитарян, М.И. Одинцова, С.Э. Пекарский, А.Н. Пономаренко, И.Г. Поспелов, С.Ю. Рощин, Е.В. Савицкая, С.Ф. Серёгина, А.Ю. Скопин, С.Н. Смирнов, В.М. Солодков, А.Д Суворов, Н.Е. Тихонова, А.А. Фридман, Т.В. Шишкова, Шкаратан О.И.</w:t>
            </w:r>
          </w:p>
          <w:p w:rsidR="0085453C" w:rsidRPr="00DE04C6" w:rsidRDefault="0085453C" w:rsidP="0044242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53C" w:rsidRPr="00DE04C6" w:rsidTr="00442426">
        <w:trPr>
          <w:jc w:val="center"/>
        </w:trPr>
        <w:tc>
          <w:tcPr>
            <w:tcW w:w="4284" w:type="dxa"/>
          </w:tcPr>
          <w:p w:rsidR="0085453C" w:rsidRPr="003677EF" w:rsidRDefault="0085453C" w:rsidP="00442426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7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</w:tcPr>
          <w:p w:rsidR="0085453C" w:rsidRPr="003677EF" w:rsidRDefault="00C747EA" w:rsidP="00C747EA">
            <w:pPr>
              <w:spacing w:before="120" w:after="0" w:line="240" w:lineRule="auto"/>
              <w:ind w:right="63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</w:t>
            </w:r>
            <w:r w:rsidR="0085453C" w:rsidRP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5453C" w:rsidRP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Подколзина</w:t>
            </w:r>
            <w:proofErr w:type="spellEnd"/>
            <w:r w:rsidR="0085453C" w:rsidRP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Е</w:t>
            </w:r>
            <w:r w:rsidR="0085453C" w:rsidRP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5453C" w:rsidRP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Осипова, В.П. Басова,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Л.С. </w:t>
            </w:r>
            <w:r w:rsidR="00DA1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Засимова,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</w:t>
            </w:r>
            <w:r w:rsidR="00DA1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Ласточкина, Т.В. Теплова, Н.С. Покровский, А.Ю. Константинова</w:t>
            </w:r>
          </w:p>
        </w:tc>
      </w:tr>
    </w:tbl>
    <w:p w:rsidR="0085453C" w:rsidRPr="00DE04C6" w:rsidRDefault="0085453C" w:rsidP="0085453C">
      <w:pPr>
        <w:spacing w:before="120" w:after="0" w:line="240" w:lineRule="auto"/>
        <w:ind w:right="6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644" w:rsidRPr="00EA5644" w:rsidRDefault="0085453C" w:rsidP="00EA5644">
      <w:pPr>
        <w:keepNext/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EA5644" w:rsidRPr="00EA5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заседания Ученого совета факультета экономики</w:t>
      </w:r>
    </w:p>
    <w:p w:rsidR="00EA5644" w:rsidRPr="00EA5644" w:rsidRDefault="00EA5644" w:rsidP="00EA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февраля 2013 года в 15.00 ауд. 3211</w:t>
      </w:r>
    </w:p>
    <w:p w:rsidR="00EA5644" w:rsidRPr="00EA5644" w:rsidRDefault="00EA5644" w:rsidP="00EA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EA5644" w:rsidRPr="00EA5644" w:rsidRDefault="00EA5644" w:rsidP="00EA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644" w:rsidRPr="00EA5644" w:rsidRDefault="00EA5644" w:rsidP="00EA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644" w:rsidRPr="00EA5644" w:rsidRDefault="00EA5644" w:rsidP="00EA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644" w:rsidRPr="00EA5644" w:rsidRDefault="00EA5644" w:rsidP="00EA56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тем диссертаций аспирантов и соискателей факультета экономики (Л.Л. Любимов)</w:t>
      </w:r>
    </w:p>
    <w:p w:rsidR="00EA5644" w:rsidRPr="00EA5644" w:rsidRDefault="00EA5644" w:rsidP="00EA564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644" w:rsidRPr="00EA5644" w:rsidRDefault="00EA5644" w:rsidP="00EA56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644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концепции программы профессиональной переподготовки «Финансы и кредит» и аннотаций учебных дисциплин Института ДПО ГАСИС НИУ ВШЭ (О.А. Замулин)</w:t>
      </w:r>
    </w:p>
    <w:p w:rsidR="00EA5644" w:rsidRPr="00EA5644" w:rsidRDefault="00EA5644" w:rsidP="00EA564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644" w:rsidRPr="00EA5644" w:rsidRDefault="00EA5644" w:rsidP="00EA56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базовых учебных планов на 2013-2014 учебный год (Т.В. Коссова)</w:t>
      </w:r>
    </w:p>
    <w:p w:rsidR="00EA5644" w:rsidRPr="00EA5644" w:rsidRDefault="00EA5644" w:rsidP="00EA564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644" w:rsidRPr="00EA5644" w:rsidRDefault="00EA5644" w:rsidP="00EA56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рабочих учебных планов на 2013-2014 учебный год (Т.В. Коссова, В.С. Мхитарян)</w:t>
      </w:r>
    </w:p>
    <w:p w:rsidR="00EA5644" w:rsidRPr="00EA5644" w:rsidRDefault="00EA5644" w:rsidP="00EA564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644" w:rsidRPr="00EA5644" w:rsidRDefault="00EA5644" w:rsidP="00EA56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программах кандидатских экзаменов по специальностям: </w:t>
      </w:r>
    </w:p>
    <w:p w:rsidR="00EA5644" w:rsidRPr="00EA5644" w:rsidRDefault="00EA5644" w:rsidP="00EA564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44">
        <w:rPr>
          <w:rFonts w:ascii="Times New Roman" w:eastAsia="Times New Roman" w:hAnsi="Times New Roman" w:cs="Times New Roman"/>
          <w:sz w:val="28"/>
          <w:szCs w:val="28"/>
          <w:lang w:eastAsia="ru-RU"/>
        </w:rPr>
        <w:t>08.00.01 – Экономическая теория</w:t>
      </w:r>
    </w:p>
    <w:p w:rsidR="00EA5644" w:rsidRPr="00EA5644" w:rsidRDefault="00EA5644" w:rsidP="00EA564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08.00.10 – Финансы, денежное обращение и кредит.     </w:t>
      </w:r>
    </w:p>
    <w:p w:rsidR="00EA5644" w:rsidRPr="00EA5644" w:rsidRDefault="00EA5644" w:rsidP="00EA564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44">
        <w:rPr>
          <w:rFonts w:ascii="Times New Roman" w:eastAsia="Times New Roman" w:hAnsi="Times New Roman" w:cs="Times New Roman"/>
          <w:sz w:val="28"/>
          <w:szCs w:val="28"/>
          <w:lang w:eastAsia="ru-RU"/>
        </w:rPr>
        <w:t>08.00.12 – Бухгалтерский учет, статистика       (К.А. Букин);</w:t>
      </w:r>
    </w:p>
    <w:p w:rsidR="00EA5644" w:rsidRPr="00EA5644" w:rsidRDefault="00EA5644" w:rsidP="00EA564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644" w:rsidRPr="00C747EA" w:rsidRDefault="00EA5644" w:rsidP="00EA56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EA5644" w:rsidRPr="00EA5644" w:rsidRDefault="00EA5644" w:rsidP="00EA5644">
      <w:pPr>
        <w:spacing w:after="0" w:line="240" w:lineRule="auto"/>
        <w:rPr>
          <w:rFonts w:ascii="Consolas" w:eastAsia="Times New Roman" w:hAnsi="Consolas" w:cs="Consolas"/>
          <w:sz w:val="28"/>
          <w:szCs w:val="28"/>
          <w:lang w:eastAsia="ru-RU"/>
        </w:rPr>
      </w:pPr>
    </w:p>
    <w:p w:rsidR="00EA5644" w:rsidRPr="00C5424C" w:rsidRDefault="00EA5644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53C" w:rsidRPr="00C5424C" w:rsidRDefault="00EA5644" w:rsidP="00C5424C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5453C"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5644" w:rsidRPr="00C5424C" w:rsidRDefault="00EA5644" w:rsidP="00C5424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Л.Л. Любимова - 1.</w:t>
      </w: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Утверждение тем диссертаций аспирантов и соискателей факультета экономики</w:t>
      </w:r>
    </w:p>
    <w:p w:rsidR="000F39CF" w:rsidRPr="00C5424C" w:rsidRDefault="000F39CF" w:rsidP="00C54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644" w:rsidRPr="00C5424C" w:rsidRDefault="00EA5644" w:rsidP="00C542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Берзон, И.В. Ивашковская, С.Н. Смирнов</w:t>
      </w:r>
    </w:p>
    <w:p w:rsidR="00EA5644" w:rsidRPr="00C5424C" w:rsidRDefault="00EA5644" w:rsidP="00C54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ПОСТАНОВИЛИ: 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Одобрить и рекомендовать ученому совету факультета утвердить темы кандидатских диссертаций аспирантам: 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08.00.01 «Экономическая теория».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Е.Ю. Уткиной (научный руководитель С.Э. Пекарский).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«Монетарная политика в условиях оттока капитала и падения совокупного спроса в экономике с высоким уровнем внешнего долга».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08.00.05 «Экономика и управление народным хозяйством».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С.А. Евдокимову (научный руководитель А.Ю. Скопин). 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«Региональная экономическая модель оценки диффузии инновационного товара-комплимента».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Л.М. Левину (научный руководитель С.Б. Авдашева).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«Стратегии отбора портфельных компаний венчурными инвесторами на технологических рынках».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Ю.А. Орловой (научный руководитель С.Б. Авдашева).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«Влияние реформы регулирования тарифов на эффективность инвестиций энергосетевых компаний».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 08.00.10 «Финансы, денежное обращение и кредит».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Д.В. Кандаурову (научный руководитель Н.И. Берзон).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«Стратегии инвестирования на зарубежных финансовых рынках и использование опционов для хеджирования рисков».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С.С. Самсоновой (научный руководитель Н.И. Берзон).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 интегрированности фондового рынка России в мировую финансовую систему».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Казначееву (научный руководитель В.Д. Газман).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«Ценообразование и оценка эффективности сделок леверидж-лизинга».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О.О. Неверовичу (научный руководитель С.В. Курочкин).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«Оценка эффективности хеджирования на фьючерсных рынках нефти и нефтепродуктов с использованием моделей прогнозирования цен и волатильности».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08.00.13 «Математические и инструментальные методы экономики».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Радионову (научный руководитель И.Г. Поспелов).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«Моделирование эндогенной динамики возникновения и  банкротства фирм при монополистической конкуренции».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Рекомендовать доработать научные обоснования тем диссертаций и вынести на обсуждение рабочей группы повторно аспирантам: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08.00.05 «Экономика и управление народным хозяйством».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Д.С. Власову (научный руководитель Р.М. Нуреев).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«Стратегии и факторы инвестиционной активности российских промышленных предприятий: эмпирический анализ микроэкономических данных».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не соответствует содержанию, поскольку в основном речь идет о модификации модели Тобина. Нет единства работы. И в «Це</w:t>
      </w:r>
      <w:r w:rsidR="00C747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ли» и в «Новизне» модель и эмпир</w:t>
      </w: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ический анализ рассматриваются параллельно, вне связи друг с другом.  Что будут делать, если модель окажется плохой? Одного эмпирического анализа с неясными гипотезами все равно недостаточно. Необходимо уточнить пункты научной новизны).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специальности  08.00.10 «Финансы, денежное обращение и кредит».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Б.И. Будкину (научный руководитель М.А. Бездудный).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«Влияние факторов формирования ликвидности банковского сектора и инструментов денежно-кредитной политики Банка России  на краткосрочные процентные ставки денежного рынка».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(Вопреки правильной преамбуле о своеобразии устройства российской денежной системы (часть обзора вставлена не в тот раздел), в заявке ставится слишком много стандартных априорных ограничений анализа. По результатам исследований этой проблемы выполнение  этих ограничений в России, по меньшей мере, не очевидно. Нет научной новизны исследования, нет перечня научных проблем и не ясно, как их решать).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Н.С. Иванчукову (факультет ГМУ, научный руководитель М.П. Афанасьев). «Механизмы налогового стимулирования малого бизнеса (на примере Российской Федерации)».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видна актуальность темы. Не чувствуется сколько-нибудь серьезной теоретической основы работы. В списке литературы – учебники, практически нет теоретических работ, и лишь 4 зарубежных источника, выбор которых скорее случаен. 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Неясно, как, на основании чего, автор собирается разрабатывать свою «Модель», что есть для него критерий оптимального налогообложения малого бизнеса?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слова не сказано о том, на какой эмпирической базе будет написана работа).  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А.О. Качаловой (факультет ГМУ, научный руководитель М.П. Афанасьев). «Финансовое обеспечение инновационно-инвестиционного потенциала экономики РФ».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определения предмета исследования, а именно «инновационно-инвестиционного потенциала». Что понимается под «оптимизацией процесса финансирования», если нет ни слова о критериях. Ничего не сказано об эмпирической базе. В разделе «Научная новизна исследования» упоминается «инструментарий» - непонятно, какой именно.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Откорректировать список литературы, удалив все учебники). 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В.А. Нефедовой (факультет ГМУ, научный руководитель М.П. Афанасьев). 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«Влияние федеральных трансфертов на налоговые доходы регионов в рамках реализации кластерной политики».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(Обоснование актуальности списано, отдельные фразы легко находятся на сайте  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http://www.iep.ru/files/text/working_papers/137.pdf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«Влияние федеральных трансфертов на фискальное поведение региональных властей»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Идрисова, Л. Фрейнкман – М.: ИЭПП, 2010 -100 с. (Научные труды /Институт экономики переходного периода; №137Р).  – ISBN 978-5-93255-289-6.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Откорректировать методологическую базу исследования, убрать «диалектический подход»,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«системный анализ», « табличную и графическую визуализацию».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– эмпирическая проверка модели Нисканена (откуда может для этого взяться информация, при том, что основная предпосылка модели Нисканена – асимметрия информации), а также «разработка авторской математической модели для определения оптимальной системы представления федеральных трансфертов» (пока не удавалось даже несколько более известным ученым). В задачах исследования ничего этого нет.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время от времени появляется «кластерная политика», но в чем её роль так и не ясно).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08.00.12 «Бухгалтерский учет, статистика».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Е.Н. Гилевой (научный руководитель Т.В. Шишкова).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«Учетно-аналитическое обеспечение трансфертного ценообразования на примере строительных холдингов».  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(Материалы представлены не по форме; отсутствует раздел «Степень разработанной проблемы» с указанием наиболее важных работ и авторов, внесших наибольший вклад в исследования данной проблемы, т.е. изложение того, что сделано предшественниками и что предстоит сделать в данном диссертационном исследовании).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08.00.13 «Математические и инструментальные методы экономики».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Е.И. Щетинин (научный руководитель А.А. Пересецкий).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«Моделирование стохастической производственной границы и анализ факторов, оказывающих влияние на оценки технической эффективности российских предприятий для обрабатывающих видов экономической деятельности».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(Материалы представлены не по форме; отсутствует раздел «Степень разработанной проблемы» с указанием наиболее важных работ и авторов, внесших наибольший вклад в исследования данной проблемы, т.е. изложение того, что сделано предшественниками и что предстоит сделать в данном диссертационном исследовании. Отредактировать название темы, что такое «оценка технической эффективности российских предприятий для    обрабатывающих видов экономической деятельности»?</w:t>
      </w:r>
    </w:p>
    <w:p w:rsidR="001C5D43" w:rsidRPr="00C5424C" w:rsidRDefault="001C5D43" w:rsidP="00C5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EA" w:rsidRDefault="00C747EA" w:rsidP="00EA5644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644" w:rsidRPr="00EA5644" w:rsidRDefault="00EA5644" w:rsidP="00EA5644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EA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EA5644" w:rsidRPr="00EA5644" w:rsidRDefault="00EA5644" w:rsidP="00EA564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EA">
        <w:rPr>
          <w:rFonts w:ascii="Times New Roman" w:eastAsia="Calibri" w:hAnsi="Times New Roman" w:cs="Times New Roman"/>
          <w:sz w:val="28"/>
          <w:szCs w:val="28"/>
          <w:lang w:eastAsia="ru-RU"/>
        </w:rPr>
        <w:t>О.А. Замулина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A5644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концепции программы профессиональной переподготовки «Финансы и кредит» и аннотаций учебных дисциплин Института ДПО ГАСИС НИУ ВШЭ</w:t>
      </w:r>
    </w:p>
    <w:p w:rsidR="00EA5644" w:rsidRDefault="00EA5644" w:rsidP="00EA5644"/>
    <w:p w:rsidR="00EA5644" w:rsidRDefault="00EA5644" w:rsidP="00EA56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47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И.В. Ивашковская, Г.Г. Канторович, Н.И. Берзон, </w:t>
      </w:r>
      <w:r w:rsidR="00603B94" w:rsidRPr="00C747EA">
        <w:rPr>
          <w:rFonts w:ascii="Times New Roman" w:eastAsia="Calibri" w:hAnsi="Times New Roman" w:cs="Times New Roman"/>
          <w:sz w:val="28"/>
          <w:szCs w:val="28"/>
          <w:lang w:eastAsia="ru-RU"/>
        </w:rPr>
        <w:t>С.Н. Смирнов, Ф.Т. Алескеров, Л.Л. Любимов, Э.Б. Ершов, В.С. Автономов</w:t>
      </w:r>
    </w:p>
    <w:p w:rsidR="003C7F9F" w:rsidRDefault="00EA5644" w:rsidP="003C7F9F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ПОСТАНОВИЛИ: </w:t>
      </w:r>
      <w:r w:rsidR="003C7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3C7F9F">
        <w:rPr>
          <w:rFonts w:ascii="Times New Roman" w:eastAsia="Calibri" w:hAnsi="Times New Roman" w:cs="Times New Roman"/>
          <w:sz w:val="28"/>
          <w:szCs w:val="28"/>
          <w:lang w:eastAsia="ru-RU"/>
        </w:rPr>
        <w:t>онцепцию</w:t>
      </w:r>
      <w:r w:rsidR="003C7F9F" w:rsidRPr="00EA5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профессиональной переподготовк</w:t>
      </w:r>
      <w:r w:rsidR="003C7F9F">
        <w:rPr>
          <w:rFonts w:ascii="Times New Roman" w:eastAsia="Calibri" w:hAnsi="Times New Roman" w:cs="Times New Roman"/>
          <w:sz w:val="28"/>
          <w:szCs w:val="28"/>
          <w:lang w:eastAsia="ru-RU"/>
        </w:rPr>
        <w:t>и «Финансы и кредит» и аннотацию</w:t>
      </w:r>
      <w:r w:rsidR="003C7F9F" w:rsidRPr="00EA5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учебных дисциплин Института ДПО ГАСИС НИУ ВШЭ</w:t>
      </w:r>
      <w:r w:rsidR="003C7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направить в Департамент финансов для </w:t>
      </w:r>
      <w:r w:rsidR="00C747EA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экспертизы и выработки предложений по доработке</w:t>
      </w:r>
      <w:r w:rsidR="003C7F9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C7F9F" w:rsidRDefault="003C7F9F" w:rsidP="003C7F9F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24C" w:rsidRDefault="00C5424C" w:rsidP="003C7F9F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F9F" w:rsidRPr="00212DB9" w:rsidRDefault="003C7F9F" w:rsidP="003C7F9F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СЛУШАЛИ: </w:t>
      </w:r>
    </w:p>
    <w:p w:rsidR="003C7F9F" w:rsidRPr="00212DB9" w:rsidRDefault="003C7F9F" w:rsidP="003C7F9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B9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Коссову, С.Э. Пекарского - Обсуждение базовых учебных планов на 2013-2014 учебный год</w:t>
      </w:r>
    </w:p>
    <w:p w:rsidR="003C7F9F" w:rsidRPr="00212DB9" w:rsidRDefault="003C7F9F" w:rsidP="003C7F9F">
      <w:pPr>
        <w:rPr>
          <w:sz w:val="28"/>
          <w:szCs w:val="28"/>
        </w:rPr>
      </w:pPr>
    </w:p>
    <w:p w:rsidR="003C7F9F" w:rsidRPr="00212DB9" w:rsidRDefault="003C7F9F" w:rsidP="003C7F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 w:rsidRPr="00212DB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Канторович, А.Н. Пономаренко, А.Ю. Скопин, Л.Л. Любимов, Ф.Т. Алескеров, С.Н. Смирнов, В.П. Бусыгин, О.А. Замулин, И.Г. Поспелов, Е.С. Заварина, С.Ю. Рощин, В.С. Автономов, В.М. Солодков, И.В. Ивашковская</w:t>
      </w:r>
    </w:p>
    <w:p w:rsidR="003C7F9F" w:rsidRPr="00212DB9" w:rsidRDefault="003C7F9F" w:rsidP="003C7F9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</w:p>
    <w:p w:rsidR="00C5424C" w:rsidRPr="00212DB9" w:rsidRDefault="00C747EA" w:rsidP="00C5424C">
      <w:pPr>
        <w:pStyle w:val="a3"/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за основу</w:t>
      </w:r>
      <w:r w:rsidR="00C5424C" w:rsidRPr="0021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базовый учебный план  бакалавриата факультета экономики по направлению 080100.62 «Экономика» на 2013-2017 г.г.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расширенной комиссии по доработке БУП (с включением представителей математического блока)</w:t>
      </w:r>
      <w:r w:rsidR="0084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доработать данный вариант плана и вынести его на утверждение ученым советом факультета в марте 2013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24C" w:rsidRPr="00212DB9" w:rsidRDefault="00C5424C" w:rsidP="00C5424C">
      <w:pPr>
        <w:pStyle w:val="a3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4C" w:rsidRPr="00212DB9" w:rsidRDefault="00C5424C" w:rsidP="00C5424C">
      <w:pPr>
        <w:pStyle w:val="a3"/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Одобрить базовый учебный план  года магистерской программы «Статистический анализ экономических и социальных процессов» Отделения статистики, анализа данных и демографии по направлению 080100.68 «Экономика» на 2013-2015 г.г. </w:t>
      </w:r>
    </w:p>
    <w:p w:rsidR="00EA5644" w:rsidRPr="00212DB9" w:rsidRDefault="00EA5644" w:rsidP="00EA56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4C" w:rsidRPr="00212DB9" w:rsidRDefault="00C5424C" w:rsidP="00EA56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4C" w:rsidRPr="00212DB9" w:rsidRDefault="00C5424C" w:rsidP="00C5424C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СЛУШАЛИ: </w:t>
      </w:r>
    </w:p>
    <w:p w:rsidR="00C5424C" w:rsidRPr="00212DB9" w:rsidRDefault="00C5424C" w:rsidP="00C5424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B9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Коссову, В.С. Мхитаряна - Обсуждение рабочих учебных планов на 2013-2014 учебный год</w:t>
      </w:r>
    </w:p>
    <w:p w:rsidR="00C5424C" w:rsidRPr="00212DB9" w:rsidRDefault="00C5424C" w:rsidP="00C5424C">
      <w:pPr>
        <w:rPr>
          <w:sz w:val="28"/>
          <w:szCs w:val="28"/>
        </w:rPr>
      </w:pPr>
    </w:p>
    <w:p w:rsidR="00C5424C" w:rsidRPr="00212DB9" w:rsidRDefault="00C5424C" w:rsidP="00C542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 w:rsidRPr="00212DB9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Берзон, Т.И. Ласточкина</w:t>
      </w:r>
    </w:p>
    <w:p w:rsidR="00C5424C" w:rsidRPr="00212DB9" w:rsidRDefault="00C5424C" w:rsidP="00C54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ПОСТАНОВИЛИ: </w:t>
      </w:r>
    </w:p>
    <w:p w:rsidR="00C5424C" w:rsidRPr="00212DB9" w:rsidRDefault="00C5424C" w:rsidP="00C54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4.1</w:t>
      </w: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Одобрить рабочий учебный план 2 курса бакалавриата факультета экономики на 2013-2014 учебный год направление 080200.62 «Экономика» </w:t>
      </w:r>
    </w:p>
    <w:p w:rsidR="00C5424C" w:rsidRPr="00212DB9" w:rsidRDefault="00C5424C" w:rsidP="00C54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4C" w:rsidRPr="00212DB9" w:rsidRDefault="00C5424C" w:rsidP="00C54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</w:t>
      </w: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Одобрить рабочий учебный план 3 курса бакалавриата факультета экономики на 2013-2014 учебный год направление 080200.62 «Экономика» </w:t>
      </w:r>
    </w:p>
    <w:p w:rsidR="00C5424C" w:rsidRPr="00212DB9" w:rsidRDefault="00C5424C" w:rsidP="00C54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4C" w:rsidRPr="00212DB9" w:rsidRDefault="00C5424C" w:rsidP="00C54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</w:t>
      </w: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Одобрить рабочий учебный план 2 курса Отделения статистики, анализа данных и демографии на 2013-2014 учебный год направление 080200.62 «Экономика» </w:t>
      </w:r>
    </w:p>
    <w:p w:rsidR="00C5424C" w:rsidRPr="00212DB9" w:rsidRDefault="00C5424C" w:rsidP="00C54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4C" w:rsidRPr="00212DB9" w:rsidRDefault="00C5424C" w:rsidP="00C54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Одобрить рабочий учебный план 3 курса Отделения статистики, анализа данных и демографии специализация «Статистика и демография» на 2013-2014 учебный год направление 080200.62 «Экономика» </w:t>
      </w:r>
    </w:p>
    <w:p w:rsidR="00C5424C" w:rsidRPr="00212DB9" w:rsidRDefault="00C5424C" w:rsidP="00C54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4C" w:rsidRPr="00212DB9" w:rsidRDefault="00C5424C" w:rsidP="00C54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</w:t>
      </w: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Одобрить рабочий учебный план 3 курса Отделения статистики, анализа данных и демографии специализация «Статистика и бухгалтерский учёт» на 2013-2014 учебный год направление 080200.62 «Экономика» </w:t>
      </w:r>
    </w:p>
    <w:p w:rsidR="00C5424C" w:rsidRPr="00212DB9" w:rsidRDefault="00C5424C" w:rsidP="00C54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4C" w:rsidRPr="00212DB9" w:rsidRDefault="00C5424C" w:rsidP="00C54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</w:t>
      </w: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Одобрить рабочий учебный план 3 курса Отделения статистики, анализа данных и демографии специализация «Статистика и анализ данных» на 2013-2014 учебный год направление 080200.62 «Экономика» </w:t>
      </w:r>
    </w:p>
    <w:p w:rsidR="00C5424C" w:rsidRPr="00212DB9" w:rsidRDefault="00C5424C" w:rsidP="00C54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4C" w:rsidRPr="00212DB9" w:rsidRDefault="00C5424C" w:rsidP="00C54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</w:t>
      </w: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Одобрить рабочий учебный план 4 курса Отделения статистики, анализа данных и демографии специализация «Статистика и демография» на 2013-2014 учебный год направление 080200.62 «Экономика» </w:t>
      </w:r>
    </w:p>
    <w:p w:rsidR="00C5424C" w:rsidRPr="00212DB9" w:rsidRDefault="00C5424C" w:rsidP="00C54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4C" w:rsidRPr="00212DB9" w:rsidRDefault="00C5424C" w:rsidP="00C54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</w:t>
      </w: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Одобрить рабочий учебный план 4 курса Отделения статистики, анализа данных и демографии специализация «Статистика и бухгалтерский учёт» на 2013-2014 учебный год направление 080200.62 «Экономика» </w:t>
      </w:r>
    </w:p>
    <w:p w:rsidR="00C5424C" w:rsidRPr="00212DB9" w:rsidRDefault="00C5424C" w:rsidP="00C54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4C" w:rsidRPr="00212DB9" w:rsidRDefault="00C5424C" w:rsidP="00C54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</w:t>
      </w: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Одобрить рабочий учебный план 4 курса Отделения статистики, анализа данных и демографии специализация «Статистика и анализ данных» на 2013-2014 учебный год направление 080200.62 «Экономика» </w:t>
      </w:r>
    </w:p>
    <w:p w:rsidR="00C5424C" w:rsidRPr="00212DB9" w:rsidRDefault="00C5424C" w:rsidP="00C54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4C" w:rsidRPr="00212DB9" w:rsidRDefault="00C5424C" w:rsidP="00C54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4.10</w:t>
      </w: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Одобрить рабочий учебный план 1 курса по направлению 080100.68 магистерской программы «Статистический анализ экономических и социальных процессов» Отделения статистики, анализа данных и </w:t>
      </w: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демографии по направлению 080100.68 «Экономика» на 2013-2014 учебный год. </w:t>
      </w:r>
    </w:p>
    <w:p w:rsidR="00C5424C" w:rsidRPr="00212DB9" w:rsidRDefault="00C5424C" w:rsidP="00C54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4C" w:rsidRPr="00212DB9" w:rsidRDefault="00C5424C" w:rsidP="00C542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4.11</w:t>
      </w: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Одобрить рабочий учебный план 2 курса по направлению 080100.68 магистерской программы «Статистический анализ экономических и социальных процессов» Отделения статистики, анализа данных и демографии по направлению 080100.68 «Экономика» на 2013-2014 учебный год.</w:t>
      </w:r>
    </w:p>
    <w:p w:rsidR="00EA5644" w:rsidRPr="00212DB9" w:rsidRDefault="00EA5644">
      <w:pPr>
        <w:rPr>
          <w:sz w:val="28"/>
          <w:szCs w:val="28"/>
        </w:rPr>
      </w:pPr>
    </w:p>
    <w:p w:rsidR="00212DB9" w:rsidRPr="00212DB9" w:rsidRDefault="00212DB9" w:rsidP="00212DB9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СЛУШАЛИ: </w:t>
      </w:r>
    </w:p>
    <w:p w:rsidR="00212DB9" w:rsidRPr="00212DB9" w:rsidRDefault="00212DB9" w:rsidP="00212DB9">
      <w:pPr>
        <w:jc w:val="both"/>
        <w:rPr>
          <w:rFonts w:ascii="Times New Roman" w:hAnsi="Times New Roman" w:cs="Times New Roman"/>
          <w:sz w:val="28"/>
          <w:szCs w:val="28"/>
        </w:rPr>
      </w:pPr>
      <w:r w:rsidRPr="00212DB9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 Букина - 5.</w:t>
      </w:r>
      <w:r w:rsidRPr="00212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программах кандидатских экзаменов по специальностям: 08.00.01 – Экономическая теория; 08.00.10 – Финансы, денежное обращение и кредит; 08.00.12 – Бухгалтерский учет, статистика  </w:t>
      </w:r>
    </w:p>
    <w:p w:rsidR="00212DB9" w:rsidRPr="00212DB9" w:rsidRDefault="00212DB9" w:rsidP="00212D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 w:rsidRPr="00212DB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Канторович, Э.Б. Ершов, С.Н. Смирнов, В.П. Бусыгин, Л.Л. Любимов</w:t>
      </w:r>
    </w:p>
    <w:p w:rsidR="00212DB9" w:rsidRPr="00212DB9" w:rsidRDefault="00212DB9" w:rsidP="00212DB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ПОСТАНОВИЛИ: </w:t>
      </w:r>
    </w:p>
    <w:p w:rsidR="0039303C" w:rsidRDefault="002470E1" w:rsidP="0039303C">
      <w:pPr>
        <w:numPr>
          <w:ilvl w:val="1"/>
          <w:numId w:val="4"/>
        </w:numPr>
        <w:spacing w:before="120"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9303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12DB9" w:rsidRPr="0039303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Утвердить программу кандидатского экзамена по специальности </w:t>
      </w:r>
      <w:r w:rsidR="0039303C" w:rsidRPr="0039303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08.00.12 – Бухгалтерский учет, статистика  </w:t>
      </w:r>
    </w:p>
    <w:p w:rsidR="0039303C" w:rsidRPr="0039303C" w:rsidRDefault="002470E1" w:rsidP="0039303C">
      <w:pPr>
        <w:numPr>
          <w:ilvl w:val="1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3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12DB9" w:rsidRPr="0039303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Утвердить программу кандидатского экзамена по специальности </w:t>
      </w:r>
      <w:r w:rsidR="0039303C" w:rsidRPr="0039303C">
        <w:rPr>
          <w:rFonts w:ascii="Times New Roman" w:eastAsia="Arial Unicode MS" w:hAnsi="Times New Roman" w:cs="Times New Roman"/>
          <w:sz w:val="28"/>
          <w:szCs w:val="28"/>
          <w:lang w:eastAsia="ru-RU"/>
        </w:rPr>
        <w:t>08.00.10 – Финансы, денежное обращение и кредит</w:t>
      </w:r>
    </w:p>
    <w:p w:rsidR="00212DB9" w:rsidRPr="0039303C" w:rsidRDefault="002470E1" w:rsidP="0039303C">
      <w:pPr>
        <w:numPr>
          <w:ilvl w:val="1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9303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12DB9" w:rsidRPr="0039303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Утвердить программу кандидатского экзамена по специальности 08.00.01 – Экономическая теория; </w:t>
      </w:r>
    </w:p>
    <w:p w:rsidR="00EA5644" w:rsidRDefault="00EA5644">
      <w:pPr>
        <w:rPr>
          <w:rFonts w:ascii="Times New Roman" w:hAnsi="Times New Roman" w:cs="Times New Roman"/>
          <w:sz w:val="28"/>
          <w:szCs w:val="28"/>
        </w:rPr>
      </w:pPr>
    </w:p>
    <w:p w:rsidR="002470E1" w:rsidRDefault="002470E1">
      <w:pPr>
        <w:rPr>
          <w:rFonts w:ascii="Times New Roman" w:hAnsi="Times New Roman" w:cs="Times New Roman"/>
          <w:sz w:val="28"/>
          <w:szCs w:val="28"/>
        </w:rPr>
      </w:pPr>
    </w:p>
    <w:p w:rsidR="002470E1" w:rsidRPr="002470E1" w:rsidRDefault="002470E1" w:rsidP="002470E1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Ученого совета</w:t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 Автономов</w:t>
      </w:r>
    </w:p>
    <w:p w:rsidR="002470E1" w:rsidRPr="002470E1" w:rsidRDefault="002470E1" w:rsidP="00247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E1" w:rsidRPr="002470E1" w:rsidRDefault="002470E1" w:rsidP="002470E1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</w:t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 Коссова</w:t>
      </w:r>
    </w:p>
    <w:p w:rsidR="002470E1" w:rsidRPr="002470E1" w:rsidRDefault="002470E1" w:rsidP="002470E1">
      <w:pPr>
        <w:rPr>
          <w:rFonts w:ascii="Calibri" w:eastAsia="Calibri" w:hAnsi="Calibri" w:cs="Times New Roman"/>
        </w:rPr>
      </w:pPr>
    </w:p>
    <w:p w:rsidR="002470E1" w:rsidRPr="00212DB9" w:rsidRDefault="002470E1">
      <w:pPr>
        <w:rPr>
          <w:rFonts w:ascii="Times New Roman" w:hAnsi="Times New Roman" w:cs="Times New Roman"/>
          <w:sz w:val="28"/>
          <w:szCs w:val="28"/>
        </w:rPr>
      </w:pPr>
    </w:p>
    <w:sectPr w:rsidR="002470E1" w:rsidRPr="00212DB9" w:rsidSect="00C92E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8E" w:rsidRDefault="0035068E" w:rsidP="00C5424C">
      <w:pPr>
        <w:spacing w:after="0" w:line="240" w:lineRule="auto"/>
      </w:pPr>
      <w:r>
        <w:separator/>
      </w:r>
    </w:p>
  </w:endnote>
  <w:endnote w:type="continuationSeparator" w:id="0">
    <w:p w:rsidR="0035068E" w:rsidRDefault="0035068E" w:rsidP="00C5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513265"/>
      <w:docPartObj>
        <w:docPartGallery w:val="Page Numbers (Bottom of Page)"/>
        <w:docPartUnique/>
      </w:docPartObj>
    </w:sdtPr>
    <w:sdtEndPr/>
    <w:sdtContent>
      <w:p w:rsidR="00C5424C" w:rsidRDefault="00C92ED9">
        <w:pPr>
          <w:pStyle w:val="a6"/>
          <w:jc w:val="center"/>
        </w:pPr>
        <w:r>
          <w:fldChar w:fldCharType="begin"/>
        </w:r>
        <w:r w:rsidR="00C5424C">
          <w:instrText>PAGE   \* MERGEFORMAT</w:instrText>
        </w:r>
        <w:r>
          <w:fldChar w:fldCharType="separate"/>
        </w:r>
        <w:r w:rsidR="0039303C">
          <w:rPr>
            <w:noProof/>
          </w:rPr>
          <w:t>8</w:t>
        </w:r>
        <w:r>
          <w:fldChar w:fldCharType="end"/>
        </w:r>
      </w:p>
    </w:sdtContent>
  </w:sdt>
  <w:p w:rsidR="00C5424C" w:rsidRDefault="00C542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8E" w:rsidRDefault="0035068E" w:rsidP="00C5424C">
      <w:pPr>
        <w:spacing w:after="0" w:line="240" w:lineRule="auto"/>
      </w:pPr>
      <w:r>
        <w:separator/>
      </w:r>
    </w:p>
  </w:footnote>
  <w:footnote w:type="continuationSeparator" w:id="0">
    <w:p w:rsidR="0035068E" w:rsidRDefault="0035068E" w:rsidP="00C54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80A"/>
    <w:multiLevelType w:val="multilevel"/>
    <w:tmpl w:val="4E28EA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771E63"/>
    <w:multiLevelType w:val="multilevel"/>
    <w:tmpl w:val="59185D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eastAsia="Calibri"/>
        <w:sz w:val="28"/>
      </w:rPr>
    </w:lvl>
  </w:abstractNum>
  <w:abstractNum w:abstractNumId="2">
    <w:nsid w:val="4E8E5B21"/>
    <w:multiLevelType w:val="multilevel"/>
    <w:tmpl w:val="8FBC9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6BC3A81"/>
    <w:multiLevelType w:val="hybridMultilevel"/>
    <w:tmpl w:val="C5C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91B"/>
    <w:rsid w:val="000F39CF"/>
    <w:rsid w:val="001C5D43"/>
    <w:rsid w:val="00212DB9"/>
    <w:rsid w:val="002300BE"/>
    <w:rsid w:val="002470E1"/>
    <w:rsid w:val="002807CB"/>
    <w:rsid w:val="0035068E"/>
    <w:rsid w:val="0039303C"/>
    <w:rsid w:val="003C7F9F"/>
    <w:rsid w:val="004F5DDA"/>
    <w:rsid w:val="005D2349"/>
    <w:rsid w:val="005D49D7"/>
    <w:rsid w:val="00603B94"/>
    <w:rsid w:val="006449DF"/>
    <w:rsid w:val="00675D35"/>
    <w:rsid w:val="007D57E5"/>
    <w:rsid w:val="007F790A"/>
    <w:rsid w:val="00846CA7"/>
    <w:rsid w:val="0085453C"/>
    <w:rsid w:val="009D7F8D"/>
    <w:rsid w:val="00BA2FE7"/>
    <w:rsid w:val="00C5424C"/>
    <w:rsid w:val="00C747EA"/>
    <w:rsid w:val="00C92ED9"/>
    <w:rsid w:val="00DA167B"/>
    <w:rsid w:val="00EA5644"/>
    <w:rsid w:val="00E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24C"/>
  </w:style>
  <w:style w:type="paragraph" w:styleId="a6">
    <w:name w:val="footer"/>
    <w:basedOn w:val="a"/>
    <w:link w:val="a7"/>
    <w:uiPriority w:val="99"/>
    <w:unhideWhenUsed/>
    <w:rsid w:val="00C5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24C"/>
  </w:style>
  <w:style w:type="paragraph" w:styleId="a8">
    <w:name w:val="Balloon Text"/>
    <w:basedOn w:val="a"/>
    <w:link w:val="a9"/>
    <w:uiPriority w:val="99"/>
    <w:semiHidden/>
    <w:unhideWhenUsed/>
    <w:rsid w:val="009D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24C"/>
  </w:style>
  <w:style w:type="paragraph" w:styleId="a6">
    <w:name w:val="footer"/>
    <w:basedOn w:val="a"/>
    <w:link w:val="a7"/>
    <w:uiPriority w:val="99"/>
    <w:unhideWhenUsed/>
    <w:rsid w:val="00C5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Филатова Маргарита Николаевна</cp:lastModifiedBy>
  <cp:revision>9</cp:revision>
  <cp:lastPrinted>2013-02-28T12:19:00Z</cp:lastPrinted>
  <dcterms:created xsi:type="dcterms:W3CDTF">2013-02-27T11:46:00Z</dcterms:created>
  <dcterms:modified xsi:type="dcterms:W3CDTF">2013-03-11T08:51:00Z</dcterms:modified>
</cp:coreProperties>
</file>