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2A" w:rsidRPr="00515628" w:rsidRDefault="002F079B" w:rsidP="00CE1D3E">
      <w:pPr>
        <w:jc w:val="center"/>
        <w:rPr>
          <w:rFonts w:ascii="Times New Roman" w:hAnsi="Times New Roman" w:cs="Times New Roman"/>
          <w:b/>
          <w:sz w:val="32"/>
          <w:szCs w:val="32"/>
          <w:lang w:val="en-US"/>
        </w:rPr>
      </w:pPr>
      <w:r w:rsidRPr="00451C9B">
        <w:rPr>
          <w:rFonts w:ascii="Times New Roman" w:hAnsi="Times New Roman" w:cs="Times New Roman"/>
          <w:b/>
          <w:sz w:val="32"/>
          <w:szCs w:val="32"/>
          <w:lang w:val="en-US"/>
        </w:rPr>
        <w:t xml:space="preserve">The begging as </w:t>
      </w:r>
      <w:r>
        <w:rPr>
          <w:rFonts w:ascii="Times New Roman" w:hAnsi="Times New Roman" w:cs="Times New Roman"/>
          <w:b/>
          <w:sz w:val="32"/>
          <w:szCs w:val="32"/>
          <w:lang w:val="en-US"/>
        </w:rPr>
        <w:t xml:space="preserve">a </w:t>
      </w:r>
      <w:r w:rsidRPr="00451C9B">
        <w:rPr>
          <w:rFonts w:ascii="Times New Roman" w:hAnsi="Times New Roman" w:cs="Times New Roman"/>
          <w:b/>
          <w:sz w:val="32"/>
          <w:szCs w:val="32"/>
          <w:lang w:val="en-US"/>
        </w:rPr>
        <w:t>(quasi)</w:t>
      </w:r>
      <w:r>
        <w:rPr>
          <w:rFonts w:ascii="Times New Roman" w:hAnsi="Times New Roman" w:cs="Times New Roman"/>
          <w:b/>
          <w:sz w:val="32"/>
          <w:szCs w:val="32"/>
          <w:lang w:val="en-US"/>
        </w:rPr>
        <w:t>occupation</w:t>
      </w:r>
      <w:r w:rsidRPr="00451C9B">
        <w:rPr>
          <w:rFonts w:ascii="Times New Roman" w:hAnsi="Times New Roman" w:cs="Times New Roman"/>
          <w:b/>
          <w:sz w:val="32"/>
          <w:szCs w:val="32"/>
          <w:lang w:val="en-US"/>
        </w:rPr>
        <w:t xml:space="preserve"> in modern Russia</w:t>
      </w:r>
      <w:r w:rsidRPr="009254BB">
        <w:rPr>
          <w:rFonts w:ascii="Times New Roman" w:hAnsi="Times New Roman" w:cs="Times New Roman"/>
          <w:b/>
          <w:sz w:val="32"/>
          <w:szCs w:val="32"/>
          <w:lang w:val="en-US"/>
        </w:rPr>
        <w:t>»</w:t>
      </w:r>
      <w:r w:rsidR="009D3451">
        <w:rPr>
          <w:rStyle w:val="a5"/>
          <w:rFonts w:ascii="Times New Roman" w:hAnsi="Times New Roman" w:cs="Times New Roman"/>
          <w:b/>
          <w:sz w:val="32"/>
          <w:szCs w:val="32"/>
          <w:lang w:val="en-US"/>
        </w:rPr>
        <w:footnoteReference w:id="2"/>
      </w:r>
      <w:r>
        <w:rPr>
          <w:rStyle w:val="a5"/>
          <w:rFonts w:ascii="Times New Roman" w:hAnsi="Times New Roman" w:cs="Times New Roman"/>
          <w:b/>
          <w:sz w:val="32"/>
          <w:szCs w:val="32"/>
          <w:lang w:val="en-US"/>
        </w:rPr>
        <w:footnoteReference w:id="3"/>
      </w:r>
    </w:p>
    <w:p w:rsidR="002F079B" w:rsidRPr="00C959D6" w:rsidRDefault="00CE1D3E" w:rsidP="002F079B">
      <w:pPr>
        <w:spacing w:line="360" w:lineRule="auto"/>
        <w:jc w:val="both"/>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Roman A. Solovy</w:t>
      </w:r>
      <w:r w:rsidR="002F079B" w:rsidRPr="00C959D6">
        <w:rPr>
          <w:rFonts w:ascii="Times New Roman" w:hAnsi="Times New Roman" w:cs="Times New Roman"/>
          <w:i/>
          <w:color w:val="000000" w:themeColor="text1"/>
          <w:sz w:val="24"/>
          <w:szCs w:val="24"/>
          <w:lang w:val="en-US"/>
        </w:rPr>
        <w:t>ev</w:t>
      </w:r>
    </w:p>
    <w:p w:rsidR="002F079B" w:rsidRPr="00CE1D3E" w:rsidRDefault="00CE1D3E" w:rsidP="00CE1D3E">
      <w:p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Student</w:t>
      </w:r>
      <w:r w:rsidR="002F079B" w:rsidRPr="00CE1D3E">
        <w:rPr>
          <w:rFonts w:ascii="Times New Roman" w:hAnsi="Times New Roman" w:cs="Times New Roman"/>
          <w:color w:val="000000" w:themeColor="text1"/>
          <w:sz w:val="24"/>
          <w:szCs w:val="24"/>
          <w:lang w:val="en-US"/>
        </w:rPr>
        <w:t xml:space="preserve"> of the faculty of economics of N</w:t>
      </w:r>
      <w:r>
        <w:rPr>
          <w:rFonts w:ascii="Times New Roman" w:hAnsi="Times New Roman" w:cs="Times New Roman"/>
          <w:color w:val="000000" w:themeColor="text1"/>
          <w:sz w:val="24"/>
          <w:szCs w:val="24"/>
          <w:lang w:val="en-US"/>
        </w:rPr>
        <w:t>R</w:t>
      </w:r>
      <w:r w:rsidR="002F079B" w:rsidRPr="00CE1D3E">
        <w:rPr>
          <w:rFonts w:ascii="Times New Roman" w:hAnsi="Times New Roman" w:cs="Times New Roman"/>
          <w:color w:val="000000" w:themeColor="text1"/>
          <w:sz w:val="24"/>
          <w:szCs w:val="24"/>
          <w:lang w:val="en-US"/>
        </w:rPr>
        <w:t>U HSE</w:t>
      </w:r>
    </w:p>
    <w:p w:rsidR="002F079B" w:rsidRPr="00CE1D3E" w:rsidRDefault="002F079B" w:rsidP="00CE1D3E">
      <w:pPr>
        <w:pStyle w:val="Default"/>
        <w:spacing w:line="360" w:lineRule="auto"/>
        <w:jc w:val="both"/>
        <w:rPr>
          <w:rFonts w:ascii="Times New Roman" w:hAnsi="Times New Roman" w:cs="Times New Roman"/>
          <w:bCs/>
          <w:color w:val="auto"/>
          <w:lang w:val="en-US"/>
        </w:rPr>
      </w:pPr>
      <w:r w:rsidRPr="00CE1D3E">
        <w:rPr>
          <w:rFonts w:ascii="Times New Roman" w:hAnsi="Times New Roman" w:cs="Times New Roman"/>
          <w:bCs/>
          <w:color w:val="auto"/>
          <w:lang w:val="en-US"/>
        </w:rPr>
        <w:t>Member of the University research team “</w:t>
      </w:r>
      <w:r w:rsidR="00151C7F">
        <w:rPr>
          <w:rFonts w:ascii="Times New Roman" w:hAnsi="Times New Roman" w:cs="Times New Roman"/>
          <w:bCs/>
          <w:color w:val="auto"/>
          <w:lang w:val="en-US"/>
        </w:rPr>
        <w:t>Professions</w:t>
      </w:r>
      <w:r w:rsidRPr="00CE1D3E">
        <w:rPr>
          <w:rFonts w:ascii="Times New Roman" w:hAnsi="Times New Roman" w:cs="Times New Roman"/>
          <w:bCs/>
          <w:color w:val="auto"/>
          <w:lang w:val="en-US"/>
        </w:rPr>
        <w:t xml:space="preserve"> in welfare state”</w:t>
      </w:r>
    </w:p>
    <w:p w:rsidR="002F079B" w:rsidRPr="00CE1D3E" w:rsidRDefault="002F079B" w:rsidP="00CE1D3E">
      <w:pPr>
        <w:pStyle w:val="Default"/>
        <w:spacing w:line="360" w:lineRule="auto"/>
        <w:jc w:val="both"/>
        <w:rPr>
          <w:rFonts w:ascii="Times New Roman" w:hAnsi="Times New Roman" w:cs="Times New Roman"/>
          <w:bCs/>
          <w:color w:val="auto"/>
          <w:lang w:val="en-US"/>
        </w:rPr>
      </w:pPr>
      <w:r w:rsidRPr="00CE1D3E">
        <w:rPr>
          <w:rFonts w:ascii="Times New Roman" w:hAnsi="Times New Roman" w:cs="Times New Roman"/>
          <w:bCs/>
          <w:color w:val="auto"/>
          <w:lang w:val="en-US"/>
        </w:rPr>
        <w:t xml:space="preserve">E-mail: </w:t>
      </w:r>
      <w:hyperlink r:id="rId8" w:history="1">
        <w:r w:rsidRPr="00CE1D3E">
          <w:rPr>
            <w:rStyle w:val="a6"/>
            <w:rFonts w:ascii="Times New Roman" w:hAnsi="Times New Roman" w:cs="Times New Roman"/>
            <w:bCs/>
            <w:lang w:val="en-US"/>
          </w:rPr>
          <w:t>rom.solovev@gmail.com</w:t>
        </w:r>
      </w:hyperlink>
    </w:p>
    <w:p w:rsidR="002F079B" w:rsidRPr="00CE1D3E" w:rsidRDefault="002F079B">
      <w:pPr>
        <w:rPr>
          <w:lang w:val="en-US"/>
        </w:rPr>
      </w:pPr>
    </w:p>
    <w:p w:rsidR="002F079B" w:rsidRDefault="00786D0A" w:rsidP="00CE1D3E">
      <w:pPr>
        <w:jc w:val="center"/>
        <w:rPr>
          <w:b/>
          <w:lang w:val="en-US"/>
        </w:rPr>
      </w:pPr>
      <w:r w:rsidRPr="00786D0A">
        <w:rPr>
          <w:b/>
          <w:lang w:val="en-US"/>
        </w:rPr>
        <w:t>Introduction</w:t>
      </w:r>
    </w:p>
    <w:p w:rsidR="00786D0A" w:rsidRPr="00786D0A" w:rsidRDefault="00786D0A" w:rsidP="00786D0A">
      <w:pPr>
        <w:spacing w:before="120" w:after="120" w:line="360" w:lineRule="auto"/>
        <w:ind w:firstLine="709"/>
        <w:jc w:val="both"/>
        <w:rPr>
          <w:rFonts w:ascii="Times New Roman" w:hAnsi="Times New Roman" w:cs="Times New Roman"/>
          <w:sz w:val="24"/>
          <w:szCs w:val="24"/>
          <w:lang w:val="en-US"/>
        </w:rPr>
      </w:pPr>
      <w:r w:rsidRPr="00C959D6">
        <w:rPr>
          <w:rFonts w:ascii="Times New Roman" w:hAnsi="Times New Roman" w:cs="Times New Roman"/>
          <w:sz w:val="24"/>
          <w:szCs w:val="24"/>
          <w:lang w:val="en-US"/>
        </w:rPr>
        <w:t xml:space="preserve">Traditionally begging is </w:t>
      </w:r>
      <w:r>
        <w:rPr>
          <w:rFonts w:ascii="Times New Roman" w:hAnsi="Times New Roman" w:cs="Times New Roman"/>
          <w:sz w:val="24"/>
          <w:szCs w:val="24"/>
          <w:lang w:val="en-US"/>
        </w:rPr>
        <w:t>explored</w:t>
      </w:r>
      <w:r w:rsidRPr="00C959D6">
        <w:rPr>
          <w:rFonts w:ascii="Times New Roman" w:hAnsi="Times New Roman" w:cs="Times New Roman"/>
          <w:sz w:val="24"/>
          <w:szCs w:val="24"/>
          <w:lang w:val="en-US"/>
        </w:rPr>
        <w:t xml:space="preserve"> as a socio-economic dysfunction of capitalism </w:t>
      </w:r>
      <w:r>
        <w:rPr>
          <w:rFonts w:ascii="Times New Roman" w:hAnsi="Times New Roman" w:cs="Times New Roman"/>
          <w:sz w:val="24"/>
          <w:szCs w:val="24"/>
          <w:lang w:val="en-US"/>
        </w:rPr>
        <w:t xml:space="preserve">that stigmatizes </w:t>
      </w:r>
      <w:r w:rsidRPr="00C959D6">
        <w:rPr>
          <w:rFonts w:ascii="Times New Roman" w:hAnsi="Times New Roman" w:cs="Times New Roman"/>
          <w:sz w:val="24"/>
          <w:szCs w:val="24"/>
          <w:lang w:val="en-US"/>
        </w:rPr>
        <w:t xml:space="preserve">individuals as unnecessary people, whose </w:t>
      </w:r>
      <w:r>
        <w:rPr>
          <w:rFonts w:ascii="Times New Roman" w:hAnsi="Times New Roman" w:cs="Times New Roman"/>
          <w:sz w:val="24"/>
          <w:szCs w:val="24"/>
          <w:lang w:val="en-US"/>
        </w:rPr>
        <w:t>‘</w:t>
      </w:r>
      <w:r w:rsidRPr="00C959D6">
        <w:rPr>
          <w:rFonts w:ascii="Times New Roman" w:hAnsi="Times New Roman" w:cs="Times New Roman"/>
          <w:sz w:val="24"/>
          <w:szCs w:val="24"/>
          <w:lang w:val="en-US"/>
        </w:rPr>
        <w:t>non-productive</w:t>
      </w:r>
      <w:r>
        <w:rPr>
          <w:rFonts w:ascii="Times New Roman" w:hAnsi="Times New Roman" w:cs="Times New Roman"/>
          <w:sz w:val="24"/>
          <w:szCs w:val="24"/>
          <w:lang w:val="en-US"/>
        </w:rPr>
        <w:t>’</w:t>
      </w:r>
      <w:r w:rsidRPr="00C959D6">
        <w:rPr>
          <w:rFonts w:ascii="Times New Roman" w:hAnsi="Times New Roman" w:cs="Times New Roman"/>
          <w:sz w:val="24"/>
          <w:szCs w:val="24"/>
          <w:lang w:val="en-US"/>
        </w:rPr>
        <w:t xml:space="preserve"> activity has a negative impact on the economy of cities</w:t>
      </w:r>
      <w:r w:rsidRPr="00C959D6">
        <w:rPr>
          <w:rStyle w:val="a5"/>
          <w:rFonts w:ascii="Times New Roman" w:hAnsi="Times New Roman" w:cs="Times New Roman"/>
          <w:sz w:val="24"/>
          <w:szCs w:val="24"/>
          <w:lang w:val="en-US"/>
        </w:rPr>
        <w:footnoteReference w:id="4"/>
      </w:r>
      <w:r w:rsidRPr="00C959D6">
        <w:rPr>
          <w:rFonts w:ascii="Times New Roman" w:hAnsi="Times New Roman" w:cs="Times New Roman"/>
          <w:sz w:val="24"/>
          <w:szCs w:val="24"/>
          <w:lang w:val="en-US"/>
        </w:rPr>
        <w:t xml:space="preserve">. However, begging </w:t>
      </w:r>
      <w:r>
        <w:rPr>
          <w:rFonts w:ascii="Times New Roman" w:hAnsi="Times New Roman" w:cs="Times New Roman"/>
          <w:sz w:val="24"/>
          <w:szCs w:val="24"/>
          <w:lang w:val="en-US"/>
        </w:rPr>
        <w:t>is</w:t>
      </w:r>
      <w:r w:rsidRPr="00C959D6">
        <w:rPr>
          <w:rFonts w:ascii="Times New Roman" w:hAnsi="Times New Roman" w:cs="Times New Roman"/>
          <w:sz w:val="24"/>
          <w:szCs w:val="24"/>
          <w:lang w:val="en-US"/>
        </w:rPr>
        <w:t xml:space="preserve"> not only a </w:t>
      </w:r>
      <w:r>
        <w:rPr>
          <w:rFonts w:ascii="Times New Roman" w:hAnsi="Times New Roman" w:cs="Times New Roman"/>
          <w:sz w:val="24"/>
          <w:szCs w:val="24"/>
          <w:lang w:val="en-US"/>
        </w:rPr>
        <w:t xml:space="preserve">regular consequence of merchant </w:t>
      </w:r>
      <w:r w:rsidRPr="00C959D6">
        <w:rPr>
          <w:rFonts w:ascii="Times New Roman" w:hAnsi="Times New Roman" w:cs="Times New Roman"/>
          <w:sz w:val="24"/>
          <w:szCs w:val="24"/>
          <w:lang w:val="en-US"/>
        </w:rPr>
        <w:t xml:space="preserve">capitalism </w:t>
      </w:r>
      <w:r>
        <w:rPr>
          <w:rFonts w:ascii="Times New Roman" w:hAnsi="Times New Roman" w:cs="Times New Roman"/>
          <w:sz w:val="24"/>
          <w:szCs w:val="24"/>
          <w:lang w:val="en-US"/>
        </w:rPr>
        <w:t xml:space="preserve">and escaping the </w:t>
      </w:r>
      <w:r w:rsidRPr="00C959D6">
        <w:rPr>
          <w:rFonts w:ascii="Times New Roman" w:hAnsi="Times New Roman" w:cs="Times New Roman"/>
          <w:sz w:val="24"/>
          <w:szCs w:val="24"/>
          <w:lang w:val="en-US"/>
        </w:rPr>
        <w:t xml:space="preserve">government </w:t>
      </w:r>
      <w:r>
        <w:rPr>
          <w:rFonts w:ascii="Times New Roman" w:hAnsi="Times New Roman" w:cs="Times New Roman"/>
          <w:sz w:val="24"/>
          <w:szCs w:val="24"/>
          <w:lang w:val="en-US"/>
        </w:rPr>
        <w:t>off certain segments of labour markets</w:t>
      </w:r>
      <w:r w:rsidRPr="00C959D6">
        <w:rPr>
          <w:rStyle w:val="a5"/>
          <w:rFonts w:ascii="Times New Roman" w:hAnsi="Times New Roman" w:cs="Times New Roman"/>
          <w:sz w:val="24"/>
          <w:szCs w:val="24"/>
          <w:lang w:val="en-US"/>
        </w:rPr>
        <w:footnoteReference w:id="5"/>
      </w:r>
      <w:r>
        <w:rPr>
          <w:rFonts w:ascii="Times New Roman" w:hAnsi="Times New Roman" w:cs="Times New Roman"/>
          <w:sz w:val="24"/>
          <w:szCs w:val="24"/>
          <w:lang w:val="en-US"/>
        </w:rPr>
        <w:t>,</w:t>
      </w:r>
      <w:r w:rsidRPr="00C959D6">
        <w:rPr>
          <w:rFonts w:ascii="Times New Roman" w:hAnsi="Times New Roman" w:cs="Times New Roman"/>
          <w:sz w:val="24"/>
          <w:szCs w:val="24"/>
          <w:lang w:val="en-US"/>
        </w:rPr>
        <w:t xml:space="preserve"> but a widespread form of economic and </w:t>
      </w:r>
      <w:r>
        <w:rPr>
          <w:rFonts w:ascii="Times New Roman" w:hAnsi="Times New Roman" w:cs="Times New Roman"/>
          <w:sz w:val="24"/>
          <w:szCs w:val="24"/>
          <w:lang w:val="en-US"/>
        </w:rPr>
        <w:t xml:space="preserve">occupational </w:t>
      </w:r>
      <w:r w:rsidRPr="00C959D6">
        <w:rPr>
          <w:rFonts w:ascii="Times New Roman" w:hAnsi="Times New Roman" w:cs="Times New Roman"/>
          <w:sz w:val="24"/>
          <w:szCs w:val="24"/>
          <w:lang w:val="en-US"/>
        </w:rPr>
        <w:t>activity with a specific set of rules and behaviour patterns.</w:t>
      </w:r>
      <w:r>
        <w:rPr>
          <w:rFonts w:ascii="Times New Roman" w:hAnsi="Times New Roman" w:cs="Times New Roman"/>
          <w:sz w:val="24"/>
          <w:szCs w:val="24"/>
          <w:lang w:val="en-US"/>
        </w:rPr>
        <w:t xml:space="preserve"> </w:t>
      </w:r>
      <w:r w:rsidRPr="00C959D6">
        <w:rPr>
          <w:rFonts w:ascii="Times New Roman" w:hAnsi="Times New Roman" w:cs="Times New Roman"/>
          <w:sz w:val="24"/>
          <w:szCs w:val="24"/>
          <w:lang w:val="en-US"/>
        </w:rPr>
        <w:t xml:space="preserve">Begging </w:t>
      </w:r>
      <w:r>
        <w:rPr>
          <w:rFonts w:ascii="Times New Roman" w:hAnsi="Times New Roman" w:cs="Times New Roman"/>
          <w:sz w:val="24"/>
          <w:szCs w:val="24"/>
          <w:lang w:val="en-US"/>
        </w:rPr>
        <w:t>may be</w:t>
      </w:r>
      <w:r w:rsidRPr="00C959D6">
        <w:rPr>
          <w:rFonts w:ascii="Times New Roman" w:hAnsi="Times New Roman" w:cs="Times New Roman"/>
          <w:sz w:val="24"/>
          <w:szCs w:val="24"/>
          <w:lang w:val="en-US"/>
        </w:rPr>
        <w:t xml:space="preserve"> defined in the </w:t>
      </w:r>
      <w:r>
        <w:rPr>
          <w:rFonts w:ascii="Times New Roman" w:hAnsi="Times New Roman" w:cs="Times New Roman"/>
          <w:sz w:val="24"/>
          <w:szCs w:val="24"/>
          <w:lang w:val="en-US"/>
        </w:rPr>
        <w:t xml:space="preserve">course </w:t>
      </w:r>
      <w:r w:rsidRPr="00C959D6">
        <w:rPr>
          <w:rFonts w:ascii="Times New Roman" w:hAnsi="Times New Roman" w:cs="Times New Roman"/>
          <w:sz w:val="24"/>
          <w:szCs w:val="24"/>
          <w:lang w:val="en-US"/>
        </w:rPr>
        <w:t>of informal labour market</w:t>
      </w:r>
      <w:r>
        <w:rPr>
          <w:rFonts w:ascii="Times New Roman" w:hAnsi="Times New Roman" w:cs="Times New Roman"/>
          <w:sz w:val="24"/>
          <w:szCs w:val="24"/>
          <w:lang w:val="en-US"/>
        </w:rPr>
        <w:t>;</w:t>
      </w:r>
      <w:r w:rsidRPr="00C959D6">
        <w:rPr>
          <w:rFonts w:ascii="Times New Roman" w:hAnsi="Times New Roman" w:cs="Times New Roman"/>
          <w:sz w:val="24"/>
          <w:szCs w:val="24"/>
          <w:lang w:val="en-US"/>
        </w:rPr>
        <w:t xml:space="preserve"> and beggars – as its economic agents with special</w:t>
      </w:r>
      <w:r w:rsidRPr="00C959D6">
        <w:rPr>
          <w:rFonts w:ascii="Times New Roman" w:hAnsi="Times New Roman" w:cs="Times New Roman"/>
          <w:bCs/>
          <w:sz w:val="24"/>
          <w:szCs w:val="24"/>
          <w:lang w:val="en-US"/>
        </w:rPr>
        <w:t xml:space="preserve"> combination of assets, </w:t>
      </w:r>
      <w:r>
        <w:rPr>
          <w:rFonts w:ascii="Times New Roman" w:hAnsi="Times New Roman" w:cs="Times New Roman"/>
          <w:bCs/>
          <w:sz w:val="24"/>
          <w:szCs w:val="24"/>
          <w:lang w:val="en-US"/>
        </w:rPr>
        <w:t xml:space="preserve">strategies of </w:t>
      </w:r>
      <w:r w:rsidRPr="00C959D6">
        <w:rPr>
          <w:rFonts w:ascii="Times New Roman" w:hAnsi="Times New Roman" w:cs="Times New Roman"/>
          <w:bCs/>
          <w:sz w:val="24"/>
          <w:szCs w:val="24"/>
          <w:lang w:val="en-US"/>
        </w:rPr>
        <w:t>earn</w:t>
      </w:r>
      <w:r>
        <w:rPr>
          <w:rFonts w:ascii="Times New Roman" w:hAnsi="Times New Roman" w:cs="Times New Roman"/>
          <w:bCs/>
          <w:sz w:val="24"/>
          <w:szCs w:val="24"/>
          <w:lang w:val="en-US"/>
        </w:rPr>
        <w:t>ing</w:t>
      </w:r>
      <w:r w:rsidRPr="00C959D6">
        <w:rPr>
          <w:rFonts w:ascii="Times New Roman" w:hAnsi="Times New Roman" w:cs="Times New Roman"/>
          <w:bCs/>
          <w:sz w:val="24"/>
          <w:szCs w:val="24"/>
          <w:lang w:val="en-US"/>
        </w:rPr>
        <w:t xml:space="preserve"> a rent and </w:t>
      </w:r>
      <w:r>
        <w:rPr>
          <w:rFonts w:ascii="Times New Roman" w:hAnsi="Times New Roman" w:cs="Times New Roman"/>
          <w:bCs/>
          <w:sz w:val="24"/>
          <w:szCs w:val="24"/>
          <w:lang w:val="en-US"/>
        </w:rPr>
        <w:t xml:space="preserve">even occupational </w:t>
      </w:r>
      <w:r w:rsidRPr="00C959D6">
        <w:rPr>
          <w:rFonts w:ascii="Times New Roman" w:hAnsi="Times New Roman" w:cs="Times New Roman"/>
          <w:bCs/>
          <w:sz w:val="24"/>
          <w:szCs w:val="24"/>
          <w:lang w:val="en-US"/>
        </w:rPr>
        <w:t>culture.</w:t>
      </w:r>
      <w:r>
        <w:rPr>
          <w:rFonts w:ascii="Times New Roman" w:hAnsi="Times New Roman" w:cs="Times New Roman"/>
          <w:bCs/>
          <w:sz w:val="24"/>
          <w:szCs w:val="24"/>
          <w:lang w:val="en-US"/>
        </w:rPr>
        <w:t xml:space="preserve"> </w:t>
      </w:r>
      <w:r w:rsidRPr="00C959D6">
        <w:rPr>
          <w:rFonts w:ascii="Times New Roman" w:hAnsi="Times New Roman" w:cs="Times New Roman"/>
          <w:bCs/>
          <w:sz w:val="24"/>
          <w:szCs w:val="24"/>
          <w:lang w:val="en-US"/>
        </w:rPr>
        <w:t>Both domestic and foreign data</w:t>
      </w:r>
      <w:r w:rsidRPr="00C959D6">
        <w:rPr>
          <w:rStyle w:val="a5"/>
          <w:rFonts w:ascii="Times New Roman" w:hAnsi="Times New Roman" w:cs="Times New Roman"/>
          <w:bCs/>
          <w:sz w:val="24"/>
          <w:szCs w:val="24"/>
          <w:lang w:val="en-US"/>
        </w:rPr>
        <w:footnoteReference w:id="6"/>
      </w:r>
      <w:r>
        <w:rPr>
          <w:rFonts w:ascii="Times New Roman" w:hAnsi="Times New Roman" w:cs="Times New Roman"/>
          <w:bCs/>
          <w:sz w:val="24"/>
          <w:szCs w:val="24"/>
          <w:lang w:val="en-US"/>
        </w:rPr>
        <w:t xml:space="preserve"> </w:t>
      </w:r>
      <w:r w:rsidRPr="00C959D6">
        <w:rPr>
          <w:rFonts w:ascii="Times New Roman" w:hAnsi="Times New Roman" w:cs="Times New Roman"/>
          <w:bCs/>
          <w:sz w:val="24"/>
          <w:szCs w:val="24"/>
          <w:lang w:val="en-US"/>
        </w:rPr>
        <w:t>enabl</w:t>
      </w:r>
      <w:r>
        <w:rPr>
          <w:rFonts w:ascii="Times New Roman" w:hAnsi="Times New Roman" w:cs="Times New Roman"/>
          <w:bCs/>
          <w:sz w:val="24"/>
          <w:szCs w:val="24"/>
          <w:lang w:val="en-US"/>
        </w:rPr>
        <w:t xml:space="preserve">e us </w:t>
      </w:r>
      <w:r w:rsidRPr="00C959D6">
        <w:rPr>
          <w:rFonts w:ascii="Times New Roman" w:hAnsi="Times New Roman" w:cs="Times New Roman"/>
          <w:bCs/>
          <w:sz w:val="24"/>
          <w:szCs w:val="24"/>
          <w:lang w:val="en-US"/>
        </w:rPr>
        <w:t>to confirm that begging is included in the system of labour market and represents an inferior segment of informal economy so it can be analyzed from the view of sociology of professions and labour econom</w:t>
      </w:r>
      <w:r>
        <w:rPr>
          <w:rFonts w:ascii="Times New Roman" w:hAnsi="Times New Roman" w:cs="Times New Roman"/>
          <w:bCs/>
          <w:sz w:val="24"/>
          <w:szCs w:val="24"/>
          <w:lang w:val="en-US"/>
        </w:rPr>
        <w:t>ics</w:t>
      </w:r>
      <w:r w:rsidRPr="00C959D6">
        <w:rPr>
          <w:rFonts w:ascii="Times New Roman" w:hAnsi="Times New Roman" w:cs="Times New Roman"/>
          <w:bCs/>
          <w:sz w:val="24"/>
          <w:szCs w:val="24"/>
          <w:lang w:val="en-US"/>
        </w:rPr>
        <w:t>.</w:t>
      </w:r>
    </w:p>
    <w:p w:rsidR="00786D0A" w:rsidRPr="00C959D6" w:rsidRDefault="00786D0A" w:rsidP="00786D0A">
      <w:pPr>
        <w:spacing w:before="120" w:after="120" w:line="360" w:lineRule="auto"/>
        <w:ind w:firstLine="709"/>
        <w:jc w:val="both"/>
        <w:rPr>
          <w:rFonts w:ascii="Times New Roman" w:hAnsi="Times New Roman" w:cs="Times New Roman"/>
          <w:bCs/>
          <w:sz w:val="24"/>
          <w:szCs w:val="24"/>
          <w:lang w:val="en-US"/>
        </w:rPr>
      </w:pPr>
      <w:r w:rsidRPr="00C959D6">
        <w:rPr>
          <w:rFonts w:ascii="Times New Roman" w:hAnsi="Times New Roman" w:cs="Times New Roman"/>
          <w:bCs/>
          <w:sz w:val="24"/>
          <w:szCs w:val="24"/>
          <w:lang w:val="en-US"/>
        </w:rPr>
        <w:t xml:space="preserve">Thereby, the research problem is that in Russia, as in the whole world, beggars have become a rather stable social group with own economic and </w:t>
      </w:r>
      <w:r>
        <w:rPr>
          <w:rFonts w:ascii="Times New Roman" w:hAnsi="Times New Roman" w:cs="Times New Roman"/>
          <w:bCs/>
          <w:sz w:val="24"/>
          <w:szCs w:val="24"/>
          <w:lang w:val="en-US"/>
        </w:rPr>
        <w:t xml:space="preserve">occupational </w:t>
      </w:r>
      <w:r w:rsidRPr="00C959D6">
        <w:rPr>
          <w:rFonts w:ascii="Times New Roman" w:hAnsi="Times New Roman" w:cs="Times New Roman"/>
          <w:bCs/>
          <w:sz w:val="24"/>
          <w:szCs w:val="24"/>
          <w:lang w:val="en-US"/>
        </w:rPr>
        <w:t xml:space="preserve">strategies, specific work status and code of behaviour. However, begging as a form of semiprofessional activity, </w:t>
      </w:r>
      <w:r w:rsidRPr="00C959D6">
        <w:rPr>
          <w:rFonts w:ascii="Times New Roman" w:hAnsi="Times New Roman" w:cs="Times New Roman"/>
          <w:bCs/>
          <w:sz w:val="24"/>
          <w:szCs w:val="24"/>
          <w:lang w:val="en-US"/>
        </w:rPr>
        <w:lastRenderedPageBreak/>
        <w:t xml:space="preserve">firstly, has </w:t>
      </w:r>
      <w:r>
        <w:rPr>
          <w:rFonts w:ascii="Times New Roman" w:hAnsi="Times New Roman" w:cs="Times New Roman"/>
          <w:bCs/>
          <w:sz w:val="24"/>
          <w:szCs w:val="24"/>
          <w:lang w:val="en-US"/>
        </w:rPr>
        <w:t>‘</w:t>
      </w:r>
      <w:r w:rsidRPr="00C959D6">
        <w:rPr>
          <w:rFonts w:ascii="Times New Roman" w:hAnsi="Times New Roman" w:cs="Times New Roman"/>
          <w:bCs/>
          <w:sz w:val="24"/>
          <w:szCs w:val="24"/>
          <w:lang w:val="en-US"/>
        </w:rPr>
        <w:t>parasitic</w:t>
      </w:r>
      <w:r>
        <w:rPr>
          <w:rFonts w:ascii="Times New Roman" w:hAnsi="Times New Roman" w:cs="Times New Roman"/>
          <w:bCs/>
          <w:sz w:val="24"/>
          <w:szCs w:val="24"/>
          <w:lang w:val="en-US"/>
        </w:rPr>
        <w:t>’</w:t>
      </w:r>
      <w:r w:rsidRPr="00C959D6">
        <w:rPr>
          <w:rFonts w:ascii="Times New Roman" w:hAnsi="Times New Roman" w:cs="Times New Roman"/>
          <w:bCs/>
          <w:sz w:val="24"/>
          <w:szCs w:val="24"/>
          <w:lang w:val="en-US"/>
        </w:rPr>
        <w:t xml:space="preserve"> nature</w:t>
      </w:r>
      <w:r w:rsidRPr="00C959D6">
        <w:rPr>
          <w:rStyle w:val="a5"/>
          <w:rFonts w:ascii="Times New Roman" w:hAnsi="Times New Roman" w:cs="Times New Roman"/>
          <w:bCs/>
          <w:sz w:val="24"/>
          <w:szCs w:val="24"/>
          <w:lang w:val="en-US"/>
        </w:rPr>
        <w:footnoteReference w:id="7"/>
      </w:r>
      <w:r w:rsidRPr="00C959D6">
        <w:rPr>
          <w:rFonts w:ascii="Times New Roman" w:hAnsi="Times New Roman" w:cs="Times New Roman"/>
          <w:bCs/>
          <w:sz w:val="24"/>
          <w:szCs w:val="24"/>
          <w:lang w:val="en-US"/>
        </w:rPr>
        <w:t xml:space="preserve"> and, secondly, may be the object of downward </w:t>
      </w:r>
      <w:r>
        <w:rPr>
          <w:rFonts w:ascii="Times New Roman" w:hAnsi="Times New Roman" w:cs="Times New Roman"/>
          <w:bCs/>
          <w:sz w:val="24"/>
          <w:szCs w:val="24"/>
          <w:lang w:val="en-US"/>
        </w:rPr>
        <w:t>occupational</w:t>
      </w:r>
      <w:r w:rsidRPr="00C959D6">
        <w:rPr>
          <w:rFonts w:ascii="Times New Roman" w:hAnsi="Times New Roman" w:cs="Times New Roman"/>
          <w:bCs/>
          <w:sz w:val="24"/>
          <w:szCs w:val="24"/>
          <w:lang w:val="en-US"/>
        </w:rPr>
        <w:t xml:space="preserve"> mobility for members of other professional groups. All that have an adverse effect on labour potential of the economy. I</w:t>
      </w:r>
      <w:r>
        <w:rPr>
          <w:rFonts w:ascii="Times New Roman" w:hAnsi="Times New Roman" w:cs="Times New Roman"/>
          <w:bCs/>
          <w:sz w:val="24"/>
          <w:szCs w:val="24"/>
          <w:lang w:val="en-US"/>
        </w:rPr>
        <w:t xml:space="preserve">n this regard an </w:t>
      </w:r>
      <w:r w:rsidRPr="00C959D6">
        <w:rPr>
          <w:rFonts w:ascii="Times New Roman" w:hAnsi="Times New Roman" w:cs="Times New Roman"/>
          <w:bCs/>
          <w:sz w:val="24"/>
          <w:szCs w:val="24"/>
          <w:lang w:val="en-US"/>
        </w:rPr>
        <w:t>empirical analysis of the problem allow</w:t>
      </w:r>
      <w:r>
        <w:rPr>
          <w:rFonts w:ascii="Times New Roman" w:hAnsi="Times New Roman" w:cs="Times New Roman"/>
          <w:bCs/>
          <w:sz w:val="24"/>
          <w:szCs w:val="24"/>
          <w:lang w:val="en-US"/>
        </w:rPr>
        <w:t>s</w:t>
      </w:r>
      <w:r w:rsidRPr="00C959D6">
        <w:rPr>
          <w:rFonts w:ascii="Times New Roman" w:hAnsi="Times New Roman" w:cs="Times New Roman"/>
          <w:bCs/>
          <w:sz w:val="24"/>
          <w:szCs w:val="24"/>
          <w:lang w:val="en-US"/>
        </w:rPr>
        <w:t xml:space="preserve"> us not only to study the phenomenon</w:t>
      </w:r>
      <w:r>
        <w:rPr>
          <w:rFonts w:ascii="Times New Roman" w:hAnsi="Times New Roman" w:cs="Times New Roman"/>
          <w:bCs/>
          <w:sz w:val="24"/>
          <w:szCs w:val="24"/>
          <w:lang w:val="en-US"/>
        </w:rPr>
        <w:t xml:space="preserve"> within the new perspective</w:t>
      </w:r>
      <w:r w:rsidRPr="00C959D6">
        <w:rPr>
          <w:rFonts w:ascii="Times New Roman" w:hAnsi="Times New Roman" w:cs="Times New Roman"/>
          <w:bCs/>
          <w:sz w:val="24"/>
          <w:szCs w:val="24"/>
          <w:lang w:val="en-US"/>
        </w:rPr>
        <w:t xml:space="preserve">, connected with the concept of professional groups, but also to suggest </w:t>
      </w:r>
      <w:r>
        <w:rPr>
          <w:rFonts w:ascii="Times New Roman" w:hAnsi="Times New Roman" w:cs="Times New Roman"/>
          <w:bCs/>
          <w:sz w:val="24"/>
          <w:szCs w:val="24"/>
          <w:lang w:val="en-US"/>
        </w:rPr>
        <w:t xml:space="preserve">some critics about </w:t>
      </w:r>
      <w:r w:rsidRPr="00C959D6">
        <w:rPr>
          <w:rFonts w:ascii="Times New Roman" w:hAnsi="Times New Roman" w:cs="Times New Roman"/>
          <w:bCs/>
          <w:sz w:val="24"/>
          <w:szCs w:val="24"/>
          <w:lang w:val="en-US"/>
        </w:rPr>
        <w:t>regulation of this activity.</w:t>
      </w:r>
    </w:p>
    <w:p w:rsidR="00786D0A" w:rsidRPr="00786D0A" w:rsidRDefault="00786D0A" w:rsidP="00515628">
      <w:pPr>
        <w:jc w:val="center"/>
        <w:rPr>
          <w:b/>
          <w:lang w:val="en-US"/>
        </w:rPr>
      </w:pPr>
      <w:r w:rsidRPr="00786D0A">
        <w:rPr>
          <w:b/>
          <w:lang w:val="en-US"/>
        </w:rPr>
        <w:t>Data and Methods</w:t>
      </w:r>
    </w:p>
    <w:p w:rsidR="000F346E" w:rsidRDefault="00786D0A" w:rsidP="000F346E">
      <w:pPr>
        <w:spacing w:before="120" w:after="120" w:line="360" w:lineRule="auto"/>
        <w:ind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research is based on the original data collected in the form of in-depth interviews with the use of </w:t>
      </w:r>
      <w:r w:rsidRPr="00322871">
        <w:rPr>
          <w:rFonts w:ascii="Times New Roman" w:hAnsi="Times New Roman" w:cs="Times New Roman"/>
          <w:bCs/>
          <w:sz w:val="24"/>
          <w:szCs w:val="24"/>
          <w:lang w:val="en-US"/>
        </w:rPr>
        <w:t>method of involved observation</w:t>
      </w:r>
      <w:r>
        <w:rPr>
          <w:rFonts w:ascii="Times New Roman" w:hAnsi="Times New Roman" w:cs="Times New Roman"/>
          <w:bCs/>
          <w:sz w:val="24"/>
          <w:szCs w:val="24"/>
          <w:lang w:val="en-US"/>
        </w:rPr>
        <w:t xml:space="preserve">. The data includes 10 interviews with </w:t>
      </w:r>
      <w:r w:rsidRPr="00C959D6">
        <w:rPr>
          <w:rFonts w:ascii="Times New Roman" w:hAnsi="Times New Roman" w:cs="Times New Roman"/>
          <w:bCs/>
          <w:sz w:val="24"/>
          <w:szCs w:val="24"/>
          <w:lang w:val="en-US"/>
        </w:rPr>
        <w:t xml:space="preserve">people </w:t>
      </w:r>
      <w:r>
        <w:rPr>
          <w:rFonts w:ascii="Times New Roman" w:hAnsi="Times New Roman" w:cs="Times New Roman"/>
          <w:bCs/>
          <w:sz w:val="24"/>
          <w:szCs w:val="24"/>
          <w:lang w:val="en-US"/>
        </w:rPr>
        <w:t xml:space="preserve">(7 men and 3 women whose ages range from 25 to 60) </w:t>
      </w:r>
      <w:r w:rsidRPr="00C959D6">
        <w:rPr>
          <w:rFonts w:ascii="Times New Roman" w:hAnsi="Times New Roman" w:cs="Times New Roman"/>
          <w:bCs/>
          <w:sz w:val="24"/>
          <w:szCs w:val="24"/>
          <w:lang w:val="en-US"/>
        </w:rPr>
        <w:t>who beg for private profit near churches in Moscow</w:t>
      </w:r>
      <w:r>
        <w:rPr>
          <w:rFonts w:ascii="Times New Roman" w:hAnsi="Times New Roman" w:cs="Times New Roman"/>
          <w:bCs/>
          <w:sz w:val="24"/>
          <w:szCs w:val="24"/>
          <w:lang w:val="en-US"/>
        </w:rPr>
        <w:t xml:space="preserve"> and observation notes that compile the main qualitive analysis</w:t>
      </w:r>
      <w:r w:rsidR="000F346E">
        <w:rPr>
          <w:rFonts w:ascii="Times New Roman" w:hAnsi="Times New Roman" w:cs="Times New Roman"/>
          <w:bCs/>
          <w:sz w:val="24"/>
          <w:szCs w:val="24"/>
          <w:lang w:val="en-US"/>
        </w:rPr>
        <w:t xml:space="preserve">. </w:t>
      </w:r>
      <w:r w:rsidR="000F346E" w:rsidRPr="00C959D6">
        <w:rPr>
          <w:rFonts w:ascii="Times New Roman" w:hAnsi="Times New Roman" w:cs="Times New Roman"/>
          <w:bCs/>
          <w:sz w:val="24"/>
          <w:szCs w:val="24"/>
          <w:lang w:val="en-US"/>
        </w:rPr>
        <w:t xml:space="preserve">First, </w:t>
      </w:r>
      <w:r w:rsidR="000F346E">
        <w:rPr>
          <w:rFonts w:ascii="Times New Roman" w:hAnsi="Times New Roman" w:cs="Times New Roman"/>
          <w:bCs/>
          <w:sz w:val="24"/>
          <w:szCs w:val="24"/>
          <w:lang w:val="en-US"/>
        </w:rPr>
        <w:t>most</w:t>
      </w:r>
      <w:r w:rsidR="000F346E" w:rsidRPr="00C959D6">
        <w:rPr>
          <w:rFonts w:ascii="Times New Roman" w:hAnsi="Times New Roman" w:cs="Times New Roman"/>
          <w:bCs/>
          <w:sz w:val="24"/>
          <w:szCs w:val="24"/>
          <w:lang w:val="en-US"/>
        </w:rPr>
        <w:t xml:space="preserve"> </w:t>
      </w:r>
      <w:r w:rsidR="000F346E">
        <w:rPr>
          <w:rFonts w:ascii="Times New Roman" w:hAnsi="Times New Roman" w:cs="Times New Roman"/>
          <w:bCs/>
          <w:sz w:val="24"/>
          <w:szCs w:val="24"/>
          <w:lang w:val="en-US"/>
        </w:rPr>
        <w:t xml:space="preserve">respondents </w:t>
      </w:r>
      <w:r w:rsidR="000F346E" w:rsidRPr="00C959D6">
        <w:rPr>
          <w:rFonts w:ascii="Times New Roman" w:hAnsi="Times New Roman" w:cs="Times New Roman"/>
          <w:bCs/>
          <w:sz w:val="24"/>
          <w:szCs w:val="24"/>
          <w:lang w:val="en-US"/>
        </w:rPr>
        <w:t xml:space="preserve">have come </w:t>
      </w:r>
      <w:r w:rsidR="000F346E">
        <w:rPr>
          <w:rFonts w:ascii="Times New Roman" w:hAnsi="Times New Roman" w:cs="Times New Roman"/>
          <w:bCs/>
          <w:sz w:val="24"/>
          <w:szCs w:val="24"/>
          <w:lang w:val="en-US"/>
        </w:rPr>
        <w:t xml:space="preserve">either </w:t>
      </w:r>
      <w:r w:rsidR="000F346E" w:rsidRPr="00C959D6">
        <w:rPr>
          <w:rFonts w:ascii="Times New Roman" w:hAnsi="Times New Roman" w:cs="Times New Roman"/>
          <w:bCs/>
          <w:sz w:val="24"/>
          <w:szCs w:val="24"/>
          <w:lang w:val="en-US"/>
        </w:rPr>
        <w:t xml:space="preserve">from </w:t>
      </w:r>
      <w:r w:rsidR="000F346E">
        <w:rPr>
          <w:rFonts w:ascii="Times New Roman" w:hAnsi="Times New Roman" w:cs="Times New Roman"/>
          <w:bCs/>
          <w:sz w:val="24"/>
          <w:szCs w:val="24"/>
          <w:lang w:val="en-US"/>
        </w:rPr>
        <w:t>CIS</w:t>
      </w:r>
      <w:r w:rsidR="000F346E" w:rsidRPr="00C959D6">
        <w:rPr>
          <w:rFonts w:ascii="Times New Roman" w:hAnsi="Times New Roman" w:cs="Times New Roman"/>
          <w:bCs/>
          <w:sz w:val="24"/>
          <w:szCs w:val="24"/>
          <w:lang w:val="en-US"/>
        </w:rPr>
        <w:t xml:space="preserve"> or </w:t>
      </w:r>
      <w:r w:rsidR="000F346E">
        <w:rPr>
          <w:rFonts w:ascii="Times New Roman" w:hAnsi="Times New Roman" w:cs="Times New Roman"/>
          <w:bCs/>
          <w:sz w:val="24"/>
          <w:szCs w:val="24"/>
          <w:lang w:val="en-US"/>
        </w:rPr>
        <w:t>from smaller Russian</w:t>
      </w:r>
      <w:r w:rsidR="000F346E" w:rsidRPr="00C959D6">
        <w:rPr>
          <w:rFonts w:ascii="Times New Roman" w:hAnsi="Times New Roman" w:cs="Times New Roman"/>
          <w:bCs/>
          <w:sz w:val="24"/>
          <w:szCs w:val="24"/>
          <w:lang w:val="en-US"/>
        </w:rPr>
        <w:t xml:space="preserve"> cities, generally from European part of Russia.</w:t>
      </w:r>
      <w:r w:rsidR="000F346E">
        <w:rPr>
          <w:rFonts w:ascii="Times New Roman" w:hAnsi="Times New Roman" w:cs="Times New Roman"/>
          <w:bCs/>
          <w:sz w:val="24"/>
          <w:szCs w:val="24"/>
          <w:lang w:val="en-US"/>
        </w:rPr>
        <w:t xml:space="preserve"> Primarily, these are those who are poor qualified workers came to Moscow to raise money and were </w:t>
      </w:r>
      <w:r w:rsidR="000F346E" w:rsidRPr="007B6418">
        <w:rPr>
          <w:rFonts w:ascii="Times New Roman" w:hAnsi="Times New Roman" w:cs="Times New Roman"/>
          <w:bCs/>
          <w:sz w:val="24"/>
          <w:szCs w:val="24"/>
          <w:lang w:val="en-US"/>
        </w:rPr>
        <w:t>pushed to the edge of society</w:t>
      </w:r>
      <w:r w:rsidR="000F346E">
        <w:rPr>
          <w:rFonts w:ascii="Times New Roman" w:hAnsi="Times New Roman" w:cs="Times New Roman"/>
          <w:bCs/>
          <w:sz w:val="24"/>
          <w:szCs w:val="24"/>
          <w:lang w:val="en-US"/>
        </w:rPr>
        <w:t xml:space="preserve"> due to job loss</w:t>
      </w:r>
      <w:r w:rsidR="000F346E" w:rsidRPr="00C959D6">
        <w:rPr>
          <w:rFonts w:ascii="Times New Roman" w:hAnsi="Times New Roman" w:cs="Times New Roman"/>
          <w:bCs/>
          <w:sz w:val="24"/>
          <w:szCs w:val="24"/>
          <w:lang w:val="en-US"/>
        </w:rPr>
        <w:t>.</w:t>
      </w:r>
      <w:r w:rsidR="000F346E">
        <w:rPr>
          <w:rFonts w:ascii="Times New Roman" w:hAnsi="Times New Roman" w:cs="Times New Roman"/>
          <w:bCs/>
          <w:sz w:val="24"/>
          <w:szCs w:val="24"/>
          <w:lang w:val="en-US"/>
        </w:rPr>
        <w:t xml:space="preserve"> Sociological reasons for the latter were rooted in </w:t>
      </w:r>
      <w:r w:rsidR="000F346E" w:rsidRPr="00C959D6">
        <w:rPr>
          <w:rFonts w:ascii="Times New Roman" w:hAnsi="Times New Roman" w:cs="Times New Roman"/>
          <w:bCs/>
          <w:sz w:val="24"/>
          <w:szCs w:val="24"/>
          <w:lang w:val="en-US"/>
        </w:rPr>
        <w:t>socialization</w:t>
      </w:r>
      <w:r w:rsidR="000F346E">
        <w:rPr>
          <w:rFonts w:ascii="Times New Roman" w:hAnsi="Times New Roman" w:cs="Times New Roman"/>
          <w:bCs/>
          <w:sz w:val="24"/>
          <w:szCs w:val="24"/>
          <w:lang w:val="en-US"/>
        </w:rPr>
        <w:t xml:space="preserve"> went through rough social </w:t>
      </w:r>
      <w:r w:rsidR="000F346E" w:rsidRPr="00C959D6">
        <w:rPr>
          <w:rFonts w:ascii="Times New Roman" w:hAnsi="Times New Roman" w:cs="Times New Roman"/>
          <w:bCs/>
          <w:sz w:val="24"/>
          <w:szCs w:val="24"/>
          <w:lang w:val="en-US"/>
        </w:rPr>
        <w:t>environment</w:t>
      </w:r>
      <w:r w:rsidR="000F346E">
        <w:rPr>
          <w:rFonts w:ascii="Times New Roman" w:hAnsi="Times New Roman" w:cs="Times New Roman"/>
          <w:bCs/>
          <w:sz w:val="24"/>
          <w:szCs w:val="24"/>
          <w:lang w:val="en-US"/>
        </w:rPr>
        <w:t xml:space="preserve"> – prison, </w:t>
      </w:r>
      <w:r w:rsidR="000F346E" w:rsidRPr="002D0FAB">
        <w:rPr>
          <w:rFonts w:ascii="Times New Roman" w:hAnsi="Times New Roman" w:cs="Times New Roman"/>
          <w:bCs/>
          <w:sz w:val="24"/>
          <w:szCs w:val="24"/>
          <w:lang w:val="en-US"/>
        </w:rPr>
        <w:t>orphanage</w:t>
      </w:r>
      <w:r w:rsidR="000F346E">
        <w:rPr>
          <w:rFonts w:ascii="Times New Roman" w:hAnsi="Times New Roman" w:cs="Times New Roman"/>
          <w:bCs/>
          <w:sz w:val="24"/>
          <w:szCs w:val="24"/>
          <w:lang w:val="en-US"/>
        </w:rPr>
        <w:t>, or army</w:t>
      </w:r>
      <w:r w:rsidR="000F346E" w:rsidRPr="00C959D6">
        <w:rPr>
          <w:rFonts w:ascii="Times New Roman" w:hAnsi="Times New Roman" w:cs="Times New Roman"/>
          <w:bCs/>
          <w:sz w:val="24"/>
          <w:szCs w:val="24"/>
          <w:lang w:val="en-US"/>
        </w:rPr>
        <w:t xml:space="preserve">. </w:t>
      </w:r>
      <w:r w:rsidR="000F346E">
        <w:rPr>
          <w:rFonts w:ascii="Times New Roman" w:hAnsi="Times New Roman" w:cs="Times New Roman"/>
          <w:bCs/>
          <w:sz w:val="24"/>
          <w:szCs w:val="24"/>
          <w:lang w:val="en-US"/>
        </w:rPr>
        <w:t xml:space="preserve">Usually it correlated with </w:t>
      </w:r>
      <w:r w:rsidR="000F346E" w:rsidRPr="00C319B9">
        <w:rPr>
          <w:rFonts w:ascii="Times New Roman" w:hAnsi="Times New Roman" w:cs="Times New Roman"/>
          <w:bCs/>
          <w:color w:val="000000" w:themeColor="text1"/>
          <w:sz w:val="24"/>
          <w:szCs w:val="24"/>
          <w:lang w:val="en-US"/>
        </w:rPr>
        <w:t>conflicts</w:t>
      </w:r>
      <w:r w:rsidR="000F346E" w:rsidRPr="00C959D6">
        <w:rPr>
          <w:rFonts w:ascii="Times New Roman" w:hAnsi="Times New Roman" w:cs="Times New Roman"/>
          <w:bCs/>
          <w:sz w:val="24"/>
          <w:szCs w:val="24"/>
          <w:lang w:val="en-US"/>
        </w:rPr>
        <w:t xml:space="preserve"> with local community </w:t>
      </w:r>
      <w:r w:rsidR="000F346E">
        <w:rPr>
          <w:rFonts w:ascii="Times New Roman" w:hAnsi="Times New Roman" w:cs="Times New Roman"/>
          <w:bCs/>
          <w:sz w:val="24"/>
          <w:szCs w:val="24"/>
          <w:lang w:val="en-US"/>
        </w:rPr>
        <w:t xml:space="preserve">– </w:t>
      </w:r>
      <w:r w:rsidR="000F346E" w:rsidRPr="00C959D6">
        <w:rPr>
          <w:rFonts w:ascii="Times New Roman" w:hAnsi="Times New Roman" w:cs="Times New Roman"/>
          <w:bCs/>
          <w:sz w:val="24"/>
          <w:szCs w:val="24"/>
          <w:lang w:val="en-US"/>
        </w:rPr>
        <w:t xml:space="preserve">people leave </w:t>
      </w:r>
      <w:r w:rsidR="000F346E">
        <w:rPr>
          <w:rFonts w:ascii="Times New Roman" w:hAnsi="Times New Roman" w:cs="Times New Roman"/>
          <w:bCs/>
          <w:sz w:val="24"/>
          <w:szCs w:val="24"/>
          <w:lang w:val="en-US"/>
        </w:rPr>
        <w:t>their hometowns</w:t>
      </w:r>
      <w:r w:rsidR="000F346E" w:rsidRPr="00C959D6">
        <w:rPr>
          <w:rFonts w:ascii="Times New Roman" w:hAnsi="Times New Roman" w:cs="Times New Roman"/>
          <w:bCs/>
          <w:sz w:val="24"/>
          <w:szCs w:val="24"/>
          <w:lang w:val="en-US"/>
        </w:rPr>
        <w:t xml:space="preserve"> because of tense relations with relatives or friends.</w:t>
      </w:r>
    </w:p>
    <w:p w:rsidR="00A50F1A" w:rsidRPr="00C959D6" w:rsidRDefault="00A50F1A" w:rsidP="00A50F1A">
      <w:pPr>
        <w:spacing w:before="120" w:after="120" w:line="360" w:lineRule="auto"/>
        <w:ind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Second,</w:t>
      </w:r>
      <w:r w:rsidRPr="00C959D6">
        <w:rPr>
          <w:rFonts w:ascii="Times New Roman" w:hAnsi="Times New Roman" w:cs="Times New Roman"/>
          <w:bCs/>
          <w:sz w:val="24"/>
          <w:szCs w:val="24"/>
          <w:lang w:val="en-US"/>
        </w:rPr>
        <w:t xml:space="preserve"> most beggars </w:t>
      </w:r>
      <w:r>
        <w:rPr>
          <w:rFonts w:ascii="Times New Roman" w:hAnsi="Times New Roman" w:cs="Times New Roman"/>
          <w:bCs/>
          <w:sz w:val="24"/>
          <w:szCs w:val="24"/>
          <w:lang w:val="en-US"/>
        </w:rPr>
        <w:t>have been living</w:t>
      </w:r>
      <w:r w:rsidRPr="00C959D6">
        <w:rPr>
          <w:rFonts w:ascii="Times New Roman" w:hAnsi="Times New Roman" w:cs="Times New Roman"/>
          <w:bCs/>
          <w:sz w:val="24"/>
          <w:szCs w:val="24"/>
          <w:lang w:val="en-US"/>
        </w:rPr>
        <w:t xml:space="preserve"> by alms no more than one year, i.e. for these people begging is a relatively new form of activity. Half of the informants sometimes combine begging with other kinds of activity </w:t>
      </w:r>
      <w:r>
        <w:rPr>
          <w:rFonts w:ascii="Times New Roman" w:hAnsi="Times New Roman" w:cs="Times New Roman"/>
          <w:bCs/>
          <w:sz w:val="24"/>
          <w:szCs w:val="24"/>
          <w:lang w:val="en-US"/>
        </w:rPr>
        <w:t>in</w:t>
      </w:r>
      <w:r w:rsidRPr="00C959D6">
        <w:rPr>
          <w:rFonts w:ascii="Times New Roman" w:hAnsi="Times New Roman" w:cs="Times New Roman"/>
          <w:bCs/>
          <w:sz w:val="24"/>
          <w:szCs w:val="24"/>
          <w:lang w:val="en-US"/>
        </w:rPr>
        <w:t xml:space="preserve"> informal sector, for example, one-off job</w:t>
      </w:r>
      <w:r>
        <w:rPr>
          <w:rFonts w:ascii="Times New Roman" w:hAnsi="Times New Roman" w:cs="Times New Roman"/>
          <w:bCs/>
          <w:sz w:val="24"/>
          <w:szCs w:val="24"/>
          <w:lang w:val="en-US"/>
        </w:rPr>
        <w:t xml:space="preserve"> without any contracts</w:t>
      </w:r>
      <w:r w:rsidRPr="00C959D6">
        <w:rPr>
          <w:rFonts w:ascii="Times New Roman" w:hAnsi="Times New Roman" w:cs="Times New Roman"/>
          <w:bCs/>
          <w:sz w:val="24"/>
          <w:szCs w:val="24"/>
          <w:lang w:val="en-US"/>
        </w:rPr>
        <w:t xml:space="preserve">. Earlier most respondents </w:t>
      </w:r>
      <w:r>
        <w:rPr>
          <w:rFonts w:ascii="Times New Roman" w:hAnsi="Times New Roman" w:cs="Times New Roman"/>
          <w:bCs/>
          <w:sz w:val="24"/>
          <w:szCs w:val="24"/>
          <w:lang w:val="en-US"/>
        </w:rPr>
        <w:t>were occupied with manual jobs and unqualified work in farming</w:t>
      </w:r>
      <w:r w:rsidRPr="00C959D6">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Only a few of them were occupied as semi-skilled workers either in manual or non-manual labour</w:t>
      </w:r>
      <w:r w:rsidRPr="00C959D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Remarkably</w:t>
      </w:r>
      <w:r w:rsidRPr="00C959D6">
        <w:rPr>
          <w:rFonts w:ascii="Times New Roman" w:hAnsi="Times New Roman" w:cs="Times New Roman"/>
          <w:bCs/>
          <w:sz w:val="24"/>
          <w:szCs w:val="24"/>
          <w:lang w:val="en-US"/>
        </w:rPr>
        <w:t>, before starting to ask alms they tried to find a job although there were periods in their lives when they even did</w:t>
      </w:r>
      <w:r>
        <w:rPr>
          <w:rFonts w:ascii="Times New Roman" w:hAnsi="Times New Roman" w:cs="Times New Roman"/>
          <w:bCs/>
          <w:sz w:val="24"/>
          <w:szCs w:val="24"/>
          <w:lang w:val="en-US"/>
        </w:rPr>
        <w:t xml:space="preserve"> not</w:t>
      </w:r>
      <w:r w:rsidRPr="00C959D6">
        <w:rPr>
          <w:rFonts w:ascii="Times New Roman" w:hAnsi="Times New Roman" w:cs="Times New Roman"/>
          <w:bCs/>
          <w:sz w:val="24"/>
          <w:szCs w:val="24"/>
          <w:lang w:val="en-US"/>
        </w:rPr>
        <w:t xml:space="preserve"> try to seek a</w:t>
      </w:r>
      <w:r>
        <w:rPr>
          <w:rFonts w:ascii="Times New Roman" w:hAnsi="Times New Roman" w:cs="Times New Roman"/>
          <w:bCs/>
          <w:sz w:val="24"/>
          <w:szCs w:val="24"/>
          <w:lang w:val="en-US"/>
        </w:rPr>
        <w:t xml:space="preserve"> position </w:t>
      </w:r>
      <w:r w:rsidRPr="00C959D6">
        <w:rPr>
          <w:rFonts w:ascii="Times New Roman" w:hAnsi="Times New Roman" w:cs="Times New Roman"/>
          <w:bCs/>
          <w:sz w:val="24"/>
          <w:szCs w:val="24"/>
          <w:lang w:val="en-US"/>
        </w:rPr>
        <w:t xml:space="preserve">despite an ability to </w:t>
      </w:r>
      <w:r>
        <w:rPr>
          <w:rFonts w:ascii="Times New Roman" w:hAnsi="Times New Roman" w:cs="Times New Roman"/>
          <w:bCs/>
          <w:sz w:val="24"/>
          <w:szCs w:val="24"/>
          <w:lang w:val="en-US"/>
        </w:rPr>
        <w:t>do this</w:t>
      </w:r>
      <w:r w:rsidRPr="00C959D6">
        <w:rPr>
          <w:rFonts w:ascii="Times New Roman" w:hAnsi="Times New Roman" w:cs="Times New Roman"/>
          <w:bCs/>
          <w:sz w:val="24"/>
          <w:szCs w:val="24"/>
          <w:lang w:val="en-US"/>
        </w:rPr>
        <w:t>.</w:t>
      </w:r>
    </w:p>
    <w:p w:rsidR="00A50F1A" w:rsidRPr="00C959D6" w:rsidRDefault="00A50F1A" w:rsidP="00A50F1A">
      <w:pPr>
        <w:spacing w:before="120" w:after="120" w:line="360" w:lineRule="auto"/>
        <w:ind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Third, the beggars potentially could or actually do possess not very poor allocation of resources</w:t>
      </w:r>
      <w:r w:rsidRPr="00C959D6">
        <w:rPr>
          <w:rFonts w:ascii="Times New Roman" w:hAnsi="Times New Roman" w:cs="Times New Roman"/>
          <w:bCs/>
          <w:sz w:val="24"/>
          <w:szCs w:val="24"/>
          <w:lang w:val="en-US"/>
        </w:rPr>
        <w:t xml:space="preserve">. For </w:t>
      </w:r>
      <w:r>
        <w:rPr>
          <w:rFonts w:ascii="Times New Roman" w:hAnsi="Times New Roman" w:cs="Times New Roman"/>
          <w:bCs/>
          <w:sz w:val="24"/>
          <w:szCs w:val="24"/>
          <w:lang w:val="en-US"/>
        </w:rPr>
        <w:t>instance, none of them does suffer from hunger or lack of clothing</w:t>
      </w:r>
      <w:r w:rsidRPr="00C959D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what is taken by most of them from </w:t>
      </w:r>
      <w:r w:rsidRPr="00C959D6">
        <w:rPr>
          <w:rFonts w:ascii="Times New Roman" w:hAnsi="Times New Roman" w:cs="Times New Roman"/>
          <w:bCs/>
          <w:sz w:val="24"/>
          <w:szCs w:val="24"/>
          <w:lang w:val="en-US"/>
        </w:rPr>
        <w:t>churches, social services</w:t>
      </w:r>
      <w:r>
        <w:rPr>
          <w:rFonts w:ascii="Times New Roman" w:hAnsi="Times New Roman" w:cs="Times New Roman"/>
          <w:bCs/>
          <w:sz w:val="24"/>
          <w:szCs w:val="24"/>
          <w:lang w:val="en-US"/>
        </w:rPr>
        <w:t xml:space="preserve">, </w:t>
      </w:r>
      <w:r w:rsidRPr="00C959D6">
        <w:rPr>
          <w:rFonts w:ascii="Times New Roman" w:hAnsi="Times New Roman" w:cs="Times New Roman"/>
          <w:bCs/>
          <w:sz w:val="24"/>
          <w:szCs w:val="24"/>
          <w:lang w:val="en-US"/>
        </w:rPr>
        <w:t>voluntary organizations</w:t>
      </w:r>
      <w:r>
        <w:rPr>
          <w:rFonts w:ascii="Times New Roman" w:hAnsi="Times New Roman" w:cs="Times New Roman"/>
          <w:bCs/>
          <w:sz w:val="24"/>
          <w:szCs w:val="24"/>
          <w:lang w:val="en-US"/>
        </w:rPr>
        <w:t>, etc</w:t>
      </w:r>
      <w:r w:rsidRPr="00C959D6">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O</w:t>
      </w:r>
      <w:r w:rsidRPr="00C959D6">
        <w:rPr>
          <w:rFonts w:ascii="Times New Roman" w:hAnsi="Times New Roman" w:cs="Times New Roman"/>
          <w:bCs/>
          <w:sz w:val="24"/>
          <w:szCs w:val="24"/>
          <w:lang w:val="en-US"/>
        </w:rPr>
        <w:t xml:space="preserve">nly half of informants have </w:t>
      </w:r>
      <w:r>
        <w:rPr>
          <w:rFonts w:ascii="Times New Roman" w:hAnsi="Times New Roman" w:cs="Times New Roman"/>
          <w:bCs/>
          <w:sz w:val="24"/>
          <w:szCs w:val="24"/>
          <w:lang w:val="en-US"/>
        </w:rPr>
        <w:t>no shelter</w:t>
      </w:r>
      <w:r w:rsidRPr="00C959D6">
        <w:rPr>
          <w:rFonts w:ascii="Times New Roman" w:hAnsi="Times New Roman" w:cs="Times New Roman"/>
          <w:bCs/>
          <w:sz w:val="24"/>
          <w:szCs w:val="24"/>
          <w:lang w:val="en-US"/>
        </w:rPr>
        <w:t xml:space="preserve">, while others </w:t>
      </w:r>
      <w:r>
        <w:rPr>
          <w:rFonts w:ascii="Times New Roman" w:hAnsi="Times New Roman" w:cs="Times New Roman"/>
          <w:bCs/>
          <w:sz w:val="24"/>
          <w:szCs w:val="24"/>
          <w:lang w:val="en-US"/>
        </w:rPr>
        <w:t xml:space="preserve">share flats with other beggars or their relatives – not taking into account the rare cases when some of them even own a property in Moscow or their hometowns. The majority of these people usually have somewhat good health, as the place where they can treat their </w:t>
      </w:r>
      <w:r w:rsidRPr="000F7926">
        <w:rPr>
          <w:rFonts w:ascii="Times New Roman" w:hAnsi="Times New Roman" w:cs="Times New Roman"/>
          <w:bCs/>
          <w:sz w:val="24"/>
          <w:szCs w:val="24"/>
          <w:lang w:val="en-US"/>
        </w:rPr>
        <w:t>ailments</w:t>
      </w:r>
      <w:r>
        <w:rPr>
          <w:rFonts w:ascii="Times New Roman" w:hAnsi="Times New Roman" w:cs="Times New Roman"/>
          <w:bCs/>
          <w:sz w:val="24"/>
          <w:szCs w:val="24"/>
          <w:lang w:val="en-US"/>
        </w:rPr>
        <w:t xml:space="preserve">. Moreover, </w:t>
      </w:r>
      <w:r w:rsidRPr="00C959D6">
        <w:rPr>
          <w:rFonts w:ascii="Times New Roman" w:hAnsi="Times New Roman" w:cs="Times New Roman"/>
          <w:bCs/>
          <w:sz w:val="24"/>
          <w:szCs w:val="24"/>
          <w:lang w:val="en-US"/>
        </w:rPr>
        <w:t xml:space="preserve">about the quarter of respondents </w:t>
      </w:r>
      <w:r>
        <w:rPr>
          <w:rFonts w:ascii="Times New Roman" w:hAnsi="Times New Roman" w:cs="Times New Roman"/>
          <w:bCs/>
          <w:sz w:val="24"/>
          <w:szCs w:val="24"/>
          <w:lang w:val="en-US"/>
        </w:rPr>
        <w:t xml:space="preserve">are social beneficiaries </w:t>
      </w:r>
      <w:r w:rsidRPr="000621E8">
        <w:rPr>
          <w:rFonts w:ascii="Times New Roman" w:hAnsi="Times New Roman" w:cs="Times New Roman"/>
          <w:bCs/>
          <w:i/>
          <w:sz w:val="24"/>
          <w:szCs w:val="24"/>
          <w:lang w:val="en-US"/>
        </w:rPr>
        <w:t>de jure</w:t>
      </w:r>
      <w:r>
        <w:rPr>
          <w:rFonts w:ascii="Times New Roman" w:hAnsi="Times New Roman" w:cs="Times New Roman"/>
          <w:bCs/>
          <w:sz w:val="24"/>
          <w:szCs w:val="24"/>
          <w:lang w:val="en-US"/>
        </w:rPr>
        <w:t>. In fact, most of them do not see this assistance due to either</w:t>
      </w:r>
      <w:r w:rsidRPr="00C959D6">
        <w:rPr>
          <w:rFonts w:ascii="Times New Roman" w:hAnsi="Times New Roman" w:cs="Times New Roman"/>
          <w:bCs/>
          <w:sz w:val="24"/>
          <w:szCs w:val="24"/>
          <w:lang w:val="en-US"/>
        </w:rPr>
        <w:t xml:space="preserve"> the loss of </w:t>
      </w:r>
      <w:r>
        <w:rPr>
          <w:rFonts w:ascii="Times New Roman" w:hAnsi="Times New Roman" w:cs="Times New Roman"/>
          <w:bCs/>
          <w:sz w:val="24"/>
          <w:szCs w:val="24"/>
          <w:lang w:val="en-US"/>
        </w:rPr>
        <w:t xml:space="preserve">some of the </w:t>
      </w:r>
      <w:r w:rsidRPr="00C959D6">
        <w:rPr>
          <w:rFonts w:ascii="Times New Roman" w:hAnsi="Times New Roman" w:cs="Times New Roman"/>
          <w:bCs/>
          <w:sz w:val="24"/>
          <w:szCs w:val="24"/>
          <w:lang w:val="en-US"/>
        </w:rPr>
        <w:t xml:space="preserve">documents or </w:t>
      </w:r>
      <w:r>
        <w:rPr>
          <w:rFonts w:ascii="Times New Roman" w:hAnsi="Times New Roman" w:cs="Times New Roman"/>
          <w:bCs/>
          <w:sz w:val="24"/>
          <w:szCs w:val="24"/>
          <w:lang w:val="en-US"/>
        </w:rPr>
        <w:t>failure to submit the necessary applications</w:t>
      </w:r>
      <w:r w:rsidRPr="00C959D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Thus</w:t>
      </w:r>
      <w:r w:rsidRPr="00C959D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the case of poor </w:t>
      </w:r>
      <w:r>
        <w:rPr>
          <w:rFonts w:ascii="Times New Roman" w:hAnsi="Times New Roman" w:cs="Times New Roman"/>
          <w:bCs/>
          <w:sz w:val="24"/>
          <w:szCs w:val="24"/>
          <w:lang w:val="en-US"/>
        </w:rPr>
        <w:lastRenderedPageBreak/>
        <w:t>recourses acquired by these people may be an indicator of a certain culture considered a grouping attribute for them.</w:t>
      </w:r>
    </w:p>
    <w:p w:rsidR="00786D0A" w:rsidRDefault="00A50F1A" w:rsidP="00A50F1A">
      <w:pPr>
        <w:spacing w:after="0" w:line="360" w:lineRule="auto"/>
        <w:ind w:firstLine="709"/>
        <w:jc w:val="center"/>
        <w:rPr>
          <w:b/>
          <w:lang w:val="en-US"/>
        </w:rPr>
      </w:pPr>
      <w:r w:rsidRPr="00A50F1A">
        <w:rPr>
          <w:b/>
          <w:lang w:val="en-US"/>
        </w:rPr>
        <w:t>Begging as a special status group</w:t>
      </w:r>
    </w:p>
    <w:p w:rsidR="007611F9" w:rsidRPr="007611F9" w:rsidRDefault="003D4949" w:rsidP="00CD444B">
      <w:pPr>
        <w:pStyle w:val="1"/>
      </w:pPr>
      <w:r>
        <w:t>The challenge of studying</w:t>
      </w:r>
      <w:r w:rsidR="00C319B9" w:rsidRPr="007611F9">
        <w:t xml:space="preserve"> begging in terms of traditional sociology of professions lies in the lack of classical relationships between professional</w:t>
      </w:r>
      <w:r w:rsidR="007611F9" w:rsidRPr="007611F9">
        <w:t xml:space="preserve">s </w:t>
      </w:r>
      <w:r w:rsidR="00C319B9" w:rsidRPr="007611F9">
        <w:t>who produce goods or services</w:t>
      </w:r>
      <w:r w:rsidR="00E96EF4">
        <w:t xml:space="preserve"> and clients</w:t>
      </w:r>
      <w:r w:rsidR="00C319B9" w:rsidRPr="007611F9">
        <w:t xml:space="preserve"> who receive them. </w:t>
      </w:r>
      <w:r w:rsidR="007611F9" w:rsidRPr="007611F9">
        <w:t>Therefore, we face a reasonable question to what extent</w:t>
      </w:r>
      <w:r>
        <w:t xml:space="preserve"> we could consider </w:t>
      </w:r>
      <w:r w:rsidR="007611F9" w:rsidRPr="007611F9">
        <w:t>begging as an occupation.</w:t>
      </w:r>
    </w:p>
    <w:p w:rsidR="00B36A85" w:rsidRPr="00B36A85" w:rsidRDefault="007611F9" w:rsidP="00255F6A">
      <w:pPr>
        <w:pStyle w:val="1"/>
      </w:pPr>
      <w:r w:rsidRPr="007611F9">
        <w:t>We start our analysis with the concept of status group</w:t>
      </w:r>
      <w:r>
        <w:t>s</w:t>
      </w:r>
      <w:r w:rsidRPr="007611F9">
        <w:t xml:space="preserve"> [Weber, 1978: 302-307]</w:t>
      </w:r>
      <w:r>
        <w:t xml:space="preserve"> which are created in order to </w:t>
      </w:r>
      <w:r w:rsidR="007C27D6">
        <w:t xml:space="preserve">defend their collective values and privileges. In other words, a community of beggars has to possess specific resources which require protection particularly through self-organisation. </w:t>
      </w:r>
      <w:r w:rsidR="00B36A85">
        <w:t xml:space="preserve">In a light of this, it is possible to say about beggars as a specific status group which basis </w:t>
      </w:r>
      <w:r w:rsidR="00255F6A">
        <w:t>lies in</w:t>
      </w:r>
      <w:r w:rsidR="00B36A85">
        <w:t xml:space="preserve"> the activity which brings income.</w:t>
      </w:r>
    </w:p>
    <w:p w:rsidR="00771F21" w:rsidRPr="00B36A85" w:rsidRDefault="00771F21" w:rsidP="00CD444B">
      <w:pPr>
        <w:pStyle w:val="1"/>
      </w:pPr>
      <w:r w:rsidRPr="00B36A85">
        <w:t xml:space="preserve">The main aim of status </w:t>
      </w:r>
      <w:r w:rsidR="00B36A85" w:rsidRPr="00B36A85">
        <w:t>communities in this case</w:t>
      </w:r>
      <w:r w:rsidRPr="00B36A85">
        <w:t xml:space="preserve"> is to create a monopoly</w:t>
      </w:r>
      <w:r w:rsidR="00B36A85" w:rsidRPr="00B36A85">
        <w:t xml:space="preserve"> in some sector of an economy</w:t>
      </w:r>
      <w:r w:rsidRPr="00B36A85">
        <w:t xml:space="preserve"> which may be connected not only with rendering services but also with the pursuit of activities. For instance, highly-qualified professionals like lawyers or doctors use the system of education </w:t>
      </w:r>
      <w:r w:rsidR="00B36A85" w:rsidRPr="00B36A85">
        <w:t xml:space="preserve">and authorization certificates as a barrier to enter their professional field. In turn, people who beg in the streets could use family bonds, ethnicity and other collective forms </w:t>
      </w:r>
      <w:r w:rsidR="00B36A85">
        <w:t>of closure mainly based on master statuses.</w:t>
      </w:r>
    </w:p>
    <w:p w:rsidR="007611F9" w:rsidRPr="00515628" w:rsidRDefault="004E2B87" w:rsidP="00CD444B">
      <w:pPr>
        <w:pStyle w:val="1"/>
      </w:pPr>
      <w:r>
        <w:t>Closure</w:t>
      </w:r>
      <w:r w:rsidR="003D545B">
        <w:rPr>
          <w:rStyle w:val="a5"/>
        </w:rPr>
        <w:footnoteReference w:id="8"/>
      </w:r>
      <w:r>
        <w:t xml:space="preserve"> </w:t>
      </w:r>
      <w:r w:rsidRPr="007277BF">
        <w:t xml:space="preserve">[Weber, 1978: </w:t>
      </w:r>
      <w:r w:rsidRPr="007277BF">
        <w:rPr>
          <w:rFonts w:eastAsia="Calibri"/>
        </w:rPr>
        <w:t>43-46</w:t>
      </w:r>
      <w:r w:rsidRPr="007277BF">
        <w:t>]</w:t>
      </w:r>
      <w:r>
        <w:t xml:space="preserve"> is a term which describes relations determined by property allocation and class situation i.e. a place of an individual in the system of social division of labor. Thus, every class situation corresponds to a specific ty</w:t>
      </w:r>
      <w:r w:rsidR="003D4949">
        <w:t>pe of closure. In this regard,</w:t>
      </w:r>
      <w:r>
        <w:t xml:space="preserve"> begging may be considered, on the one hand, as a result of monopolies of other types of occupations,</w:t>
      </w:r>
      <w:r w:rsidR="00E177F5">
        <w:t xml:space="preserve"> and, on the other hand, - as a</w:t>
      </w:r>
      <w:r w:rsidR="00E177F5" w:rsidRPr="00E177F5">
        <w:t xml:space="preserve"> </w:t>
      </w:r>
      <w:r w:rsidR="00E177F5">
        <w:t xml:space="preserve">monopoly itself. </w:t>
      </w:r>
    </w:p>
    <w:p w:rsidR="00E177F5" w:rsidRPr="007B76AD" w:rsidRDefault="00E177F5" w:rsidP="007B76AD">
      <w:pPr>
        <w:pStyle w:val="1"/>
        <w:jc w:val="center"/>
        <w:rPr>
          <w:b/>
        </w:rPr>
      </w:pPr>
      <w:r w:rsidRPr="007B76AD">
        <w:rPr>
          <w:b/>
        </w:rPr>
        <w:t>Collective form of closure</w:t>
      </w:r>
    </w:p>
    <w:p w:rsidR="003D4949" w:rsidRDefault="00E177F5" w:rsidP="00CD444B">
      <w:pPr>
        <w:pStyle w:val="1"/>
      </w:pPr>
      <w:r>
        <w:t xml:space="preserve">According to the research results, beggars live as a part of a certain community that is highly common for a street-level economy. </w:t>
      </w:r>
      <w:r w:rsidR="003D4949">
        <w:t>As it was mentioned before, they mainly use collective forms of closure like family or friend bonds, religion and ethnicity, while individual forms are just not available for them, because begging is not relate</w:t>
      </w:r>
      <w:r w:rsidR="00612C95">
        <w:t>d to some formal institutions:</w:t>
      </w:r>
    </w:p>
    <w:p w:rsidR="00612C95" w:rsidRPr="00462133" w:rsidRDefault="00612C95" w:rsidP="00612C95">
      <w:pPr>
        <w:pStyle w:val="1"/>
        <w:rPr>
          <w:sz w:val="22"/>
          <w:szCs w:val="22"/>
        </w:rPr>
      </w:pPr>
      <w:r w:rsidRPr="00462133">
        <w:rPr>
          <w:i/>
          <w:sz w:val="22"/>
          <w:szCs w:val="22"/>
        </w:rPr>
        <w:t xml:space="preserve">…We always drive drunkers as well as gypsies out from a parvis, because there were cases when gypsies really pull parish’s money out </w:t>
      </w:r>
      <w:r w:rsidRPr="00462133">
        <w:rPr>
          <w:sz w:val="22"/>
          <w:szCs w:val="22"/>
        </w:rPr>
        <w:t>(respondent 7)</w:t>
      </w:r>
    </w:p>
    <w:p w:rsidR="00612C95" w:rsidRPr="00462133" w:rsidRDefault="00612C95" w:rsidP="00612C95">
      <w:pPr>
        <w:pStyle w:val="1"/>
        <w:rPr>
          <w:sz w:val="22"/>
          <w:szCs w:val="22"/>
        </w:rPr>
      </w:pPr>
      <w:r w:rsidRPr="00462133">
        <w:rPr>
          <w:i/>
          <w:sz w:val="22"/>
          <w:szCs w:val="22"/>
        </w:rPr>
        <w:t>…I come to a parvis by two o’clock, but until that time local male beggars don’t allow us to stay here</w:t>
      </w:r>
      <w:r w:rsidRPr="00462133">
        <w:rPr>
          <w:sz w:val="22"/>
          <w:szCs w:val="22"/>
        </w:rPr>
        <w:t xml:space="preserve"> (respondent 6)</w:t>
      </w:r>
    </w:p>
    <w:p w:rsidR="00520F62" w:rsidRDefault="003D4949" w:rsidP="00CD444B">
      <w:pPr>
        <w:pStyle w:val="1"/>
      </w:pPr>
      <w:r>
        <w:lastRenderedPageBreak/>
        <w:t xml:space="preserve">It is indicative that the mechanism of collective closure in our case is similar to “real” occupations – closure is established only within </w:t>
      </w:r>
      <w:r w:rsidRPr="00811095">
        <w:rPr>
          <w:i/>
        </w:rPr>
        <w:t>working space</w:t>
      </w:r>
      <w:r>
        <w:t>.</w:t>
      </w:r>
      <w:r w:rsidR="002B775B">
        <w:t xml:space="preserve"> It was</w:t>
      </w:r>
      <w:r w:rsidR="002B775B" w:rsidRPr="002B775B">
        <w:t xml:space="preserve"> </w:t>
      </w:r>
      <w:r w:rsidR="002B775B">
        <w:t xml:space="preserve">observed that for all respondents a </w:t>
      </w:r>
      <w:r w:rsidR="0071632B">
        <w:t>parvis</w:t>
      </w:r>
      <w:r w:rsidR="002B775B">
        <w:t xml:space="preserve"> serves only as an economic territory they use to generate income.</w:t>
      </w:r>
      <w:r w:rsidR="002B775B" w:rsidRPr="002B775B">
        <w:t xml:space="preserve"> </w:t>
      </w:r>
      <w:r w:rsidR="002B775B">
        <w:t xml:space="preserve">They </w:t>
      </w:r>
      <w:r w:rsidR="00811095">
        <w:t>have</w:t>
      </w:r>
      <w:r w:rsidR="002B775B">
        <w:t xml:space="preserve"> different means to organize their workspace: it may be a begging bowl or a piece of cardboard with aid request. This helps to mark </w:t>
      </w:r>
      <w:r w:rsidR="000B4892">
        <w:t>a territory, usually very small, which becomes a temporary property of a beggar.</w:t>
      </w:r>
      <w:r w:rsidR="00811095" w:rsidRPr="00811095">
        <w:t xml:space="preserve"> </w:t>
      </w:r>
      <w:r w:rsidR="00811095">
        <w:t>Collective closure enables beggars to expand their working space due to human resources of a community. For example, it was</w:t>
      </w:r>
      <w:r w:rsidR="00811095" w:rsidRPr="00811095">
        <w:t xml:space="preserve"> </w:t>
      </w:r>
      <w:r w:rsidR="00811095">
        <w:t xml:space="preserve">established that a </w:t>
      </w:r>
      <w:r w:rsidR="0071632B">
        <w:t>parvis</w:t>
      </w:r>
      <w:r w:rsidR="00811095">
        <w:t xml:space="preserve"> of some churches may be controlled by a small group of </w:t>
      </w:r>
      <w:r w:rsidR="00520F62">
        <w:t xml:space="preserve">people who are in a family relationships or just know each other very well. </w:t>
      </w:r>
    </w:p>
    <w:p w:rsidR="00E177F5" w:rsidRPr="00BE5A21" w:rsidRDefault="00520F62" w:rsidP="00CD444B">
      <w:pPr>
        <w:pStyle w:val="1"/>
      </w:pPr>
      <w:r>
        <w:t xml:space="preserve">Collective closure also makes an impact on the process of socialization within a community. </w:t>
      </w:r>
      <w:r w:rsidR="00B108D7">
        <w:t>Usually it is rather hard for a new entry without sufficient experience to succeed in begging because of asymmetry of information in the field. This</w:t>
      </w:r>
      <w:r w:rsidR="00BE5A21">
        <w:t xml:space="preserve"> resource including knowledge about profitable places, time or local infrastructure is considered extremely valuable and allocated inequally between different communities. Therefore, collective closure is used also as a way to protect useful information which </w:t>
      </w:r>
      <w:r w:rsidR="00CD444B">
        <w:t xml:space="preserve">could </w:t>
      </w:r>
      <w:r w:rsidR="00BE5A21">
        <w:t>increase performance from</w:t>
      </w:r>
      <w:r w:rsidR="00BE5A21" w:rsidRPr="00BE5A21">
        <w:t xml:space="preserve"> </w:t>
      </w:r>
      <w:r w:rsidR="00BE5A21">
        <w:t>aliens.</w:t>
      </w:r>
    </w:p>
    <w:p w:rsidR="00B108D7" w:rsidRPr="00CD444B" w:rsidRDefault="00427934" w:rsidP="00CD444B">
      <w:pPr>
        <w:pStyle w:val="1"/>
        <w:jc w:val="center"/>
        <w:rPr>
          <w:b/>
        </w:rPr>
      </w:pPr>
      <w:r w:rsidRPr="00CD444B">
        <w:rPr>
          <w:b/>
        </w:rPr>
        <w:t>Step</w:t>
      </w:r>
      <w:r w:rsidR="00CD444B" w:rsidRPr="00CD444B">
        <w:rPr>
          <w:b/>
        </w:rPr>
        <w:t>s</w:t>
      </w:r>
      <w:r w:rsidRPr="00CD444B">
        <w:rPr>
          <w:b/>
        </w:rPr>
        <w:t xml:space="preserve"> of a </w:t>
      </w:r>
      <w:r w:rsidR="00CD444B" w:rsidRPr="00CD444B">
        <w:rPr>
          <w:b/>
        </w:rPr>
        <w:t>“career ladder”</w:t>
      </w:r>
    </w:p>
    <w:p w:rsidR="00CD444B" w:rsidRDefault="00CD444B" w:rsidP="00CD444B">
      <w:pPr>
        <w:pStyle w:val="1"/>
        <w:rPr>
          <w:szCs w:val="28"/>
        </w:rPr>
      </w:pPr>
      <w:r w:rsidRPr="00CD444B">
        <w:t>Consideration of individual factors influencing the choice of people to start begging assumes that in some periods individuals could act relatively independently. If we select strategic actions from all individual ones, we could get a “career ladder” of a beggar. In regard to such marginal activities like begging Chicago’s</w:t>
      </w:r>
      <w:r w:rsidR="00F75F5D">
        <w:t xml:space="preserve"> </w:t>
      </w:r>
      <w:r w:rsidRPr="00CD444B">
        <w:t xml:space="preserve">phenomenologic sociological school developed </w:t>
      </w:r>
      <w:r w:rsidR="00F75F5D">
        <w:t xml:space="preserve">a theory of consequent deviant career </w:t>
      </w:r>
      <w:r w:rsidR="00F75F5D" w:rsidRPr="00CD444B">
        <w:rPr>
          <w:szCs w:val="28"/>
        </w:rPr>
        <w:t>[Becker, 1963; Skipper and McCaghy, 1970; Sutherland, 1937]</w:t>
      </w:r>
      <w:r w:rsidR="00F75F5D">
        <w:rPr>
          <w:szCs w:val="28"/>
        </w:rPr>
        <w:t>, which aim in our case lies in defining “career steps” leading an individual to inferior monopoly – begging.</w:t>
      </w:r>
    </w:p>
    <w:p w:rsidR="00F75F5D" w:rsidRDefault="00F75F5D" w:rsidP="00CD444B">
      <w:pPr>
        <w:pStyle w:val="1"/>
        <w:rPr>
          <w:szCs w:val="28"/>
        </w:rPr>
      </w:pPr>
      <w:r>
        <w:rPr>
          <w:szCs w:val="28"/>
        </w:rPr>
        <w:t>According to the research results,</w:t>
      </w:r>
      <w:r w:rsidR="008D74B6">
        <w:rPr>
          <w:szCs w:val="28"/>
        </w:rPr>
        <w:t xml:space="preserve"> </w:t>
      </w:r>
      <w:r w:rsidR="00672D11">
        <w:rPr>
          <w:szCs w:val="28"/>
        </w:rPr>
        <w:t>a</w:t>
      </w:r>
      <w:r w:rsidR="00672D11" w:rsidRPr="00672D11">
        <w:rPr>
          <w:szCs w:val="28"/>
        </w:rPr>
        <w:t>lcohol abuse and intention to idleness</w:t>
      </w:r>
      <w:r w:rsidR="00672D11">
        <w:rPr>
          <w:szCs w:val="28"/>
        </w:rPr>
        <w:t xml:space="preserve"> may be considered as the first step of a deviant career. The tragedy of this step is that these behavior patterns</w:t>
      </w:r>
      <w:r w:rsidR="00672D11" w:rsidRPr="00672D11">
        <w:rPr>
          <w:szCs w:val="28"/>
        </w:rPr>
        <w:t xml:space="preserve"> </w:t>
      </w:r>
      <w:r w:rsidR="00672D11">
        <w:rPr>
          <w:szCs w:val="28"/>
        </w:rPr>
        <w:t>are usually learned in the process of primary socialization. More than a half or respondents claim</w:t>
      </w:r>
      <w:r w:rsidR="00672D11" w:rsidRPr="00672D11">
        <w:rPr>
          <w:szCs w:val="28"/>
        </w:rPr>
        <w:t xml:space="preserve"> </w:t>
      </w:r>
      <w:r w:rsidR="00672D11">
        <w:rPr>
          <w:szCs w:val="28"/>
        </w:rPr>
        <w:t xml:space="preserve">have confessed that alcohol is the main reason which </w:t>
      </w:r>
      <w:r w:rsidR="00612C95">
        <w:rPr>
          <w:szCs w:val="28"/>
        </w:rPr>
        <w:t>pushed them into the street:</w:t>
      </w:r>
    </w:p>
    <w:p w:rsidR="00612C95" w:rsidRPr="00462133" w:rsidRDefault="00612C95" w:rsidP="00612C95">
      <w:pPr>
        <w:spacing w:after="0" w:line="360" w:lineRule="auto"/>
        <w:ind w:firstLine="708"/>
        <w:jc w:val="both"/>
        <w:rPr>
          <w:rFonts w:ascii="Times New Roman" w:hAnsi="Times New Roman" w:cs="Times New Roman"/>
          <w:lang w:val="en-US"/>
        </w:rPr>
      </w:pPr>
      <w:r w:rsidRPr="00462133">
        <w:rPr>
          <w:rFonts w:ascii="Times New Roman" w:hAnsi="Times New Roman" w:cs="Times New Roman"/>
          <w:iCs/>
          <w:lang w:val="en-US"/>
        </w:rPr>
        <w:t>…</w:t>
      </w:r>
      <w:r w:rsidRPr="00462133">
        <w:rPr>
          <w:rFonts w:ascii="Times New Roman" w:hAnsi="Times New Roman" w:cs="Times New Roman"/>
          <w:i/>
          <w:iCs/>
          <w:lang w:val="en-US"/>
        </w:rPr>
        <w:t>Started to drink and then everything went wrong</w:t>
      </w:r>
      <w:r w:rsidRPr="00462133">
        <w:rPr>
          <w:rFonts w:ascii="Times New Roman" w:hAnsi="Times New Roman" w:cs="Times New Roman"/>
          <w:iCs/>
          <w:lang w:val="en-US"/>
        </w:rPr>
        <w:t xml:space="preserve"> (respondent 4) </w:t>
      </w:r>
    </w:p>
    <w:p w:rsidR="00612C95" w:rsidRPr="00462133" w:rsidRDefault="00612C95" w:rsidP="00CD444B">
      <w:pPr>
        <w:pStyle w:val="1"/>
        <w:rPr>
          <w:sz w:val="22"/>
          <w:szCs w:val="22"/>
        </w:rPr>
      </w:pPr>
      <w:r w:rsidRPr="00462133">
        <w:rPr>
          <w:iCs/>
          <w:sz w:val="22"/>
          <w:szCs w:val="22"/>
        </w:rPr>
        <w:t>…</w:t>
      </w:r>
      <w:r w:rsidRPr="00462133">
        <w:rPr>
          <w:i/>
          <w:iCs/>
          <w:sz w:val="22"/>
          <w:szCs w:val="22"/>
        </w:rPr>
        <w:t>Began to drink and took the wrong turn</w:t>
      </w:r>
      <w:r w:rsidRPr="00462133">
        <w:rPr>
          <w:iCs/>
          <w:sz w:val="22"/>
          <w:szCs w:val="22"/>
        </w:rPr>
        <w:t xml:space="preserve"> (respondent 3)</w:t>
      </w:r>
    </w:p>
    <w:p w:rsidR="006E06BD" w:rsidRDefault="009B699C" w:rsidP="008316FE">
      <w:pPr>
        <w:pStyle w:val="1"/>
      </w:pPr>
      <w:r w:rsidRPr="005C398B">
        <w:rPr>
          <w:i/>
        </w:rPr>
        <w:t>Perception of begging as a possible alternative</w:t>
      </w:r>
      <w:r w:rsidR="007C0F5E">
        <w:t xml:space="preserve"> to make money</w:t>
      </w:r>
      <w:r w:rsidRPr="007C0F5E">
        <w:t xml:space="preserve"> </w:t>
      </w:r>
      <w:r w:rsidR="007C0F5E">
        <w:t xml:space="preserve">makes up the next step of the “career ladder”. Rarely an individual comes to a </w:t>
      </w:r>
      <w:r w:rsidR="0071632B">
        <w:t>parvis</w:t>
      </w:r>
      <w:r w:rsidR="007C0F5E">
        <w:t xml:space="preserve"> to beg in a short run. This stage is usually introduced by a street-life experience or an interaction with social services. It is </w:t>
      </w:r>
      <w:r w:rsidR="006E06BD">
        <w:t xml:space="preserve">also </w:t>
      </w:r>
      <w:r w:rsidR="007C0F5E">
        <w:t xml:space="preserve">important to add that in some sense a </w:t>
      </w:r>
      <w:r w:rsidR="0071632B">
        <w:t>parvis</w:t>
      </w:r>
      <w:r w:rsidR="007C0F5E">
        <w:t xml:space="preserve"> is a historical place for asking alms [Kudryavzeva, 2001]</w:t>
      </w:r>
      <w:r w:rsidR="006E06BD">
        <w:t xml:space="preserve">, which legitimizes the right of a person to beg. In addition, almsmen could receive aid not </w:t>
      </w:r>
      <w:r w:rsidR="006E06BD">
        <w:lastRenderedPageBreak/>
        <w:t>only from parish but also from churches itself. It may be food, clothes or sometimes even a paid job.</w:t>
      </w:r>
      <w:r w:rsidR="008316FE">
        <w:t xml:space="preserve"> As for a daily income from begging, it is quite instable and varies from 100 rubles (3 $) in weekdays to 20 000 rubles (600 $) in orthodox holidays like Easter or Christmas. Besides, the working day of beggars is rather short, about 4-5 hours a day. </w:t>
      </w:r>
      <w:r w:rsidR="006E06BD">
        <w:t xml:space="preserve">Thereby, understanding of a possibility to make ease money and also to receive support from church workers makes begging quite attractive in sight of </w:t>
      </w:r>
      <w:r w:rsidR="00462133">
        <w:t>people in a marginal position:</w:t>
      </w:r>
    </w:p>
    <w:p w:rsidR="00462133" w:rsidRDefault="00462133" w:rsidP="000532CF">
      <w:pPr>
        <w:spacing w:after="0" w:line="360" w:lineRule="auto"/>
        <w:ind w:firstLine="709"/>
        <w:jc w:val="both"/>
        <w:rPr>
          <w:rFonts w:ascii="Times New Roman" w:hAnsi="Times New Roman" w:cs="Times New Roman"/>
          <w:iCs/>
          <w:lang w:val="en-US"/>
        </w:rPr>
      </w:pPr>
      <w:r w:rsidRPr="00462133">
        <w:rPr>
          <w:rFonts w:ascii="Times New Roman" w:hAnsi="Times New Roman" w:cs="Times New Roman"/>
          <w:i/>
          <w:iCs/>
          <w:lang w:val="en-US"/>
        </w:rPr>
        <w:t>…I’ve been staying here for about ten days, earlier I begged near the railway station because  there you can receive food from church volunteers. But one woman I’m acquainted with advised to come here to earn more money.</w:t>
      </w:r>
      <w:r w:rsidRPr="00C77357">
        <w:rPr>
          <w:rFonts w:ascii="Times New Roman" w:hAnsi="Times New Roman" w:cs="Times New Roman"/>
          <w:iCs/>
          <w:lang w:val="en-US"/>
        </w:rPr>
        <w:t xml:space="preserve"> </w:t>
      </w:r>
      <w:r w:rsidRPr="00151C7F">
        <w:rPr>
          <w:rFonts w:ascii="Times New Roman" w:hAnsi="Times New Roman" w:cs="Times New Roman"/>
          <w:iCs/>
          <w:lang w:val="en-US"/>
        </w:rPr>
        <w:t>(</w:t>
      </w:r>
      <w:r w:rsidRPr="00C77357">
        <w:rPr>
          <w:rFonts w:ascii="Times New Roman" w:hAnsi="Times New Roman" w:cs="Times New Roman"/>
          <w:iCs/>
          <w:lang w:val="en-US"/>
        </w:rPr>
        <w:t>respondent</w:t>
      </w:r>
      <w:r w:rsidRPr="00151C7F">
        <w:rPr>
          <w:rFonts w:ascii="Times New Roman" w:hAnsi="Times New Roman" w:cs="Times New Roman"/>
          <w:iCs/>
          <w:lang w:val="en-US"/>
        </w:rPr>
        <w:t xml:space="preserve"> 6) </w:t>
      </w:r>
    </w:p>
    <w:p w:rsidR="000532CF" w:rsidRDefault="000532CF" w:rsidP="000532CF">
      <w:pPr>
        <w:spacing w:after="0" w:line="360" w:lineRule="auto"/>
        <w:ind w:firstLine="709"/>
        <w:jc w:val="both"/>
        <w:rPr>
          <w:rFonts w:ascii="Times New Roman" w:hAnsi="Times New Roman" w:cs="Times New Roman"/>
          <w:lang w:val="en-US"/>
        </w:rPr>
      </w:pPr>
      <w:r w:rsidRPr="000532CF">
        <w:rPr>
          <w:rFonts w:ascii="Times New Roman" w:hAnsi="Times New Roman" w:cs="Times New Roman"/>
          <w:i/>
          <w:iCs/>
          <w:lang w:val="en-US"/>
        </w:rPr>
        <w:t>…</w:t>
      </w:r>
      <w:r w:rsidRPr="000532CF">
        <w:rPr>
          <w:rFonts w:ascii="Times New Roman" w:hAnsi="Times New Roman" w:cs="Times New Roman"/>
          <w:i/>
          <w:lang w:val="en-US"/>
        </w:rPr>
        <w:t xml:space="preserve"> Roughly, once, on holidays I begged 20 thousand rubles (600 $) per day, while on weekdays the maximum was about 15 thousands (450 $).</w:t>
      </w:r>
      <w:r w:rsidRPr="00DB1925">
        <w:rPr>
          <w:rFonts w:ascii="Times New Roman" w:hAnsi="Times New Roman" w:cs="Times New Roman"/>
          <w:lang w:val="en-US"/>
        </w:rPr>
        <w:t xml:space="preserve"> </w:t>
      </w:r>
      <w:r w:rsidRPr="009245B3">
        <w:rPr>
          <w:rFonts w:ascii="Times New Roman" w:hAnsi="Times New Roman" w:cs="Times New Roman"/>
          <w:lang w:val="en-US"/>
        </w:rPr>
        <w:t>(</w:t>
      </w:r>
      <w:r w:rsidRPr="00DB1925">
        <w:rPr>
          <w:rFonts w:ascii="Times New Roman" w:hAnsi="Times New Roman" w:cs="Times New Roman"/>
          <w:lang w:val="en-US"/>
        </w:rPr>
        <w:t>respondent</w:t>
      </w:r>
      <w:r w:rsidRPr="009245B3">
        <w:rPr>
          <w:rFonts w:ascii="Times New Roman" w:hAnsi="Times New Roman" w:cs="Times New Roman"/>
          <w:lang w:val="en-US"/>
        </w:rPr>
        <w:t xml:space="preserve"> 8) </w:t>
      </w:r>
    </w:p>
    <w:p w:rsidR="000532CF" w:rsidRPr="000532CF" w:rsidRDefault="000532CF" w:rsidP="000532CF">
      <w:pPr>
        <w:spacing w:after="0" w:line="360" w:lineRule="auto"/>
        <w:ind w:firstLine="709"/>
        <w:jc w:val="both"/>
        <w:rPr>
          <w:rFonts w:ascii="Times New Roman" w:hAnsi="Times New Roman" w:cs="Times New Roman"/>
          <w:lang w:val="en-US"/>
        </w:rPr>
      </w:pPr>
      <w:r w:rsidRPr="000532CF">
        <w:rPr>
          <w:rFonts w:ascii="Times New Roman" w:hAnsi="Times New Roman" w:cs="Times New Roman"/>
          <w:i/>
          <w:lang w:val="en-US"/>
        </w:rPr>
        <w:t>…Once, on weekdays, it was about 14 thousand rubles (425 $). But on religious holidays like Easter or Christmas I can earn even 15-20 thousand rubles (450 – 600 $) per day.</w:t>
      </w:r>
      <w:r w:rsidRPr="00DB1925">
        <w:rPr>
          <w:rFonts w:ascii="Times New Roman" w:hAnsi="Times New Roman" w:cs="Times New Roman"/>
          <w:lang w:val="en-US"/>
        </w:rPr>
        <w:t xml:space="preserve"> (respondent 9)</w:t>
      </w:r>
      <w:r w:rsidRPr="00151C7F">
        <w:rPr>
          <w:rFonts w:ascii="Times New Roman" w:hAnsi="Times New Roman" w:cs="Times New Roman"/>
          <w:lang w:val="en-US"/>
        </w:rPr>
        <w:t xml:space="preserve"> </w:t>
      </w:r>
    </w:p>
    <w:p w:rsidR="0090478D" w:rsidRDefault="008316FE" w:rsidP="008316FE">
      <w:pPr>
        <w:pStyle w:val="1"/>
      </w:pPr>
      <w:r>
        <w:t xml:space="preserve">Another factor which determines begging as an individual choice is </w:t>
      </w:r>
      <w:r w:rsidRPr="005C398B">
        <w:rPr>
          <w:i/>
        </w:rPr>
        <w:t>s</w:t>
      </w:r>
      <w:r w:rsidR="009B699C" w:rsidRPr="005C398B">
        <w:rPr>
          <w:i/>
        </w:rPr>
        <w:t>olidarity with local community</w:t>
      </w:r>
      <w:r>
        <w:t xml:space="preserve">. </w:t>
      </w:r>
      <w:r w:rsidR="007B76AD">
        <w:t>When a person enters this sphere, he or she becomes involved in the process of resocialization. An individual forms a new self-image and receives necessary information about values of a community, existing rules for “the game” and sanctions for its violation.</w:t>
      </w:r>
      <w:r w:rsidR="00996A7E">
        <w:t xml:space="preserve"> As a result, old bonds are replaced by new stronger relations with street people, old values are destructed and a person begins to feel that there is no road back. Often an individual recognizes it when he or she tries to</w:t>
      </w:r>
      <w:r w:rsidR="00996A7E" w:rsidRPr="00996A7E">
        <w:t xml:space="preserve"> </w:t>
      </w:r>
      <w:r w:rsidR="00996A7E">
        <w:t>return to “normal” existence but suddenly understands that earlier accustomed way of life is not appropriate any longer.</w:t>
      </w:r>
    </w:p>
    <w:p w:rsidR="00462133" w:rsidRPr="00462133" w:rsidRDefault="00462133" w:rsidP="00462133">
      <w:pPr>
        <w:spacing w:after="0" w:line="360" w:lineRule="auto"/>
        <w:ind w:firstLine="708"/>
        <w:jc w:val="both"/>
        <w:rPr>
          <w:rFonts w:ascii="Times New Roman" w:hAnsi="Times New Roman" w:cs="Times New Roman"/>
          <w:lang w:val="en-US"/>
        </w:rPr>
      </w:pPr>
      <w:r w:rsidRPr="00462133">
        <w:rPr>
          <w:i/>
          <w:lang w:val="en-US"/>
        </w:rPr>
        <w:t>…</w:t>
      </w:r>
      <w:r w:rsidRPr="00462133">
        <w:rPr>
          <w:rFonts w:ascii="Times New Roman" w:hAnsi="Times New Roman" w:cs="Times New Roman"/>
          <w:i/>
          <w:iCs/>
          <w:lang w:val="en-US"/>
        </w:rPr>
        <w:t xml:space="preserve"> I know everyone, all people here are my close friends: they can always get me out of  a trouble. It doesn’t matter that they are bumbs, the main thing is that they are good souls</w:t>
      </w:r>
      <w:r w:rsidRPr="00C77357">
        <w:rPr>
          <w:rFonts w:ascii="Times New Roman" w:hAnsi="Times New Roman" w:cs="Times New Roman"/>
          <w:iCs/>
          <w:lang w:val="en-US"/>
        </w:rPr>
        <w:t xml:space="preserve">. </w:t>
      </w:r>
      <w:r w:rsidRPr="00462133">
        <w:rPr>
          <w:rFonts w:ascii="Times New Roman" w:hAnsi="Times New Roman" w:cs="Times New Roman"/>
          <w:iCs/>
          <w:lang w:val="en-US"/>
        </w:rPr>
        <w:t>(</w:t>
      </w:r>
      <w:r w:rsidRPr="00C77357">
        <w:rPr>
          <w:rFonts w:ascii="Times New Roman" w:hAnsi="Times New Roman" w:cs="Times New Roman"/>
          <w:iCs/>
          <w:lang w:val="en-US"/>
        </w:rPr>
        <w:t>respondent</w:t>
      </w:r>
      <w:r w:rsidRPr="00462133">
        <w:rPr>
          <w:rFonts w:ascii="Times New Roman" w:hAnsi="Times New Roman" w:cs="Times New Roman"/>
          <w:iCs/>
          <w:lang w:val="en-US"/>
        </w:rPr>
        <w:t xml:space="preserve"> 5) </w:t>
      </w:r>
    </w:p>
    <w:p w:rsidR="00462133" w:rsidRPr="00462133" w:rsidRDefault="00462133" w:rsidP="008316FE">
      <w:pPr>
        <w:pStyle w:val="1"/>
        <w:rPr>
          <w:sz w:val="22"/>
          <w:szCs w:val="22"/>
        </w:rPr>
      </w:pPr>
      <w:r w:rsidRPr="00462133">
        <w:rPr>
          <w:i/>
          <w:iCs/>
          <w:sz w:val="22"/>
          <w:szCs w:val="22"/>
        </w:rPr>
        <w:t>…Look, you see that jakey-bums are really good people. They are not  just sweepings: you can meet buff-coats as well as academicians among them.</w:t>
      </w:r>
      <w:r w:rsidRPr="00462133">
        <w:rPr>
          <w:iCs/>
          <w:sz w:val="22"/>
          <w:szCs w:val="22"/>
        </w:rPr>
        <w:t xml:space="preserve"> (respondent 4)</w:t>
      </w:r>
    </w:p>
    <w:p w:rsidR="00017078" w:rsidRDefault="00301046" w:rsidP="008316FE">
      <w:pPr>
        <w:pStyle w:val="1"/>
      </w:pPr>
      <w:r>
        <w:t xml:space="preserve">The next step is </w:t>
      </w:r>
      <w:r w:rsidRPr="00CA10F0">
        <w:rPr>
          <w:i/>
        </w:rPr>
        <w:t xml:space="preserve">individual </w:t>
      </w:r>
      <w:r w:rsidR="00CA10F0">
        <w:rPr>
          <w:i/>
        </w:rPr>
        <w:t>intra</w:t>
      </w:r>
      <w:r w:rsidRPr="00CA10F0">
        <w:rPr>
          <w:i/>
        </w:rPr>
        <w:t>group deviation</w:t>
      </w:r>
      <w:r>
        <w:t>, which may be considered as a specific analogue of</w:t>
      </w:r>
      <w:r w:rsidR="00CA10F0">
        <w:t xml:space="preserve"> professional autonom</w:t>
      </w:r>
      <w:r w:rsidR="009046E8">
        <w:t>y. In this stage a beggar</w:t>
      </w:r>
      <w:r w:rsidR="00CA10F0">
        <w:t xml:space="preserve"> becomes enough experienced to act more independently from a community in order to create a rent, i.e. make high profits through the deployment in the social or environmental landscape. In case of begging, inragroup deviation is determined by two </w:t>
      </w:r>
      <w:r w:rsidR="009E5E2C">
        <w:t xml:space="preserve">main </w:t>
      </w:r>
      <w:r w:rsidR="00CA10F0">
        <w:t xml:space="preserve">factors </w:t>
      </w:r>
      <w:r w:rsidR="00017078">
        <w:t>–</w:t>
      </w:r>
      <w:r w:rsidR="00CA10F0">
        <w:t xml:space="preserve"> </w:t>
      </w:r>
      <w:r w:rsidR="00017078" w:rsidRPr="00BA6368">
        <w:rPr>
          <w:i/>
        </w:rPr>
        <w:t>personal capital</w:t>
      </w:r>
      <w:r w:rsidR="00017078">
        <w:t xml:space="preserve"> and </w:t>
      </w:r>
      <w:r w:rsidR="00017078" w:rsidRPr="00BA6368">
        <w:rPr>
          <w:i/>
        </w:rPr>
        <w:t>street knowledge</w:t>
      </w:r>
      <w:r w:rsidR="00017078">
        <w:t xml:space="preserve">. </w:t>
      </w:r>
    </w:p>
    <w:p w:rsidR="00BA6368" w:rsidRDefault="00017078" w:rsidP="008316FE">
      <w:pPr>
        <w:pStyle w:val="1"/>
      </w:pPr>
      <w:r>
        <w:t>The first term m</w:t>
      </w:r>
      <w:r w:rsidR="009E5E2C">
        <w:t xml:space="preserve">eans </w:t>
      </w:r>
      <w:r w:rsidR="009E5E2C" w:rsidRPr="009E5E2C">
        <w:t xml:space="preserve">health or </w:t>
      </w:r>
      <w:r w:rsidR="009E5E2C">
        <w:t xml:space="preserve">just </w:t>
      </w:r>
      <w:r w:rsidR="009E5E2C" w:rsidRPr="009E5E2C">
        <w:t>ability to defend oneself</w:t>
      </w:r>
      <w:r w:rsidR="009E5E2C">
        <w:t xml:space="preserve">. This resource is very valuable because </w:t>
      </w:r>
      <w:r w:rsidR="00BA6368">
        <w:t xml:space="preserve">working capacity and competitiveness in such marginal sectors as begging are always determined by physical and mental endurance. For instance, </w:t>
      </w:r>
      <w:r w:rsidR="00BA6368" w:rsidRPr="00BA6368">
        <w:t xml:space="preserve">one respondent </w:t>
      </w:r>
      <w:r w:rsidR="00BA6368">
        <w:t xml:space="preserve">confessed </w:t>
      </w:r>
      <w:r w:rsidR="00BA6368" w:rsidRPr="00BA6368">
        <w:t xml:space="preserve">that </w:t>
      </w:r>
      <w:r w:rsidR="00BA6368">
        <w:t xml:space="preserve">often </w:t>
      </w:r>
      <w:r w:rsidR="00BA6368" w:rsidRPr="00BA6368">
        <w:t xml:space="preserve">his force is an only factor which helps him not to become a victim of </w:t>
      </w:r>
      <w:r w:rsidR="000532CF">
        <w:t>gangs or different hooligans:</w:t>
      </w:r>
    </w:p>
    <w:p w:rsidR="000532CF" w:rsidRPr="000532CF" w:rsidRDefault="000532CF" w:rsidP="000532CF">
      <w:pPr>
        <w:spacing w:after="0" w:line="360" w:lineRule="auto"/>
        <w:jc w:val="both"/>
        <w:rPr>
          <w:rFonts w:ascii="Times New Roman" w:hAnsi="Times New Roman" w:cs="Times New Roman"/>
          <w:lang w:val="en-US"/>
        </w:rPr>
      </w:pPr>
      <w:r w:rsidRPr="00151C7F">
        <w:rPr>
          <w:lang w:val="en-US"/>
        </w:rPr>
        <w:lastRenderedPageBreak/>
        <w:tab/>
      </w:r>
      <w:r w:rsidRPr="000532CF">
        <w:rPr>
          <w:i/>
          <w:lang w:val="en-US"/>
        </w:rPr>
        <w:t>…</w:t>
      </w:r>
      <w:r w:rsidRPr="000532CF">
        <w:rPr>
          <w:rFonts w:ascii="Times New Roman" w:hAnsi="Times New Roman" w:cs="Times New Roman"/>
          <w:i/>
          <w:lang w:val="en-US"/>
        </w:rPr>
        <w:t xml:space="preserve"> Lately I quarreled with three rabbles. I only downed them but then I felt pitty for that guys and decided not to beat them. </w:t>
      </w:r>
      <w:r w:rsidRPr="009245B3">
        <w:rPr>
          <w:rFonts w:ascii="Times New Roman" w:hAnsi="Times New Roman" w:cs="Times New Roman"/>
          <w:lang w:val="en-US"/>
        </w:rPr>
        <w:t>(</w:t>
      </w:r>
      <w:r w:rsidRPr="00DB1925">
        <w:rPr>
          <w:rFonts w:ascii="Times New Roman" w:hAnsi="Times New Roman" w:cs="Times New Roman"/>
          <w:lang w:val="en-US"/>
        </w:rPr>
        <w:t>respondent</w:t>
      </w:r>
      <w:r w:rsidRPr="009245B3">
        <w:rPr>
          <w:rFonts w:ascii="Times New Roman" w:hAnsi="Times New Roman" w:cs="Times New Roman"/>
          <w:lang w:val="en-US"/>
        </w:rPr>
        <w:t xml:space="preserve"> 2) </w:t>
      </w:r>
    </w:p>
    <w:p w:rsidR="00301046" w:rsidRPr="00515628" w:rsidRDefault="00017078" w:rsidP="008316FE">
      <w:pPr>
        <w:pStyle w:val="1"/>
      </w:pPr>
      <w:r>
        <w:t xml:space="preserve">The second term includes information about profitable places, time a beggar has to come to a </w:t>
      </w:r>
      <w:r w:rsidR="0071632B">
        <w:t>parvis</w:t>
      </w:r>
      <w:r>
        <w:t>, and local infrastructure. Experienced almsman always knows where to get free food, clothes and night’s lodging. Street knowledge also comprises experience of interaction with marginal, criminal and supervisory structures which determine both “professional autonomy” of a beggar and safety. It</w:t>
      </w:r>
      <w:r w:rsidRPr="00017078">
        <w:t xml:space="preserve"> </w:t>
      </w:r>
      <w:r>
        <w:t>is necessary to mention that street knowledge does</w:t>
      </w:r>
      <w:r w:rsidR="003373A5">
        <w:t xml:space="preserve"> not</w:t>
      </w:r>
      <w:r>
        <w:t xml:space="preserve"> exist without a community</w:t>
      </w:r>
      <w:r w:rsidR="00BA6368">
        <w:t xml:space="preserve"> because the main informational source for a beggar lies in </w:t>
      </w:r>
      <w:r w:rsidR="003373A5">
        <w:t>local social environment, especially if he or she does not have other resources for intragroup deviation.</w:t>
      </w:r>
    </w:p>
    <w:p w:rsidR="007B3F6A" w:rsidRDefault="007B3F6A" w:rsidP="008316FE">
      <w:pPr>
        <w:pStyle w:val="1"/>
      </w:pPr>
      <w:r>
        <w:t>Individual itragroup deviation may be described in</w:t>
      </w:r>
      <w:r w:rsidRPr="007B3F6A">
        <w:t xml:space="preserve"> </w:t>
      </w:r>
      <w:r>
        <w:t xml:space="preserve">three divisions: economic independence, individual strategy and operational freedom. High level of economic independence means a real opportunity to </w:t>
      </w:r>
      <w:r w:rsidRPr="007B3F6A">
        <w:t>«</w:t>
      </w:r>
      <w:r>
        <w:t>run own business”, independently determine and allocate sources of incomes</w:t>
      </w:r>
      <w:r w:rsidRPr="007B3F6A">
        <w:t xml:space="preserve"> </w:t>
      </w:r>
      <w:r>
        <w:t>and expenses and have an individual responsibility for cost outlays. As the research has shown, about one half of respondents have a low level of economic freedom, because they usually have to pay a ‘tax for the place”</w:t>
      </w:r>
      <w:r w:rsidR="00143149">
        <w:t xml:space="preserve"> (money for local gangs or unprincipled local police officers) or suffer from racketeering. In contrast, other informant say that they did not face such problems because they know how escape them using their experience and community bonds. </w:t>
      </w:r>
    </w:p>
    <w:p w:rsidR="0057314C" w:rsidRDefault="0057314C" w:rsidP="008316FE">
      <w:pPr>
        <w:pStyle w:val="1"/>
      </w:pPr>
      <w:r>
        <w:t xml:space="preserve">Strategic component of “professional autonomy” is connected with an ability of a person to set goals and choose means toward it independently. Church </w:t>
      </w:r>
      <w:r w:rsidR="0071632B">
        <w:t>parvis</w:t>
      </w:r>
      <w:r>
        <w:t xml:space="preserve"> enables individuals to </w:t>
      </w:r>
      <w:r w:rsidR="00B01078">
        <w:t xml:space="preserve">exploit </w:t>
      </w:r>
      <w:r>
        <w:t>the well-known archetype of “church beggar”</w:t>
      </w:r>
      <w:r w:rsidRPr="0057314C">
        <w:t xml:space="preserve"> </w:t>
      </w:r>
      <w:r>
        <w:t>which institutionalize</w:t>
      </w:r>
      <w:r w:rsidR="008D53E7">
        <w:t>s</w:t>
      </w:r>
      <w:r>
        <w:t xml:space="preserve"> their activity.</w:t>
      </w:r>
      <w:r w:rsidR="00B01078">
        <w:t xml:space="preserve"> Following the main strategy almsmen also could use other ways to increase an income, for example, beg in profitable places and time, or use a dog as a mean of people attraction.</w:t>
      </w:r>
    </w:p>
    <w:p w:rsidR="00B01078" w:rsidRPr="003E4F5F" w:rsidRDefault="00B01078" w:rsidP="008316FE">
      <w:pPr>
        <w:pStyle w:val="1"/>
      </w:pPr>
      <w:r>
        <w:t>Operational freedom of beggars is mainly determined by common rules of behavior in public places. In other words, if a beggar does not shatter the calm being drunk</w:t>
      </w:r>
      <w:r w:rsidR="003E4F5F">
        <w:t xml:space="preserve"> or offending passerby, it is possible for him to get out of the rain. In this regard the only problem for beggars is “customer expectations”. The main difficulty is not get to know what passerby want to see but to follow these expectations. </w:t>
      </w:r>
    </w:p>
    <w:p w:rsidR="007C0F5E" w:rsidRDefault="003E4F5F" w:rsidP="003E4F5F">
      <w:pPr>
        <w:pStyle w:val="1"/>
        <w:ind w:firstLine="0"/>
      </w:pPr>
      <w:r>
        <w:tab/>
        <w:t>According to the research findings,</w:t>
      </w:r>
      <w:r w:rsidR="0042177F">
        <w:t xml:space="preserve"> it is often very hard for a beggar to use “professional autonomy” because of the lack of self-organization. The majority of almsmen prefer to be a part of a community and follow its rules than to work independently and be fully responsible for their actions. This situation is very similar to one which exists in a formal labor market when low-status workers </w:t>
      </w:r>
      <w:r w:rsidR="00947DD3">
        <w:t xml:space="preserve">exchange </w:t>
      </w:r>
      <w:r w:rsidR="0042177F">
        <w:t>their freedom for stability</w:t>
      </w:r>
      <w:r w:rsidR="00947DD3">
        <w:t xml:space="preserve"> of external control established within collective closure.</w:t>
      </w:r>
    </w:p>
    <w:p w:rsidR="000532CF" w:rsidRPr="00947DD3" w:rsidRDefault="000532CF" w:rsidP="003E4F5F">
      <w:pPr>
        <w:pStyle w:val="1"/>
        <w:ind w:firstLine="0"/>
      </w:pPr>
    </w:p>
    <w:p w:rsidR="00B108D7" w:rsidRDefault="00EC539E" w:rsidP="00947DD3">
      <w:pPr>
        <w:pStyle w:val="1"/>
        <w:jc w:val="center"/>
        <w:rPr>
          <w:b/>
        </w:rPr>
      </w:pPr>
      <w:r>
        <w:rPr>
          <w:b/>
        </w:rPr>
        <w:lastRenderedPageBreak/>
        <w:t>Conclusion</w:t>
      </w:r>
    </w:p>
    <w:p w:rsidR="00947DD3" w:rsidRDefault="00947DD3" w:rsidP="00947DD3">
      <w:pPr>
        <w:spacing w:before="120" w:after="120" w:line="360" w:lineRule="auto"/>
        <w:ind w:firstLine="709"/>
        <w:jc w:val="both"/>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Both collective form</w:t>
      </w:r>
      <w:r w:rsidR="005068B9">
        <w:rPr>
          <w:rFonts w:ascii="Times New Roman" w:hAnsi="Times New Roman" w:cs="Times New Roman"/>
          <w:bCs/>
          <w:color w:val="000000" w:themeColor="text1"/>
          <w:sz w:val="24"/>
          <w:szCs w:val="24"/>
          <w:lang w:val="en-US"/>
        </w:rPr>
        <w:t>s</w:t>
      </w:r>
      <w:r>
        <w:rPr>
          <w:rFonts w:ascii="Times New Roman" w:hAnsi="Times New Roman" w:cs="Times New Roman"/>
          <w:bCs/>
          <w:color w:val="000000" w:themeColor="text1"/>
          <w:sz w:val="24"/>
          <w:szCs w:val="24"/>
          <w:lang w:val="en-US"/>
        </w:rPr>
        <w:t xml:space="preserve"> of closure and</w:t>
      </w:r>
      <w:r w:rsidRPr="00C959D6">
        <w:rPr>
          <w:rFonts w:ascii="Times New Roman" w:hAnsi="Times New Roman" w:cs="Times New Roman"/>
          <w:bCs/>
          <w:color w:val="000000" w:themeColor="text1"/>
          <w:sz w:val="24"/>
          <w:szCs w:val="24"/>
          <w:lang w:val="en-US"/>
        </w:rPr>
        <w:t xml:space="preserve"> possibilities of making deviant career within begging allow us to consider this activity as </w:t>
      </w:r>
      <w:r>
        <w:rPr>
          <w:rFonts w:ascii="Times New Roman" w:hAnsi="Times New Roman" w:cs="Times New Roman"/>
          <w:bCs/>
          <w:color w:val="000000" w:themeColor="text1"/>
          <w:sz w:val="24"/>
          <w:szCs w:val="24"/>
          <w:lang w:val="en-US"/>
        </w:rPr>
        <w:t>a particular</w:t>
      </w:r>
      <w:r w:rsidRPr="00C959D6">
        <w:rPr>
          <w:rFonts w:ascii="Times New Roman" w:hAnsi="Times New Roman" w:cs="Times New Roman"/>
          <w:bCs/>
          <w:color w:val="000000" w:themeColor="text1"/>
          <w:sz w:val="24"/>
          <w:szCs w:val="24"/>
          <w:lang w:val="en-US"/>
        </w:rPr>
        <w:t>“occupation</w:t>
      </w:r>
      <w:r>
        <w:rPr>
          <w:rFonts w:ascii="Times New Roman" w:hAnsi="Times New Roman" w:cs="Times New Roman"/>
          <w:bCs/>
          <w:color w:val="000000" w:themeColor="text1"/>
          <w:sz w:val="24"/>
          <w:szCs w:val="24"/>
          <w:lang w:val="en-US"/>
        </w:rPr>
        <w:t>al surrogate</w:t>
      </w:r>
      <w:r w:rsidRPr="00C959D6">
        <w:rPr>
          <w:rFonts w:ascii="Times New Roman" w:hAnsi="Times New Roman" w:cs="Times New Roman"/>
          <w:bCs/>
          <w:color w:val="000000" w:themeColor="text1"/>
          <w:sz w:val="24"/>
          <w:szCs w:val="24"/>
          <w:lang w:val="en-US"/>
        </w:rPr>
        <w:t xml:space="preserve">”. It means that begging belongs to </w:t>
      </w:r>
      <w:r>
        <w:rPr>
          <w:rFonts w:ascii="Times New Roman" w:hAnsi="Times New Roman" w:cs="Times New Roman"/>
          <w:bCs/>
          <w:color w:val="000000" w:themeColor="text1"/>
          <w:sz w:val="24"/>
          <w:szCs w:val="24"/>
          <w:lang w:val="en-US"/>
        </w:rPr>
        <w:t xml:space="preserve">a </w:t>
      </w:r>
      <w:r w:rsidRPr="00C959D6">
        <w:rPr>
          <w:rFonts w:ascii="Times New Roman" w:hAnsi="Times New Roman" w:cs="Times New Roman"/>
          <w:bCs/>
          <w:color w:val="000000" w:themeColor="text1"/>
          <w:sz w:val="24"/>
          <w:szCs w:val="24"/>
          <w:lang w:val="en-US"/>
        </w:rPr>
        <w:t>more general societal system and</w:t>
      </w:r>
      <w:r>
        <w:rPr>
          <w:rFonts w:ascii="Times New Roman" w:hAnsi="Times New Roman" w:cs="Times New Roman"/>
          <w:bCs/>
          <w:color w:val="000000" w:themeColor="text1"/>
          <w:sz w:val="24"/>
          <w:szCs w:val="24"/>
          <w:lang w:val="en-US"/>
        </w:rPr>
        <w:t xml:space="preserve"> functionally connects to </w:t>
      </w:r>
      <w:r w:rsidRPr="00C959D6">
        <w:rPr>
          <w:rFonts w:ascii="Times New Roman" w:hAnsi="Times New Roman" w:cs="Times New Roman"/>
          <w:bCs/>
          <w:color w:val="000000" w:themeColor="text1"/>
          <w:sz w:val="24"/>
          <w:szCs w:val="24"/>
          <w:lang w:val="en-US"/>
        </w:rPr>
        <w:t xml:space="preserve">its elements. </w:t>
      </w:r>
      <w:r>
        <w:rPr>
          <w:rFonts w:ascii="Times New Roman" w:hAnsi="Times New Roman" w:cs="Times New Roman"/>
          <w:bCs/>
          <w:color w:val="000000" w:themeColor="text1"/>
          <w:sz w:val="24"/>
          <w:szCs w:val="24"/>
          <w:lang w:val="en-US"/>
        </w:rPr>
        <w:t>For e</w:t>
      </w:r>
      <w:r w:rsidRPr="00C959D6">
        <w:rPr>
          <w:rFonts w:ascii="Times New Roman" w:hAnsi="Times New Roman" w:cs="Times New Roman"/>
          <w:bCs/>
          <w:color w:val="000000" w:themeColor="text1"/>
          <w:sz w:val="24"/>
          <w:szCs w:val="24"/>
          <w:lang w:val="en-US"/>
        </w:rPr>
        <w:t>xample</w:t>
      </w:r>
      <w:r>
        <w:rPr>
          <w:rFonts w:ascii="Times New Roman" w:hAnsi="Times New Roman" w:cs="Times New Roman"/>
          <w:bCs/>
          <w:color w:val="000000" w:themeColor="text1"/>
          <w:sz w:val="24"/>
          <w:szCs w:val="24"/>
          <w:lang w:val="en-US"/>
        </w:rPr>
        <w:t xml:space="preserve">, there are </w:t>
      </w:r>
      <w:r w:rsidRPr="0082592F">
        <w:rPr>
          <w:rFonts w:ascii="Times New Roman" w:hAnsi="Times New Roman" w:cs="Times New Roman"/>
          <w:bCs/>
          <w:color w:val="000000" w:themeColor="text1"/>
          <w:sz w:val="24"/>
          <w:szCs w:val="24"/>
          <w:lang w:val="en-US"/>
        </w:rPr>
        <w:t>adjacent</w:t>
      </w:r>
      <w:r>
        <w:rPr>
          <w:rFonts w:ascii="Times New Roman" w:hAnsi="Times New Roman" w:cs="Times New Roman"/>
          <w:bCs/>
          <w:color w:val="000000" w:themeColor="text1"/>
          <w:sz w:val="24"/>
          <w:szCs w:val="24"/>
          <w:lang w:val="en-US"/>
        </w:rPr>
        <w:t xml:space="preserve"> occupations that </w:t>
      </w:r>
      <w:r w:rsidRPr="00C959D6">
        <w:rPr>
          <w:rFonts w:ascii="Times New Roman" w:hAnsi="Times New Roman" w:cs="Times New Roman"/>
          <w:bCs/>
          <w:color w:val="000000" w:themeColor="text1"/>
          <w:sz w:val="24"/>
          <w:szCs w:val="24"/>
          <w:lang w:val="en-US"/>
        </w:rPr>
        <w:t xml:space="preserve">coexist with begging and </w:t>
      </w:r>
      <w:r>
        <w:rPr>
          <w:rFonts w:ascii="Times New Roman" w:hAnsi="Times New Roman" w:cs="Times New Roman"/>
          <w:bCs/>
          <w:color w:val="000000" w:themeColor="text1"/>
          <w:sz w:val="24"/>
          <w:szCs w:val="24"/>
          <w:lang w:val="en-US"/>
        </w:rPr>
        <w:t xml:space="preserve">functionally become asocial </w:t>
      </w:r>
      <w:r w:rsidRPr="00C959D6">
        <w:rPr>
          <w:rFonts w:ascii="Times New Roman" w:hAnsi="Times New Roman" w:cs="Times New Roman"/>
          <w:bCs/>
          <w:color w:val="000000" w:themeColor="text1"/>
          <w:sz w:val="24"/>
          <w:szCs w:val="24"/>
          <w:lang w:val="en-US"/>
        </w:rPr>
        <w:t>source of new</w:t>
      </w:r>
      <w:r>
        <w:rPr>
          <w:rFonts w:ascii="Times New Roman" w:hAnsi="Times New Roman" w:cs="Times New Roman"/>
          <w:bCs/>
          <w:color w:val="000000" w:themeColor="text1"/>
          <w:sz w:val="24"/>
          <w:szCs w:val="24"/>
          <w:lang w:val="en-US"/>
        </w:rPr>
        <w:t xml:space="preserve">comers </w:t>
      </w:r>
      <w:r w:rsidRPr="00C959D6">
        <w:rPr>
          <w:rFonts w:ascii="Times New Roman" w:hAnsi="Times New Roman" w:cs="Times New Roman"/>
          <w:bCs/>
          <w:color w:val="000000" w:themeColor="text1"/>
          <w:sz w:val="24"/>
          <w:szCs w:val="24"/>
          <w:lang w:val="en-US"/>
        </w:rPr>
        <w:t xml:space="preserve">for </w:t>
      </w:r>
      <w:r>
        <w:rPr>
          <w:rFonts w:ascii="Times New Roman" w:hAnsi="Times New Roman" w:cs="Times New Roman"/>
          <w:bCs/>
          <w:color w:val="000000" w:themeColor="text1"/>
          <w:sz w:val="24"/>
          <w:szCs w:val="24"/>
          <w:lang w:val="en-US"/>
        </w:rPr>
        <w:t>it – casual workers</w:t>
      </w:r>
      <w:r w:rsidRPr="00C959D6">
        <w:rPr>
          <w:rFonts w:ascii="Times New Roman" w:hAnsi="Times New Roman" w:cs="Times New Roman"/>
          <w:bCs/>
          <w:color w:val="000000" w:themeColor="text1"/>
          <w:sz w:val="24"/>
          <w:szCs w:val="24"/>
          <w:lang w:val="en-US"/>
        </w:rPr>
        <w:t>.</w:t>
      </w:r>
      <w:r>
        <w:rPr>
          <w:rFonts w:ascii="Times New Roman" w:hAnsi="Times New Roman" w:cs="Times New Roman"/>
          <w:bCs/>
          <w:color w:val="000000" w:themeColor="text1"/>
          <w:sz w:val="24"/>
          <w:szCs w:val="24"/>
          <w:lang w:val="en-US"/>
        </w:rPr>
        <w:t xml:space="preserve"> B</w:t>
      </w:r>
      <w:r w:rsidRPr="00C959D6">
        <w:rPr>
          <w:rFonts w:ascii="Times New Roman" w:hAnsi="Times New Roman" w:cs="Times New Roman"/>
          <w:bCs/>
          <w:color w:val="000000" w:themeColor="text1"/>
          <w:sz w:val="24"/>
          <w:szCs w:val="24"/>
          <w:lang w:val="en-US"/>
        </w:rPr>
        <w:t xml:space="preserve">egging </w:t>
      </w:r>
      <w:r>
        <w:rPr>
          <w:rFonts w:ascii="Times New Roman" w:hAnsi="Times New Roman" w:cs="Times New Roman"/>
          <w:bCs/>
          <w:color w:val="000000" w:themeColor="text1"/>
          <w:sz w:val="24"/>
          <w:szCs w:val="24"/>
          <w:lang w:val="en-US"/>
        </w:rPr>
        <w:t xml:space="preserve">pulls in workers from </w:t>
      </w:r>
      <w:r w:rsidRPr="0082592F">
        <w:rPr>
          <w:rFonts w:ascii="Times New Roman" w:hAnsi="Times New Roman" w:cs="Times New Roman"/>
          <w:bCs/>
          <w:color w:val="000000" w:themeColor="text1"/>
          <w:sz w:val="24"/>
          <w:szCs w:val="24"/>
          <w:lang w:val="en-US"/>
        </w:rPr>
        <w:t>adjacent</w:t>
      </w:r>
      <w:r>
        <w:rPr>
          <w:rFonts w:ascii="Times New Roman" w:hAnsi="Times New Roman" w:cs="Times New Roman"/>
          <w:bCs/>
          <w:color w:val="000000" w:themeColor="text1"/>
          <w:sz w:val="24"/>
          <w:szCs w:val="24"/>
          <w:lang w:val="en-US"/>
        </w:rPr>
        <w:t xml:space="preserve"> jobs like loaders, street sellers, cleaners, etc</w:t>
      </w:r>
      <w:r w:rsidRPr="00C959D6">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lang w:val="en-US"/>
        </w:rPr>
        <w:t xml:space="preserve">that totally embrace </w:t>
      </w:r>
      <w:r w:rsidRPr="00C959D6">
        <w:rPr>
          <w:rFonts w:ascii="Times New Roman" w:hAnsi="Times New Roman" w:cs="Times New Roman"/>
          <w:bCs/>
          <w:color w:val="000000" w:themeColor="text1"/>
          <w:sz w:val="24"/>
          <w:szCs w:val="24"/>
          <w:lang w:val="en-US"/>
        </w:rPr>
        <w:t xml:space="preserve">about 15% of working population </w:t>
      </w:r>
      <w:r>
        <w:rPr>
          <w:rFonts w:ascii="Times New Roman" w:hAnsi="Times New Roman" w:cs="Times New Roman"/>
          <w:bCs/>
          <w:color w:val="000000" w:themeColor="text1"/>
          <w:sz w:val="24"/>
          <w:szCs w:val="24"/>
          <w:lang w:val="en-US"/>
        </w:rPr>
        <w:t>accounting one of the numerous occupation in Russia</w:t>
      </w:r>
      <w:r w:rsidRPr="00C959D6">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lang w:val="en-US"/>
        </w:rPr>
        <w:t xml:space="preserve">It turns to be an </w:t>
      </w:r>
      <w:r w:rsidRPr="00C959D6">
        <w:rPr>
          <w:rFonts w:ascii="Times New Roman" w:hAnsi="Times New Roman" w:cs="Times New Roman"/>
          <w:bCs/>
          <w:color w:val="000000" w:themeColor="text1"/>
          <w:sz w:val="24"/>
          <w:szCs w:val="24"/>
          <w:lang w:val="en-US"/>
        </w:rPr>
        <w:t xml:space="preserve">important </w:t>
      </w:r>
      <w:r>
        <w:rPr>
          <w:rFonts w:ascii="Times New Roman" w:hAnsi="Times New Roman" w:cs="Times New Roman"/>
          <w:bCs/>
          <w:color w:val="000000" w:themeColor="text1"/>
          <w:sz w:val="24"/>
          <w:szCs w:val="24"/>
          <w:lang w:val="en-US"/>
        </w:rPr>
        <w:t>issue as the</w:t>
      </w:r>
      <w:r w:rsidRPr="00C959D6">
        <w:rPr>
          <w:rFonts w:ascii="Times New Roman" w:hAnsi="Times New Roman" w:cs="Times New Roman"/>
          <w:bCs/>
          <w:color w:val="000000" w:themeColor="text1"/>
          <w:sz w:val="24"/>
          <w:szCs w:val="24"/>
          <w:lang w:val="en-US"/>
        </w:rPr>
        <w:t xml:space="preserve"> national </w:t>
      </w:r>
      <w:r>
        <w:rPr>
          <w:rFonts w:ascii="Times New Roman" w:hAnsi="Times New Roman" w:cs="Times New Roman"/>
          <w:bCs/>
          <w:color w:val="000000" w:themeColor="text1"/>
          <w:sz w:val="24"/>
          <w:szCs w:val="24"/>
          <w:lang w:val="en-US"/>
        </w:rPr>
        <w:t xml:space="preserve">Government in fact </w:t>
      </w:r>
      <w:r w:rsidRPr="00C959D6">
        <w:rPr>
          <w:rFonts w:ascii="Times New Roman" w:hAnsi="Times New Roman" w:cs="Times New Roman"/>
          <w:bCs/>
          <w:color w:val="000000" w:themeColor="text1"/>
          <w:sz w:val="24"/>
          <w:szCs w:val="24"/>
          <w:lang w:val="en-US"/>
        </w:rPr>
        <w:t>does not regulate th</w:t>
      </w:r>
      <w:r>
        <w:rPr>
          <w:rFonts w:ascii="Times New Roman" w:hAnsi="Times New Roman" w:cs="Times New Roman"/>
          <w:bCs/>
          <w:color w:val="000000" w:themeColor="text1"/>
          <w:sz w:val="24"/>
          <w:szCs w:val="24"/>
          <w:lang w:val="en-US"/>
        </w:rPr>
        <w:t>e given segment. Moreover, it tends to prohibit this activity</w:t>
      </w:r>
      <w:r w:rsidRPr="00C959D6">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lang w:val="en-US"/>
        </w:rPr>
        <w:t xml:space="preserve">In fact, social policy in begging should be structural and protective in favour of domestic labour occupied with low-skilled jobs as they pop up in edge of society partially due to </w:t>
      </w:r>
      <w:r w:rsidRPr="00C959D6">
        <w:rPr>
          <w:rFonts w:ascii="Times New Roman" w:hAnsi="Times New Roman" w:cs="Times New Roman"/>
          <w:bCs/>
          <w:color w:val="000000" w:themeColor="text1"/>
          <w:sz w:val="24"/>
          <w:szCs w:val="24"/>
          <w:lang w:val="en-US"/>
        </w:rPr>
        <w:t>push-effects of labour market</w:t>
      </w:r>
      <w:r>
        <w:rPr>
          <w:rFonts w:ascii="Times New Roman" w:hAnsi="Times New Roman" w:cs="Times New Roman"/>
          <w:bCs/>
          <w:color w:val="000000" w:themeColor="text1"/>
          <w:sz w:val="24"/>
          <w:szCs w:val="24"/>
          <w:lang w:val="en-US"/>
        </w:rPr>
        <w:t xml:space="preserve"> oversaturated by unskilled migrants invaded Moscow during last years. </w:t>
      </w:r>
    </w:p>
    <w:p w:rsidR="00947DD3" w:rsidRPr="00776AAF" w:rsidRDefault="00776AAF" w:rsidP="00776AAF">
      <w:pPr>
        <w:spacing w:before="120" w:after="120" w:line="360" w:lineRule="auto"/>
        <w:ind w:firstLine="709"/>
        <w:jc w:val="center"/>
        <w:rPr>
          <w:rFonts w:ascii="Times New Roman" w:hAnsi="Times New Roman" w:cs="Times New Roman"/>
          <w:b/>
          <w:bCs/>
          <w:color w:val="000000" w:themeColor="text1"/>
          <w:sz w:val="24"/>
          <w:szCs w:val="24"/>
          <w:lang w:val="en-US"/>
        </w:rPr>
      </w:pPr>
      <w:r w:rsidRPr="00776AAF">
        <w:rPr>
          <w:rFonts w:ascii="Times New Roman" w:hAnsi="Times New Roman" w:cs="Times New Roman"/>
          <w:b/>
          <w:bCs/>
          <w:color w:val="000000" w:themeColor="text1"/>
          <w:sz w:val="24"/>
          <w:szCs w:val="24"/>
          <w:lang w:val="en-US"/>
        </w:rPr>
        <w:t>References</w:t>
      </w:r>
    </w:p>
    <w:p w:rsidR="00776AAF" w:rsidRPr="00776AAF" w:rsidRDefault="00776AAF" w:rsidP="00776AAF">
      <w:pPr>
        <w:pStyle w:val="a3"/>
        <w:numPr>
          <w:ilvl w:val="0"/>
          <w:numId w:val="3"/>
        </w:numPr>
        <w:spacing w:line="360" w:lineRule="auto"/>
        <w:ind w:left="714" w:hanging="357"/>
        <w:jc w:val="both"/>
        <w:rPr>
          <w:rFonts w:ascii="Times New Roman" w:hAnsi="Times New Roman" w:cs="Times New Roman"/>
          <w:sz w:val="24"/>
          <w:szCs w:val="24"/>
          <w:lang w:val="en-US"/>
        </w:rPr>
      </w:pPr>
      <w:r w:rsidRPr="00776AAF">
        <w:rPr>
          <w:rFonts w:ascii="Times New Roman" w:hAnsi="Times New Roman" w:cs="Times New Roman"/>
          <w:i/>
          <w:iCs/>
          <w:color w:val="000000" w:themeColor="text1"/>
          <w:sz w:val="24"/>
          <w:szCs w:val="24"/>
          <w:lang w:val="en-US"/>
        </w:rPr>
        <w:t>Hartley, D</w:t>
      </w:r>
      <w:r w:rsidRPr="00776AAF">
        <w:rPr>
          <w:rFonts w:ascii="Times New Roman" w:hAnsi="Times New Roman" w:cs="Times New Roman"/>
          <w:iCs/>
          <w:color w:val="000000" w:themeColor="text1"/>
          <w:sz w:val="24"/>
          <w:szCs w:val="24"/>
          <w:lang w:val="en-US"/>
        </w:rPr>
        <w:t xml:space="preserve">. (1999). </w:t>
      </w:r>
      <w:r w:rsidRPr="00776AAF">
        <w:rPr>
          <w:rFonts w:ascii="Times New Roman" w:hAnsi="Times New Roman" w:cs="Times New Roman"/>
          <w:color w:val="000000" w:themeColor="text1"/>
          <w:sz w:val="24"/>
          <w:szCs w:val="24"/>
          <w:lang w:val="en-US"/>
        </w:rPr>
        <w:t>Begging questions: street level economic activity and social policy failure. – Bristol: PolicyPress</w:t>
      </w:r>
      <w:r>
        <w:rPr>
          <w:rFonts w:ascii="Times New Roman" w:hAnsi="Times New Roman" w:cs="Times New Roman"/>
          <w:sz w:val="24"/>
          <w:szCs w:val="24"/>
          <w:lang w:val="en-US"/>
        </w:rPr>
        <w:t>.</w:t>
      </w:r>
    </w:p>
    <w:p w:rsidR="00776AAF" w:rsidRPr="00776AAF" w:rsidRDefault="00776AAF" w:rsidP="00776AAF">
      <w:pPr>
        <w:pStyle w:val="a3"/>
        <w:numPr>
          <w:ilvl w:val="0"/>
          <w:numId w:val="3"/>
        </w:numPr>
        <w:spacing w:line="360" w:lineRule="auto"/>
        <w:ind w:left="714" w:hanging="357"/>
        <w:jc w:val="both"/>
        <w:rPr>
          <w:rFonts w:ascii="Times New Roman" w:hAnsi="Times New Roman" w:cs="Times New Roman"/>
          <w:sz w:val="24"/>
          <w:szCs w:val="24"/>
          <w:lang w:val="en-US"/>
        </w:rPr>
      </w:pPr>
      <w:r w:rsidRPr="00776AAF">
        <w:rPr>
          <w:rFonts w:ascii="Times New Roman" w:hAnsi="Times New Roman" w:cs="Times New Roman"/>
          <w:i/>
          <w:sz w:val="24"/>
          <w:szCs w:val="24"/>
          <w:lang w:val="en-US"/>
        </w:rPr>
        <w:t xml:space="preserve">Butovskaya, M., D’yakonov, I., Smirnov, A., Sal’ter, F. </w:t>
      </w:r>
      <w:r w:rsidRPr="00776AAF">
        <w:rPr>
          <w:rFonts w:ascii="Times New Roman" w:hAnsi="Times New Roman" w:cs="Times New Roman"/>
          <w:sz w:val="24"/>
          <w:szCs w:val="24"/>
          <w:lang w:val="en-US"/>
        </w:rPr>
        <w:t>(2001). Gorodskye nishchie v Rossii: itogi polevih issledovaniy. In Hristophorova, O., Dybo, A. (Eds.), Yasyk, kultura, obshchestvo [Language, culture, society] (pp. 73-98). Moscow, M: RSUH.</w:t>
      </w:r>
    </w:p>
    <w:p w:rsidR="00776AAF" w:rsidRPr="00776AAF" w:rsidRDefault="00776AAF" w:rsidP="00776AAF">
      <w:pPr>
        <w:pStyle w:val="a3"/>
        <w:numPr>
          <w:ilvl w:val="0"/>
          <w:numId w:val="3"/>
        </w:numPr>
        <w:spacing w:line="360" w:lineRule="auto"/>
        <w:ind w:left="714" w:hanging="357"/>
        <w:jc w:val="both"/>
        <w:rPr>
          <w:rFonts w:ascii="Times New Roman" w:hAnsi="Times New Roman" w:cs="Times New Roman"/>
          <w:sz w:val="24"/>
          <w:szCs w:val="24"/>
          <w:lang w:val="en-US"/>
        </w:rPr>
      </w:pPr>
      <w:r w:rsidRPr="00776AAF">
        <w:rPr>
          <w:rFonts w:ascii="Times New Roman" w:hAnsi="Times New Roman" w:cs="Times New Roman"/>
          <w:i/>
          <w:sz w:val="24"/>
          <w:szCs w:val="24"/>
          <w:lang w:val="en-US"/>
        </w:rPr>
        <w:t>Butovskaya, M. (2007).</w:t>
      </w:r>
      <w:r w:rsidRPr="00776AAF">
        <w:rPr>
          <w:rFonts w:ascii="Times New Roman" w:hAnsi="Times New Roman" w:cs="Times New Roman"/>
          <w:sz w:val="24"/>
          <w:szCs w:val="24"/>
          <w:lang w:val="en-US"/>
        </w:rPr>
        <w:t xml:space="preserve"> Poproshainichestvo kak universal’nyi fenomen chelovecheskoy kultury [Begging as a universal phenomenon of human culture]. Etnographicheskoe obozrenie [Etnographic review], 3, 3-11.</w:t>
      </w:r>
    </w:p>
    <w:p w:rsidR="00776AAF" w:rsidRPr="00776AAF" w:rsidRDefault="00776AAF" w:rsidP="00776AAF">
      <w:pPr>
        <w:pStyle w:val="a3"/>
        <w:numPr>
          <w:ilvl w:val="0"/>
          <w:numId w:val="3"/>
        </w:numPr>
        <w:spacing w:line="360" w:lineRule="auto"/>
        <w:ind w:left="714" w:hanging="357"/>
        <w:jc w:val="both"/>
        <w:rPr>
          <w:rFonts w:ascii="Times New Roman" w:hAnsi="Times New Roman" w:cs="Times New Roman"/>
          <w:sz w:val="24"/>
          <w:szCs w:val="24"/>
          <w:lang w:val="en-US"/>
        </w:rPr>
      </w:pPr>
      <w:r w:rsidRPr="00776AAF">
        <w:rPr>
          <w:rFonts w:ascii="Times New Roman" w:hAnsi="Times New Roman" w:cs="Times New Roman"/>
          <w:i/>
          <w:sz w:val="24"/>
          <w:szCs w:val="24"/>
          <w:lang w:val="en-US"/>
        </w:rPr>
        <w:t>Ilyasov, F., Plotnikova O.</w:t>
      </w:r>
      <w:r w:rsidRPr="00776AAF">
        <w:rPr>
          <w:rFonts w:ascii="Times New Roman" w:hAnsi="Times New Roman" w:cs="Times New Roman"/>
          <w:sz w:val="24"/>
          <w:szCs w:val="24"/>
          <w:lang w:val="en-US"/>
        </w:rPr>
        <w:t xml:space="preserve"> (1994). Nishchie v Moskve letom 1993 goda [Beggars in Moscow, summer of 1993], Sotsiologicheskiy zhurnal [Journal of Sociology], 1, 150-156.</w:t>
      </w:r>
    </w:p>
    <w:p w:rsidR="00776AAF" w:rsidRPr="00776AAF" w:rsidRDefault="00776AAF" w:rsidP="00776AAF">
      <w:pPr>
        <w:pStyle w:val="a3"/>
        <w:numPr>
          <w:ilvl w:val="0"/>
          <w:numId w:val="3"/>
        </w:numPr>
        <w:spacing w:line="360" w:lineRule="auto"/>
        <w:ind w:left="714" w:hanging="357"/>
        <w:jc w:val="both"/>
        <w:rPr>
          <w:rStyle w:val="a8"/>
          <w:rFonts w:ascii="Times New Roman" w:hAnsi="Times New Roman" w:cs="Times New Roman"/>
          <w:i w:val="0"/>
          <w:iCs w:val="0"/>
          <w:sz w:val="24"/>
          <w:szCs w:val="24"/>
          <w:lang w:val="en-US"/>
        </w:rPr>
      </w:pPr>
      <w:r w:rsidRPr="00776AAF">
        <w:rPr>
          <w:rStyle w:val="a8"/>
          <w:rFonts w:ascii="Times New Roman" w:hAnsi="Times New Roman" w:cs="Times New Roman"/>
          <w:color w:val="000000"/>
          <w:sz w:val="24"/>
          <w:szCs w:val="24"/>
          <w:shd w:val="clear" w:color="auto" w:fill="FFFFFF"/>
          <w:lang w:val="en-US"/>
        </w:rPr>
        <w:t>Scatonne M. (2010).</w:t>
      </w:r>
      <w:r w:rsidRPr="00776AAF">
        <w:rPr>
          <w:rStyle w:val="apple-converted-space"/>
          <w:rFonts w:ascii="Times New Roman" w:hAnsi="Times New Roman" w:cs="Times New Roman"/>
          <w:color w:val="000000"/>
          <w:sz w:val="24"/>
          <w:szCs w:val="24"/>
          <w:shd w:val="clear" w:color="auto" w:fill="FFFFFF"/>
          <w:lang w:val="en-US"/>
        </w:rPr>
        <w:t> </w:t>
      </w:r>
      <w:r w:rsidRPr="00776AAF">
        <w:rPr>
          <w:rFonts w:ascii="Times New Roman" w:hAnsi="Times New Roman" w:cs="Times New Roman"/>
          <w:color w:val="000000"/>
          <w:sz w:val="24"/>
          <w:szCs w:val="24"/>
          <w:shd w:val="clear" w:color="auto" w:fill="FFFFFF"/>
          <w:lang w:val="en-US"/>
        </w:rPr>
        <w:t>Begging as Economic Practice: Urban Niches in Central St. Petersburg</w:t>
      </w:r>
      <w:r w:rsidRPr="00776AAF">
        <w:rPr>
          <w:rStyle w:val="a8"/>
          <w:rFonts w:ascii="Times New Roman" w:hAnsi="Times New Roman" w:cs="Times New Roman"/>
          <w:color w:val="000000"/>
          <w:sz w:val="24"/>
          <w:szCs w:val="24"/>
          <w:shd w:val="clear" w:color="auto" w:fill="FFFFFF"/>
          <w:lang w:val="en-US"/>
        </w:rPr>
        <w:t>.</w:t>
      </w:r>
      <w:r w:rsidRPr="00776AAF">
        <w:rPr>
          <w:rStyle w:val="a8"/>
          <w:rFonts w:ascii="Times New Roman" w:hAnsi="Times New Roman" w:cs="Times New Roman"/>
          <w:i w:val="0"/>
          <w:color w:val="000000"/>
          <w:sz w:val="24"/>
          <w:szCs w:val="24"/>
          <w:shd w:val="clear" w:color="auto" w:fill="FFFFFF"/>
          <w:lang w:val="en-US"/>
        </w:rPr>
        <w:t xml:space="preserve"> In Cultural diversity in Russian cities, ed. Gordula Gdaniec. New York: Berghahn books.</w:t>
      </w:r>
    </w:p>
    <w:p w:rsidR="00776AAF" w:rsidRPr="00776AAF" w:rsidRDefault="00776AAF" w:rsidP="00776AAF">
      <w:pPr>
        <w:pStyle w:val="a3"/>
        <w:numPr>
          <w:ilvl w:val="0"/>
          <w:numId w:val="3"/>
        </w:numPr>
        <w:spacing w:line="360" w:lineRule="auto"/>
        <w:ind w:left="714" w:hanging="357"/>
        <w:jc w:val="both"/>
        <w:rPr>
          <w:rFonts w:ascii="Times New Roman" w:hAnsi="Times New Roman" w:cs="Times New Roman"/>
          <w:sz w:val="24"/>
          <w:szCs w:val="24"/>
          <w:lang w:val="en-US"/>
        </w:rPr>
      </w:pPr>
      <w:r w:rsidRPr="00776AAF">
        <w:rPr>
          <w:rFonts w:ascii="Times New Roman" w:hAnsi="Times New Roman" w:cs="Times New Roman"/>
          <w:i/>
          <w:iCs/>
          <w:color w:val="000000" w:themeColor="text1"/>
          <w:sz w:val="24"/>
          <w:szCs w:val="24"/>
          <w:lang w:val="en-US"/>
        </w:rPr>
        <w:t xml:space="preserve">Fawole, O.A., Ogunkan, D.V., Omoruan, A. </w:t>
      </w:r>
      <w:r w:rsidRPr="00776AAF">
        <w:rPr>
          <w:rFonts w:ascii="Times New Roman" w:hAnsi="Times New Roman" w:cs="Times New Roman"/>
          <w:iCs/>
          <w:color w:val="000000" w:themeColor="text1"/>
          <w:sz w:val="24"/>
          <w:szCs w:val="24"/>
          <w:lang w:val="en-US"/>
        </w:rPr>
        <w:t>(2011).</w:t>
      </w:r>
      <w:r w:rsidRPr="00776AAF">
        <w:rPr>
          <w:rFonts w:ascii="Times New Roman" w:hAnsi="Times New Roman" w:cs="Times New Roman"/>
          <w:color w:val="000000" w:themeColor="text1"/>
          <w:sz w:val="24"/>
          <w:szCs w:val="24"/>
          <w:lang w:val="en-US"/>
        </w:rPr>
        <w:t xml:space="preserve">The Menace of Begging in Nigerian cities: A Sociological Analysis. International Journal of Sociology and Anthropology, 3(1), 9-14.  </w:t>
      </w:r>
    </w:p>
    <w:p w:rsidR="00776AAF" w:rsidRPr="00776AAF" w:rsidRDefault="00776AAF" w:rsidP="00776AAF">
      <w:pPr>
        <w:pStyle w:val="a7"/>
        <w:numPr>
          <w:ilvl w:val="0"/>
          <w:numId w:val="3"/>
        </w:numPr>
        <w:spacing w:line="360" w:lineRule="auto"/>
        <w:ind w:left="714" w:hanging="357"/>
        <w:jc w:val="both"/>
        <w:rPr>
          <w:lang w:val="en-US"/>
        </w:rPr>
      </w:pPr>
      <w:r w:rsidRPr="00776AAF">
        <w:rPr>
          <w:i/>
          <w:lang w:val="en-US"/>
        </w:rPr>
        <w:t>Feige E.L.</w:t>
      </w:r>
      <w:r w:rsidRPr="00776AAF">
        <w:rPr>
          <w:lang w:val="en-US"/>
        </w:rPr>
        <w:t xml:space="preserve"> Defining and Estimating Underground and Informal Economies: The New Institutional Economics Approach // World Development. 1990.Vol. 18. № 7. P. 989-1002.</w:t>
      </w:r>
    </w:p>
    <w:p w:rsidR="00776AAF" w:rsidRPr="00776AAF" w:rsidRDefault="00776AAF" w:rsidP="00776AAF">
      <w:pPr>
        <w:pStyle w:val="a7"/>
        <w:numPr>
          <w:ilvl w:val="0"/>
          <w:numId w:val="3"/>
        </w:numPr>
        <w:spacing w:line="360" w:lineRule="auto"/>
        <w:ind w:left="714" w:hanging="357"/>
        <w:jc w:val="both"/>
        <w:rPr>
          <w:lang w:val="en-US"/>
        </w:rPr>
      </w:pPr>
      <w:r w:rsidRPr="00776AAF">
        <w:rPr>
          <w:i/>
          <w:lang w:val="en-US"/>
        </w:rPr>
        <w:lastRenderedPageBreak/>
        <w:t xml:space="preserve">Mansurov V., Yurchenko O., Allsop J., Saks M. </w:t>
      </w:r>
      <w:r w:rsidRPr="00776AAF">
        <w:rPr>
          <w:lang w:val="en-US"/>
        </w:rPr>
        <w:t xml:space="preserve">The Anglo-American and Russian Sociology of Professions: Comparisons and Perspectives // Knowledge, Work and Society. Sweden. 2004. Vol. 2. № 2. P. 54-68 </w:t>
      </w:r>
    </w:p>
    <w:p w:rsidR="00776AAF" w:rsidRPr="00776AAF" w:rsidRDefault="00776AAF" w:rsidP="00776AAF">
      <w:pPr>
        <w:pStyle w:val="a7"/>
        <w:numPr>
          <w:ilvl w:val="0"/>
          <w:numId w:val="3"/>
        </w:numPr>
        <w:spacing w:line="360" w:lineRule="auto"/>
        <w:ind w:left="714" w:hanging="357"/>
        <w:jc w:val="both"/>
        <w:rPr>
          <w:lang w:val="en-US"/>
        </w:rPr>
      </w:pPr>
      <w:r w:rsidRPr="00776AAF">
        <w:rPr>
          <w:i/>
          <w:lang w:val="en-US"/>
        </w:rPr>
        <w:t>Murphy R.</w:t>
      </w:r>
      <w:r w:rsidRPr="00776AAF">
        <w:rPr>
          <w:lang w:val="en-US"/>
        </w:rPr>
        <w:t xml:space="preserve"> Weberian Closure Theory: A Contribution to the Ongoing Assessment // British Journal of Sociology. 1986. Vol. 37. № 1. P. 21-41.</w:t>
      </w:r>
    </w:p>
    <w:p w:rsidR="00776AAF" w:rsidRPr="00776AAF" w:rsidRDefault="00776AAF" w:rsidP="00776AAF">
      <w:pPr>
        <w:pStyle w:val="a7"/>
        <w:numPr>
          <w:ilvl w:val="0"/>
          <w:numId w:val="3"/>
        </w:numPr>
        <w:spacing w:line="360" w:lineRule="auto"/>
        <w:ind w:left="714" w:hanging="357"/>
        <w:jc w:val="both"/>
        <w:rPr>
          <w:lang w:val="en-US"/>
        </w:rPr>
      </w:pPr>
      <w:r w:rsidRPr="00776AAF">
        <w:rPr>
          <w:i/>
          <w:iCs/>
          <w:lang w:val="en-US"/>
        </w:rPr>
        <w:t xml:space="preserve">Parkin F. </w:t>
      </w:r>
      <w:r w:rsidRPr="00776AAF">
        <w:rPr>
          <w:lang w:val="en-US"/>
        </w:rPr>
        <w:t>Strategies of Social Closure in Class Formation // The Social Analysis of the Class Structure / ed. by</w:t>
      </w:r>
      <w:r w:rsidRPr="00776AAF">
        <w:rPr>
          <w:iCs/>
          <w:lang w:val="en-US"/>
        </w:rPr>
        <w:t xml:space="preserve"> F. Parkin</w:t>
      </w:r>
      <w:r w:rsidRPr="00776AAF">
        <w:rPr>
          <w:lang w:val="en-US"/>
        </w:rPr>
        <w:t>. L.: Tavistock, 1974. P. 1-18.</w:t>
      </w:r>
    </w:p>
    <w:p w:rsidR="00776AAF" w:rsidRPr="00776AAF" w:rsidRDefault="00776AAF" w:rsidP="00776AAF">
      <w:pPr>
        <w:pStyle w:val="a7"/>
        <w:numPr>
          <w:ilvl w:val="0"/>
          <w:numId w:val="3"/>
        </w:numPr>
        <w:spacing w:line="360" w:lineRule="auto"/>
        <w:ind w:left="714" w:hanging="357"/>
        <w:jc w:val="both"/>
        <w:rPr>
          <w:lang w:val="en-US"/>
        </w:rPr>
      </w:pPr>
      <w:r w:rsidRPr="00776AAF">
        <w:rPr>
          <w:i/>
          <w:lang w:val="en-US"/>
        </w:rPr>
        <w:t>Skipper, J. K. and McCaghy C.H.</w:t>
      </w:r>
      <w:r w:rsidRPr="00776AAF">
        <w:rPr>
          <w:lang w:val="en-US"/>
        </w:rPr>
        <w:t xml:space="preserve"> Stripteasers: the Anatomy and Career Contingencies of a Deviant Occupation // Social Problems. 1970. Vol. 17. P. 391-405.</w:t>
      </w:r>
    </w:p>
    <w:p w:rsidR="00776AAF" w:rsidRPr="00776AAF" w:rsidRDefault="00776AAF" w:rsidP="00776AAF">
      <w:pPr>
        <w:pStyle w:val="a7"/>
        <w:numPr>
          <w:ilvl w:val="0"/>
          <w:numId w:val="3"/>
        </w:numPr>
        <w:spacing w:line="360" w:lineRule="auto"/>
        <w:jc w:val="both"/>
        <w:rPr>
          <w:lang w:val="en-US"/>
        </w:rPr>
      </w:pPr>
      <w:r w:rsidRPr="00776AAF">
        <w:rPr>
          <w:i/>
          <w:lang w:val="en-US"/>
        </w:rPr>
        <w:t>Becker S.H.</w:t>
      </w:r>
      <w:r w:rsidRPr="00776AAF">
        <w:rPr>
          <w:lang w:val="en-US"/>
        </w:rPr>
        <w:t xml:space="preserve"> Outsiders: Studies in the Sociology of Deviance. NY: The Free Press, 1963.</w:t>
      </w:r>
    </w:p>
    <w:p w:rsidR="00776AAF" w:rsidRPr="00776AAF" w:rsidRDefault="00776AAF" w:rsidP="00776AAF">
      <w:pPr>
        <w:pStyle w:val="a7"/>
        <w:numPr>
          <w:ilvl w:val="0"/>
          <w:numId w:val="3"/>
        </w:numPr>
        <w:spacing w:line="360" w:lineRule="auto"/>
        <w:ind w:left="714" w:hanging="357"/>
        <w:jc w:val="both"/>
        <w:rPr>
          <w:lang w:val="en-US"/>
        </w:rPr>
      </w:pPr>
      <w:r w:rsidRPr="00776AAF">
        <w:rPr>
          <w:rFonts w:eastAsia="Calibri"/>
          <w:i/>
          <w:lang w:val="en-US"/>
        </w:rPr>
        <w:t>Weber M.</w:t>
      </w:r>
      <w:r w:rsidRPr="00776AAF">
        <w:rPr>
          <w:rFonts w:eastAsia="Calibri"/>
          <w:lang w:val="en-US"/>
        </w:rPr>
        <w:t xml:space="preserve"> Economy and Society, ed. Guenther Roth and Claus Wittich. Vol.1. Berkely: University of California Press, 1978.</w:t>
      </w:r>
    </w:p>
    <w:p w:rsidR="00776AAF" w:rsidRPr="00776AAF" w:rsidRDefault="00776AAF" w:rsidP="00776AAF">
      <w:pPr>
        <w:pStyle w:val="a7"/>
        <w:rPr>
          <w:sz w:val="28"/>
          <w:szCs w:val="28"/>
          <w:lang w:val="en-US"/>
        </w:rPr>
      </w:pPr>
    </w:p>
    <w:p w:rsidR="00776AAF" w:rsidRPr="00776AAF" w:rsidRDefault="00776AAF" w:rsidP="00776AAF">
      <w:pPr>
        <w:pStyle w:val="a3"/>
        <w:spacing w:line="360" w:lineRule="auto"/>
        <w:ind w:left="360"/>
        <w:jc w:val="both"/>
        <w:rPr>
          <w:rFonts w:ascii="Times New Roman" w:hAnsi="Times New Roman" w:cs="Times New Roman"/>
          <w:sz w:val="24"/>
          <w:szCs w:val="24"/>
          <w:lang w:val="en-US"/>
        </w:rPr>
      </w:pPr>
    </w:p>
    <w:p w:rsidR="00947DD3" w:rsidRPr="00776AAF" w:rsidRDefault="00947DD3" w:rsidP="00776AAF">
      <w:pPr>
        <w:pStyle w:val="1"/>
        <w:rPr>
          <w:b/>
        </w:rPr>
      </w:pPr>
    </w:p>
    <w:sectPr w:rsidR="00947DD3" w:rsidRPr="00776AAF" w:rsidSect="004E14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ED5" w:rsidRDefault="00C96ED5" w:rsidP="002F079B">
      <w:pPr>
        <w:spacing w:after="0" w:line="240" w:lineRule="auto"/>
      </w:pPr>
      <w:r>
        <w:separator/>
      </w:r>
    </w:p>
  </w:endnote>
  <w:endnote w:type="continuationSeparator" w:id="1">
    <w:p w:rsidR="00C96ED5" w:rsidRDefault="00C96ED5" w:rsidP="002F0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ED5" w:rsidRDefault="00C96ED5" w:rsidP="002F079B">
      <w:pPr>
        <w:spacing w:after="0" w:line="240" w:lineRule="auto"/>
      </w:pPr>
      <w:r>
        <w:separator/>
      </w:r>
    </w:p>
  </w:footnote>
  <w:footnote w:type="continuationSeparator" w:id="1">
    <w:p w:rsidR="00C96ED5" w:rsidRDefault="00C96ED5" w:rsidP="002F079B">
      <w:pPr>
        <w:spacing w:after="0" w:line="240" w:lineRule="auto"/>
      </w:pPr>
      <w:r>
        <w:continuationSeparator/>
      </w:r>
    </w:p>
  </w:footnote>
  <w:footnote w:id="2">
    <w:p w:rsidR="009D3451" w:rsidRPr="0050495D" w:rsidRDefault="009D3451" w:rsidP="0050495D">
      <w:pPr>
        <w:pStyle w:val="a3"/>
        <w:rPr>
          <w:rFonts w:ascii="Times New Roman" w:hAnsi="Times New Roman" w:cs="Times New Roman"/>
          <w:lang w:val="en-US"/>
        </w:rPr>
      </w:pPr>
      <w:r w:rsidRPr="009D3451">
        <w:rPr>
          <w:rStyle w:val="a5"/>
          <w:rFonts w:ascii="Times New Roman" w:hAnsi="Times New Roman" w:cs="Times New Roman"/>
        </w:rPr>
        <w:footnoteRef/>
      </w:r>
      <w:r w:rsidRPr="009D3451">
        <w:rPr>
          <w:rFonts w:ascii="Times New Roman" w:hAnsi="Times New Roman" w:cs="Times New Roman"/>
          <w:lang w:val="en-US"/>
        </w:rPr>
        <w:t xml:space="preserve"> The work </w:t>
      </w:r>
      <w:r>
        <w:rPr>
          <w:rFonts w:ascii="Times New Roman" w:hAnsi="Times New Roman" w:cs="Times New Roman"/>
          <w:lang w:val="en-US"/>
        </w:rPr>
        <w:t>is</w:t>
      </w:r>
      <w:r w:rsidRPr="009D3451">
        <w:rPr>
          <w:rFonts w:ascii="Times New Roman" w:hAnsi="Times New Roman" w:cs="Times New Roman"/>
          <w:lang w:val="en-US"/>
        </w:rPr>
        <w:t xml:space="preserve"> supported by Grant of faculty of economics (National Research University – Higher School of Economics) 2013-2014 and Programme of “Scientific Fund NRU HSE” 2012-2013</w:t>
      </w:r>
      <w:r w:rsidR="0050495D">
        <w:rPr>
          <w:rFonts w:ascii="Times New Roman" w:hAnsi="Times New Roman" w:cs="Times New Roman"/>
          <w:lang w:val="en-US"/>
        </w:rPr>
        <w:t xml:space="preserve">, Grant </w:t>
      </w:r>
      <w:r w:rsidR="0050495D" w:rsidRPr="0050495D">
        <w:rPr>
          <w:rFonts w:ascii="Times New Roman" w:hAnsi="Times New Roman" w:cs="Times New Roman"/>
          <w:lang w:val="en-US"/>
        </w:rPr>
        <w:t xml:space="preserve"> № 12-05-0007</w:t>
      </w:r>
      <w:r w:rsidR="0050495D">
        <w:rPr>
          <w:rFonts w:ascii="Times New Roman" w:hAnsi="Times New Roman" w:cs="Times New Roman"/>
          <w:lang w:val="en-US"/>
        </w:rPr>
        <w:t>, Scientific group “Professions in welfare state”.</w:t>
      </w:r>
    </w:p>
  </w:footnote>
  <w:footnote w:id="3">
    <w:p w:rsidR="002F079B" w:rsidRPr="000A407E" w:rsidRDefault="002F079B" w:rsidP="002F079B">
      <w:pPr>
        <w:pStyle w:val="a3"/>
        <w:jc w:val="both"/>
        <w:rPr>
          <w:rFonts w:ascii="Times New Roman" w:hAnsi="Times New Roman" w:cs="Times New Roman"/>
          <w:color w:val="000000" w:themeColor="text1"/>
          <w:lang w:val="en-US"/>
        </w:rPr>
      </w:pPr>
      <w:r w:rsidRPr="003D3516">
        <w:rPr>
          <w:rStyle w:val="a5"/>
          <w:rFonts w:ascii="Times New Roman" w:hAnsi="Times New Roman" w:cs="Times New Roman"/>
          <w:color w:val="000000" w:themeColor="text1"/>
        </w:rPr>
        <w:footnoteRef/>
      </w:r>
      <w:r w:rsidRPr="001C55B6">
        <w:rPr>
          <w:rFonts w:ascii="Times New Roman" w:hAnsi="Times New Roman" w:cs="Times New Roman"/>
          <w:i/>
          <w:color w:val="000000" w:themeColor="text1"/>
          <w:lang w:val="en-US"/>
        </w:rPr>
        <w:t>Anikin, V., Solovjev, R.</w:t>
      </w:r>
      <w:r w:rsidRPr="003D3516">
        <w:rPr>
          <w:rFonts w:ascii="Times New Roman" w:hAnsi="Times New Roman" w:cs="Times New Roman"/>
          <w:color w:val="000000" w:themeColor="text1"/>
          <w:lang w:val="en-US"/>
        </w:rPr>
        <w:t xml:space="preserve"> (2013). Poproshainichestvo kak (kvasi)professiya v sovremennoi Rossii</w:t>
      </w:r>
      <w:r>
        <w:rPr>
          <w:rFonts w:ascii="Times New Roman" w:hAnsi="Times New Roman" w:cs="Times New Roman"/>
          <w:color w:val="000000" w:themeColor="text1"/>
          <w:lang w:val="en-US"/>
        </w:rPr>
        <w:t xml:space="preserve"> [Begging as a (quasi)occuptaion in modern Russia].</w:t>
      </w:r>
      <w:r w:rsidRPr="003D3516">
        <w:rPr>
          <w:rFonts w:ascii="Times New Roman" w:hAnsi="Times New Roman" w:cs="Times New Roman"/>
          <w:color w:val="000000" w:themeColor="text1"/>
          <w:lang w:val="en-US"/>
        </w:rPr>
        <w:t xml:space="preserve"> In P. Romanov and E. Yarskaya-Smirnova</w:t>
      </w:r>
      <w:r>
        <w:rPr>
          <w:rFonts w:ascii="Times New Roman" w:hAnsi="Times New Roman" w:cs="Times New Roman"/>
          <w:color w:val="000000" w:themeColor="text1"/>
          <w:lang w:val="en-US"/>
        </w:rPr>
        <w:t xml:space="preserve"> (Eds.)</w:t>
      </w:r>
      <w:r w:rsidRPr="003D3516">
        <w:rPr>
          <w:rFonts w:ascii="Times New Roman" w:hAnsi="Times New Roman" w:cs="Times New Roman"/>
          <w:color w:val="000000" w:themeColor="text1"/>
          <w:lang w:val="en-US"/>
        </w:rPr>
        <w:t>, Professii social’nogo gosudarstva</w:t>
      </w:r>
      <w:r>
        <w:rPr>
          <w:rFonts w:ascii="Times New Roman" w:hAnsi="Times New Roman" w:cs="Times New Roman"/>
          <w:color w:val="000000" w:themeColor="text1"/>
          <w:lang w:val="en-US"/>
        </w:rPr>
        <w:t xml:space="preserve"> [Occupations of welfate state] </w:t>
      </w:r>
      <w:r w:rsidRPr="003D3516">
        <w:rPr>
          <w:rFonts w:ascii="Times New Roman" w:hAnsi="Times New Roman" w:cs="Times New Roman"/>
          <w:color w:val="000000" w:themeColor="text1"/>
          <w:lang w:val="en-US"/>
        </w:rPr>
        <w:t>(pp. 326 – 355). Moscow, M: Variant, Center for Social Policy and Gender Studies.</w:t>
      </w:r>
    </w:p>
  </w:footnote>
  <w:footnote w:id="4">
    <w:p w:rsidR="00786D0A" w:rsidRPr="00641744" w:rsidRDefault="00786D0A" w:rsidP="00786D0A">
      <w:pPr>
        <w:pStyle w:val="a3"/>
        <w:jc w:val="both"/>
        <w:rPr>
          <w:lang w:val="en-US"/>
        </w:rPr>
      </w:pPr>
      <w:r w:rsidRPr="003D3516">
        <w:rPr>
          <w:rStyle w:val="a5"/>
          <w:rFonts w:ascii="Times New Roman" w:hAnsi="Times New Roman" w:cs="Times New Roman"/>
          <w:color w:val="000000" w:themeColor="text1"/>
        </w:rPr>
        <w:footnoteRef/>
      </w:r>
      <w:r w:rsidRPr="003D3516">
        <w:rPr>
          <w:rFonts w:ascii="Times New Roman" w:hAnsi="Times New Roman" w:cs="Times New Roman"/>
          <w:i/>
          <w:iCs/>
          <w:color w:val="000000" w:themeColor="text1"/>
          <w:lang w:val="en-US"/>
        </w:rPr>
        <w:t xml:space="preserve">Fawole, O.A., Ogunkan, D.V., Omoruan, A. </w:t>
      </w:r>
      <w:r w:rsidRPr="003D3516">
        <w:rPr>
          <w:rFonts w:ascii="Times New Roman" w:hAnsi="Times New Roman" w:cs="Times New Roman"/>
          <w:iCs/>
          <w:color w:val="000000" w:themeColor="text1"/>
          <w:lang w:val="en-US"/>
        </w:rPr>
        <w:t>(2011).</w:t>
      </w:r>
      <w:r w:rsidRPr="003D3516">
        <w:rPr>
          <w:rFonts w:ascii="Times New Roman" w:hAnsi="Times New Roman" w:cs="Times New Roman"/>
          <w:color w:val="000000" w:themeColor="text1"/>
          <w:lang w:val="en-US"/>
        </w:rPr>
        <w:t xml:space="preserve">The Menace of Begging in Nigerian cities: A Sociological Analysis. International Journal of Sociology and Anthropology, 3(1), 9-14.  </w:t>
      </w:r>
    </w:p>
  </w:footnote>
  <w:footnote w:id="5">
    <w:p w:rsidR="00786D0A" w:rsidRPr="00BF1D61" w:rsidRDefault="00786D0A" w:rsidP="008D53E7">
      <w:pPr>
        <w:widowControl w:val="0"/>
        <w:autoSpaceDE w:val="0"/>
        <w:autoSpaceDN w:val="0"/>
        <w:adjustRightInd w:val="0"/>
        <w:spacing w:after="0"/>
        <w:jc w:val="both"/>
        <w:rPr>
          <w:rFonts w:ascii="Times New Roman" w:hAnsi="Times New Roman" w:cs="Times New Roman"/>
          <w:color w:val="000000" w:themeColor="text1"/>
          <w:sz w:val="20"/>
          <w:szCs w:val="20"/>
          <w:lang w:val="en-US"/>
        </w:rPr>
      </w:pPr>
      <w:r w:rsidRPr="00BF1D61">
        <w:rPr>
          <w:rStyle w:val="a5"/>
          <w:rFonts w:ascii="Times New Roman" w:hAnsi="Times New Roman" w:cs="Times New Roman"/>
          <w:color w:val="000000" w:themeColor="text1"/>
          <w:sz w:val="20"/>
          <w:szCs w:val="20"/>
        </w:rPr>
        <w:footnoteRef/>
      </w:r>
      <w:r w:rsidRPr="00BF1D61">
        <w:rPr>
          <w:rFonts w:ascii="Times New Roman" w:hAnsi="Times New Roman" w:cs="Times New Roman"/>
          <w:iCs/>
          <w:color w:val="000000" w:themeColor="text1"/>
          <w:sz w:val="20"/>
          <w:szCs w:val="20"/>
          <w:lang w:val="en-US"/>
        </w:rPr>
        <w:t>David Shichor&amp; Ruth Ellis</w:t>
      </w:r>
      <w:r w:rsidRPr="00BF1D61">
        <w:rPr>
          <w:rFonts w:ascii="Times New Roman" w:hAnsi="Times New Roman" w:cs="Times New Roman"/>
          <w:color w:val="000000" w:themeColor="text1"/>
          <w:sz w:val="20"/>
          <w:szCs w:val="20"/>
          <w:lang w:val="en-US"/>
        </w:rPr>
        <w:t>, 2010; Eric Henry,2009; Tatek Abebe,2009; B. Creemers, J. Billen&amp; B. Gobin,</w:t>
      </w:r>
    </w:p>
    <w:p w:rsidR="00786D0A" w:rsidRPr="00BF1D61" w:rsidRDefault="00786D0A" w:rsidP="008D53E7">
      <w:pPr>
        <w:widowControl w:val="0"/>
        <w:autoSpaceDE w:val="0"/>
        <w:autoSpaceDN w:val="0"/>
        <w:adjustRightInd w:val="0"/>
        <w:spacing w:after="0"/>
        <w:jc w:val="both"/>
        <w:rPr>
          <w:rFonts w:ascii="Times New Roman" w:hAnsi="Times New Roman" w:cs="Times New Roman"/>
          <w:color w:val="000000" w:themeColor="text1"/>
          <w:sz w:val="20"/>
          <w:szCs w:val="20"/>
          <w:lang w:val="en-US"/>
        </w:rPr>
      </w:pPr>
      <w:r w:rsidRPr="00BF1D61">
        <w:rPr>
          <w:rFonts w:ascii="Times New Roman" w:hAnsi="Times New Roman" w:cs="Times New Roman"/>
          <w:color w:val="000000" w:themeColor="text1"/>
          <w:sz w:val="20"/>
          <w:szCs w:val="20"/>
          <w:lang w:val="en-US"/>
        </w:rPr>
        <w:t>2010; Alexander KwesiKassah, 2007; Hartley Dean, 1999; Alison Murdoch, 1994; Bernard Fortin, Guy Lacroix</w:t>
      </w:r>
    </w:p>
    <w:p w:rsidR="00786D0A" w:rsidRPr="00BF1D61" w:rsidRDefault="00786D0A" w:rsidP="008D53E7">
      <w:pPr>
        <w:pStyle w:val="a3"/>
        <w:jc w:val="both"/>
        <w:rPr>
          <w:rFonts w:ascii="Times New Roman" w:hAnsi="Times New Roman" w:cs="Times New Roman"/>
          <w:lang w:val="en-US"/>
        </w:rPr>
      </w:pPr>
      <w:r w:rsidRPr="00BF1D61">
        <w:rPr>
          <w:rFonts w:ascii="Times New Roman" w:hAnsi="Times New Roman" w:cs="Times New Roman"/>
          <w:color w:val="000000" w:themeColor="text1"/>
          <w:lang w:val="en-US"/>
        </w:rPr>
        <w:t>&amp;Dominique Pinard, 2010; StefAdriaenssens and JefHendrickx , 2010; Jordan, 1999</w:t>
      </w:r>
    </w:p>
  </w:footnote>
  <w:footnote w:id="6">
    <w:p w:rsidR="00786D0A" w:rsidRPr="00BF1D61" w:rsidRDefault="00786D0A" w:rsidP="00786D0A">
      <w:pPr>
        <w:pStyle w:val="a3"/>
        <w:jc w:val="both"/>
        <w:rPr>
          <w:rFonts w:ascii="Times New Roman" w:hAnsi="Times New Roman" w:cs="Times New Roman"/>
          <w:lang w:val="en-US"/>
        </w:rPr>
      </w:pPr>
      <w:r w:rsidRPr="00BF1D61">
        <w:rPr>
          <w:rStyle w:val="a5"/>
          <w:rFonts w:ascii="Times New Roman" w:hAnsi="Times New Roman" w:cs="Times New Roman"/>
        </w:rPr>
        <w:footnoteRef/>
      </w:r>
      <w:r w:rsidRPr="00BF1D61">
        <w:rPr>
          <w:rFonts w:ascii="Times New Roman" w:hAnsi="Times New Roman" w:cs="Times New Roman"/>
          <w:i/>
          <w:iCs/>
          <w:color w:val="000000" w:themeColor="text1"/>
          <w:lang w:val="en-US"/>
        </w:rPr>
        <w:t>Hartley, D</w:t>
      </w:r>
      <w:r w:rsidRPr="00BF1D61">
        <w:rPr>
          <w:rFonts w:ascii="Times New Roman" w:hAnsi="Times New Roman" w:cs="Times New Roman"/>
          <w:iCs/>
          <w:color w:val="000000" w:themeColor="text1"/>
          <w:lang w:val="en-US"/>
        </w:rPr>
        <w:t xml:space="preserve">. (1999). </w:t>
      </w:r>
      <w:r w:rsidRPr="00BF1D61">
        <w:rPr>
          <w:rFonts w:ascii="Times New Roman" w:hAnsi="Times New Roman" w:cs="Times New Roman"/>
          <w:color w:val="000000" w:themeColor="text1"/>
          <w:lang w:val="en-US"/>
        </w:rPr>
        <w:t>Begging questions: street level economic activity and social policy failure. – Bristol: PolicyPress.</w:t>
      </w:r>
      <w:r w:rsidRPr="00BF1D61">
        <w:rPr>
          <w:rFonts w:ascii="Times New Roman" w:hAnsi="Times New Roman" w:cs="Times New Roman"/>
          <w:lang w:val="en-US"/>
        </w:rPr>
        <w:t xml:space="preserve">.  </w:t>
      </w:r>
    </w:p>
    <w:p w:rsidR="00786D0A" w:rsidRPr="00BF1D61" w:rsidRDefault="00786D0A" w:rsidP="00786D0A">
      <w:pPr>
        <w:pStyle w:val="a3"/>
        <w:jc w:val="both"/>
        <w:rPr>
          <w:rFonts w:ascii="Times New Roman" w:hAnsi="Times New Roman" w:cs="Times New Roman"/>
          <w:lang w:val="en-US"/>
        </w:rPr>
      </w:pPr>
      <w:r w:rsidRPr="00BF1D61">
        <w:rPr>
          <w:rFonts w:ascii="Times New Roman" w:hAnsi="Times New Roman" w:cs="Times New Roman"/>
          <w:i/>
          <w:lang w:val="en-US"/>
        </w:rPr>
        <w:t>Butovskaya, M.</w:t>
      </w:r>
      <w:r>
        <w:rPr>
          <w:rFonts w:ascii="Times New Roman" w:hAnsi="Times New Roman" w:cs="Times New Roman"/>
          <w:i/>
          <w:lang w:val="en-US"/>
        </w:rPr>
        <w:t>,</w:t>
      </w:r>
      <w:r w:rsidRPr="00BF1D61">
        <w:rPr>
          <w:rFonts w:ascii="Times New Roman" w:hAnsi="Times New Roman" w:cs="Times New Roman"/>
          <w:i/>
          <w:lang w:val="en-US"/>
        </w:rPr>
        <w:t xml:space="preserve"> D’yakonov, I., Smirnov, A., Sal’ter, F. </w:t>
      </w:r>
      <w:r w:rsidRPr="00890C2B">
        <w:rPr>
          <w:rFonts w:ascii="Times New Roman" w:hAnsi="Times New Roman" w:cs="Times New Roman"/>
          <w:lang w:val="en-US"/>
        </w:rPr>
        <w:t xml:space="preserve">(2001). </w:t>
      </w:r>
      <w:r>
        <w:rPr>
          <w:rFonts w:ascii="Times New Roman" w:hAnsi="Times New Roman" w:cs="Times New Roman"/>
          <w:lang w:val="en-US"/>
        </w:rPr>
        <w:t>Gorodskye ni</w:t>
      </w:r>
      <w:r w:rsidRPr="00BF1D61">
        <w:rPr>
          <w:rFonts w:ascii="Times New Roman" w:hAnsi="Times New Roman" w:cs="Times New Roman"/>
          <w:lang w:val="en-US"/>
        </w:rPr>
        <w:t>shchie v Rossii: itogi polevih issledovani</w:t>
      </w:r>
      <w:r>
        <w:rPr>
          <w:rFonts w:ascii="Times New Roman" w:hAnsi="Times New Roman" w:cs="Times New Roman"/>
          <w:lang w:val="en-US"/>
        </w:rPr>
        <w:t>y</w:t>
      </w:r>
      <w:r w:rsidRPr="00BF1D61">
        <w:rPr>
          <w:rFonts w:ascii="Times New Roman" w:hAnsi="Times New Roman" w:cs="Times New Roman"/>
          <w:lang w:val="en-US"/>
        </w:rPr>
        <w:t>. In Hristophorova, O., Dybo, A. (Eds.), Yas</w:t>
      </w:r>
      <w:r>
        <w:rPr>
          <w:rFonts w:ascii="Times New Roman" w:hAnsi="Times New Roman" w:cs="Times New Roman"/>
          <w:lang w:val="en-US"/>
        </w:rPr>
        <w:t>y</w:t>
      </w:r>
      <w:r w:rsidRPr="00BF1D61">
        <w:rPr>
          <w:rFonts w:ascii="Times New Roman" w:hAnsi="Times New Roman" w:cs="Times New Roman"/>
          <w:lang w:val="en-US"/>
        </w:rPr>
        <w:t>k, kultura, obshchestvo [Language, culture, society] (pp. 73-98). Moscow, M: RSUH.</w:t>
      </w:r>
    </w:p>
    <w:p w:rsidR="00786D0A" w:rsidRPr="00BF1D61" w:rsidRDefault="00786D0A" w:rsidP="00786D0A">
      <w:pPr>
        <w:pStyle w:val="a3"/>
        <w:jc w:val="both"/>
        <w:rPr>
          <w:rFonts w:ascii="Times New Roman" w:hAnsi="Times New Roman" w:cs="Times New Roman"/>
          <w:lang w:val="en-US"/>
        </w:rPr>
      </w:pPr>
      <w:r w:rsidRPr="00BF1D61">
        <w:rPr>
          <w:rFonts w:ascii="Times New Roman" w:hAnsi="Times New Roman" w:cs="Times New Roman"/>
          <w:i/>
          <w:lang w:val="en-US"/>
        </w:rPr>
        <w:t>Butovskaya, M. (2007).</w:t>
      </w:r>
      <w:r w:rsidRPr="00BF1D61">
        <w:rPr>
          <w:rFonts w:ascii="Times New Roman" w:hAnsi="Times New Roman" w:cs="Times New Roman"/>
          <w:lang w:val="en-US"/>
        </w:rPr>
        <w:t xml:space="preserve"> Poproshainichestvo kak universal’nyi fenomen chelovechesko</w:t>
      </w:r>
      <w:r>
        <w:rPr>
          <w:rFonts w:ascii="Times New Roman" w:hAnsi="Times New Roman" w:cs="Times New Roman"/>
          <w:lang w:val="en-US"/>
        </w:rPr>
        <w:t>y</w:t>
      </w:r>
      <w:r w:rsidRPr="00BF1D61">
        <w:rPr>
          <w:rFonts w:ascii="Times New Roman" w:hAnsi="Times New Roman" w:cs="Times New Roman"/>
          <w:lang w:val="en-US"/>
        </w:rPr>
        <w:t xml:space="preserve"> kultur</w:t>
      </w:r>
      <w:r>
        <w:rPr>
          <w:rFonts w:ascii="Times New Roman" w:hAnsi="Times New Roman" w:cs="Times New Roman"/>
          <w:lang w:val="en-US"/>
        </w:rPr>
        <w:t>y</w:t>
      </w:r>
      <w:r w:rsidRPr="00BF1D61">
        <w:rPr>
          <w:rFonts w:ascii="Times New Roman" w:hAnsi="Times New Roman" w:cs="Times New Roman"/>
          <w:lang w:val="en-US"/>
        </w:rPr>
        <w:t xml:space="preserve"> [Begging as</w:t>
      </w:r>
      <w:r>
        <w:rPr>
          <w:rFonts w:ascii="Times New Roman" w:hAnsi="Times New Roman" w:cs="Times New Roman"/>
          <w:lang w:val="en-US"/>
        </w:rPr>
        <w:t xml:space="preserve"> a</w:t>
      </w:r>
      <w:r w:rsidRPr="00BF1D61">
        <w:rPr>
          <w:rFonts w:ascii="Times New Roman" w:hAnsi="Times New Roman" w:cs="Times New Roman"/>
          <w:lang w:val="en-US"/>
        </w:rPr>
        <w:t xml:space="preserve"> universal phenomenon of human culture]. Etnographicheskoe obozrenie [Etnographic review], 3, 3-11.</w:t>
      </w:r>
    </w:p>
    <w:p w:rsidR="00786D0A" w:rsidRDefault="00786D0A" w:rsidP="00786D0A">
      <w:pPr>
        <w:pStyle w:val="a3"/>
        <w:jc w:val="both"/>
        <w:rPr>
          <w:rFonts w:ascii="Times New Roman" w:hAnsi="Times New Roman" w:cs="Times New Roman"/>
          <w:lang w:val="en-US"/>
        </w:rPr>
      </w:pPr>
      <w:r w:rsidRPr="00BF1D61">
        <w:rPr>
          <w:rFonts w:ascii="Times New Roman" w:hAnsi="Times New Roman" w:cs="Times New Roman"/>
          <w:i/>
          <w:lang w:val="en-US"/>
        </w:rPr>
        <w:t>Ilyasov, F., Plotnikova O.</w:t>
      </w:r>
      <w:r w:rsidRPr="00BF1D61">
        <w:rPr>
          <w:rFonts w:ascii="Times New Roman" w:hAnsi="Times New Roman" w:cs="Times New Roman"/>
          <w:lang w:val="en-US"/>
        </w:rPr>
        <w:t xml:space="preserve"> (1994). Nishchie v Moskve letom 1993 goda [Beggars in Moscow, summer of 1993], Sotsiologicheski</w:t>
      </w:r>
      <w:r>
        <w:rPr>
          <w:rFonts w:ascii="Times New Roman" w:hAnsi="Times New Roman" w:cs="Times New Roman"/>
          <w:lang w:val="en-US"/>
        </w:rPr>
        <w:t>y</w:t>
      </w:r>
      <w:r w:rsidRPr="00BF1D61">
        <w:rPr>
          <w:rFonts w:ascii="Times New Roman" w:hAnsi="Times New Roman" w:cs="Times New Roman"/>
          <w:lang w:val="en-US"/>
        </w:rPr>
        <w:t xml:space="preserve"> zhurnal [Journal of Sociology], 1, 150-156.</w:t>
      </w:r>
    </w:p>
    <w:p w:rsidR="00EA6C55" w:rsidRPr="00776AAF" w:rsidRDefault="00EA6C55" w:rsidP="00786D0A">
      <w:pPr>
        <w:pStyle w:val="a3"/>
        <w:jc w:val="both"/>
        <w:rPr>
          <w:rFonts w:ascii="Times New Roman" w:hAnsi="Times New Roman" w:cs="Times New Roman"/>
          <w:lang w:val="en-US"/>
        </w:rPr>
      </w:pPr>
      <w:r>
        <w:rPr>
          <w:rStyle w:val="a8"/>
          <w:rFonts w:ascii="Times New Roman" w:hAnsi="Times New Roman" w:cs="Times New Roman"/>
          <w:color w:val="000000"/>
          <w:shd w:val="clear" w:color="auto" w:fill="FFFFFF"/>
          <w:lang w:val="en-US"/>
        </w:rPr>
        <w:t xml:space="preserve">Scatonne M. </w:t>
      </w:r>
      <w:r w:rsidRPr="00EA6C55">
        <w:rPr>
          <w:rStyle w:val="a8"/>
          <w:rFonts w:ascii="Times New Roman" w:hAnsi="Times New Roman" w:cs="Times New Roman"/>
          <w:color w:val="000000"/>
          <w:shd w:val="clear" w:color="auto" w:fill="FFFFFF"/>
          <w:lang w:val="en-US"/>
        </w:rPr>
        <w:t>(2010).</w:t>
      </w:r>
      <w:r w:rsidRPr="00EA6C55">
        <w:rPr>
          <w:rStyle w:val="apple-converted-space"/>
          <w:rFonts w:ascii="Times New Roman" w:hAnsi="Times New Roman" w:cs="Times New Roman"/>
          <w:color w:val="000000"/>
          <w:shd w:val="clear" w:color="auto" w:fill="FFFFFF"/>
          <w:lang w:val="en-US"/>
        </w:rPr>
        <w:t> </w:t>
      </w:r>
      <w:r w:rsidRPr="00EA6C55">
        <w:rPr>
          <w:rFonts w:ascii="Times New Roman" w:hAnsi="Times New Roman" w:cs="Times New Roman"/>
          <w:color w:val="000000"/>
          <w:shd w:val="clear" w:color="auto" w:fill="FFFFFF"/>
          <w:lang w:val="en-US"/>
        </w:rPr>
        <w:t>Begging as Economic Practice: Urban Niches in Central St. Petersburg</w:t>
      </w:r>
      <w:r>
        <w:rPr>
          <w:rStyle w:val="a8"/>
          <w:rFonts w:ascii="Times New Roman" w:hAnsi="Times New Roman" w:cs="Times New Roman"/>
          <w:color w:val="000000"/>
          <w:shd w:val="clear" w:color="auto" w:fill="FFFFFF"/>
          <w:lang w:val="en-US"/>
        </w:rPr>
        <w:t>.</w:t>
      </w:r>
      <w:r w:rsidRPr="00EA6C55">
        <w:rPr>
          <w:rStyle w:val="a8"/>
          <w:rFonts w:ascii="Times New Roman" w:hAnsi="Times New Roman" w:cs="Times New Roman"/>
          <w:i w:val="0"/>
          <w:color w:val="000000"/>
          <w:shd w:val="clear" w:color="auto" w:fill="FFFFFF"/>
          <w:lang w:val="en-US"/>
        </w:rPr>
        <w:t xml:space="preserve"> In</w:t>
      </w:r>
      <w:r>
        <w:rPr>
          <w:rStyle w:val="a8"/>
          <w:rFonts w:ascii="Times New Roman" w:hAnsi="Times New Roman" w:cs="Times New Roman"/>
          <w:i w:val="0"/>
          <w:color w:val="000000"/>
          <w:shd w:val="clear" w:color="auto" w:fill="FFFFFF"/>
          <w:lang w:val="en-US"/>
        </w:rPr>
        <w:t xml:space="preserve"> </w:t>
      </w:r>
      <w:r w:rsidR="00776AAF">
        <w:rPr>
          <w:rStyle w:val="a8"/>
          <w:rFonts w:ascii="Times New Roman" w:hAnsi="Times New Roman" w:cs="Times New Roman"/>
          <w:i w:val="0"/>
          <w:color w:val="000000"/>
          <w:shd w:val="clear" w:color="auto" w:fill="FFFFFF"/>
          <w:lang w:val="en-US"/>
        </w:rPr>
        <w:t>Cultural diversity in Russian cities, ed. Gordula Gdaniec. New York: Berghahn books.</w:t>
      </w:r>
    </w:p>
  </w:footnote>
  <w:footnote w:id="7">
    <w:p w:rsidR="00786D0A" w:rsidRPr="008859D1" w:rsidRDefault="00786D0A" w:rsidP="00786D0A">
      <w:pPr>
        <w:pStyle w:val="a3"/>
        <w:keepLines/>
        <w:jc w:val="both"/>
        <w:rPr>
          <w:rFonts w:ascii="Times New Roman" w:hAnsi="Times New Roman" w:cs="Times New Roman"/>
          <w:lang w:val="en-US"/>
        </w:rPr>
      </w:pPr>
      <w:r w:rsidRPr="00BF1D61">
        <w:rPr>
          <w:rStyle w:val="a5"/>
          <w:rFonts w:ascii="Times New Roman" w:hAnsi="Times New Roman" w:cs="Times New Roman"/>
        </w:rPr>
        <w:footnoteRef/>
      </w:r>
      <w:r w:rsidRPr="00BF1D61">
        <w:rPr>
          <w:rFonts w:ascii="Times New Roman" w:hAnsi="Times New Roman" w:cs="Times New Roman"/>
          <w:lang w:val="en-US"/>
        </w:rPr>
        <w:t>Here the word “parasitic” is used as not connected with rendering services and mutually-beneficial exchange.</w:t>
      </w:r>
    </w:p>
  </w:footnote>
  <w:footnote w:id="8">
    <w:p w:rsidR="003D545B" w:rsidRPr="003D545B" w:rsidRDefault="003D545B">
      <w:pPr>
        <w:pStyle w:val="a3"/>
        <w:rPr>
          <w:lang w:val="en-US"/>
        </w:rPr>
      </w:pPr>
      <w:r>
        <w:rPr>
          <w:rStyle w:val="a5"/>
        </w:rPr>
        <w:footnoteRef/>
      </w:r>
      <w:r w:rsidRPr="003D545B">
        <w:rPr>
          <w:lang w:val="en-US"/>
        </w:rPr>
        <w:t xml:space="preserve"> </w:t>
      </w:r>
      <w:r w:rsidRPr="00127CFA">
        <w:rPr>
          <w:lang w:val="en-US"/>
        </w:rPr>
        <w:t xml:space="preserve">The development of neo-Weberian ideas of ‘class closure’ and of exclusion and </w:t>
      </w:r>
      <w:r>
        <w:rPr>
          <w:lang w:val="en-US"/>
        </w:rPr>
        <w:t>u</w:t>
      </w:r>
      <w:r w:rsidRPr="00127CFA">
        <w:rPr>
          <w:lang w:val="en-US"/>
        </w:rPr>
        <w:t>surpation</w:t>
      </w:r>
      <w:r>
        <w:rPr>
          <w:lang w:val="en-US"/>
        </w:rPr>
        <w:t xml:space="preserve"> is</w:t>
      </w:r>
      <w:r w:rsidRPr="00127CFA">
        <w:rPr>
          <w:lang w:val="en-US"/>
        </w:rPr>
        <w:t xml:space="preserve"> associated with the work</w:t>
      </w:r>
      <w:r>
        <w:rPr>
          <w:lang w:val="en-US"/>
        </w:rPr>
        <w:t xml:space="preserve"> of Parkin, 1979 and Murphy, 1988.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84FCF"/>
    <w:multiLevelType w:val="hybridMultilevel"/>
    <w:tmpl w:val="184A1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7B3D13"/>
    <w:multiLevelType w:val="hybridMultilevel"/>
    <w:tmpl w:val="65DE8988"/>
    <w:lvl w:ilvl="0" w:tplc="C2583464">
      <w:start w:val="3"/>
      <w:numFmt w:val="decimal"/>
      <w:lvlText w:val="%1."/>
      <w:lvlJc w:val="left"/>
      <w:pPr>
        <w:tabs>
          <w:tab w:val="num" w:pos="720"/>
        </w:tabs>
        <w:ind w:left="720" w:hanging="360"/>
      </w:pPr>
    </w:lvl>
    <w:lvl w:ilvl="1" w:tplc="6C1E5BD8" w:tentative="1">
      <w:start w:val="1"/>
      <w:numFmt w:val="decimal"/>
      <w:lvlText w:val="%2."/>
      <w:lvlJc w:val="left"/>
      <w:pPr>
        <w:tabs>
          <w:tab w:val="num" w:pos="1440"/>
        </w:tabs>
        <w:ind w:left="1440" w:hanging="360"/>
      </w:pPr>
    </w:lvl>
    <w:lvl w:ilvl="2" w:tplc="EFB800AA" w:tentative="1">
      <w:start w:val="1"/>
      <w:numFmt w:val="decimal"/>
      <w:lvlText w:val="%3."/>
      <w:lvlJc w:val="left"/>
      <w:pPr>
        <w:tabs>
          <w:tab w:val="num" w:pos="2160"/>
        </w:tabs>
        <w:ind w:left="2160" w:hanging="360"/>
      </w:pPr>
    </w:lvl>
    <w:lvl w:ilvl="3" w:tplc="C876F894" w:tentative="1">
      <w:start w:val="1"/>
      <w:numFmt w:val="decimal"/>
      <w:lvlText w:val="%4."/>
      <w:lvlJc w:val="left"/>
      <w:pPr>
        <w:tabs>
          <w:tab w:val="num" w:pos="2880"/>
        </w:tabs>
        <w:ind w:left="2880" w:hanging="360"/>
      </w:pPr>
    </w:lvl>
    <w:lvl w:ilvl="4" w:tplc="CB180C94" w:tentative="1">
      <w:start w:val="1"/>
      <w:numFmt w:val="decimal"/>
      <w:lvlText w:val="%5."/>
      <w:lvlJc w:val="left"/>
      <w:pPr>
        <w:tabs>
          <w:tab w:val="num" w:pos="3600"/>
        </w:tabs>
        <w:ind w:left="3600" w:hanging="360"/>
      </w:pPr>
    </w:lvl>
    <w:lvl w:ilvl="5" w:tplc="CEAE7FA2" w:tentative="1">
      <w:start w:val="1"/>
      <w:numFmt w:val="decimal"/>
      <w:lvlText w:val="%6."/>
      <w:lvlJc w:val="left"/>
      <w:pPr>
        <w:tabs>
          <w:tab w:val="num" w:pos="4320"/>
        </w:tabs>
        <w:ind w:left="4320" w:hanging="360"/>
      </w:pPr>
    </w:lvl>
    <w:lvl w:ilvl="6" w:tplc="DFEC0084" w:tentative="1">
      <w:start w:val="1"/>
      <w:numFmt w:val="decimal"/>
      <w:lvlText w:val="%7."/>
      <w:lvlJc w:val="left"/>
      <w:pPr>
        <w:tabs>
          <w:tab w:val="num" w:pos="5040"/>
        </w:tabs>
        <w:ind w:left="5040" w:hanging="360"/>
      </w:pPr>
    </w:lvl>
    <w:lvl w:ilvl="7" w:tplc="1D92F5B6" w:tentative="1">
      <w:start w:val="1"/>
      <w:numFmt w:val="decimal"/>
      <w:lvlText w:val="%8."/>
      <w:lvlJc w:val="left"/>
      <w:pPr>
        <w:tabs>
          <w:tab w:val="num" w:pos="5760"/>
        </w:tabs>
        <w:ind w:left="5760" w:hanging="360"/>
      </w:pPr>
    </w:lvl>
    <w:lvl w:ilvl="8" w:tplc="DEDAFBF8" w:tentative="1">
      <w:start w:val="1"/>
      <w:numFmt w:val="decimal"/>
      <w:lvlText w:val="%9."/>
      <w:lvlJc w:val="left"/>
      <w:pPr>
        <w:tabs>
          <w:tab w:val="num" w:pos="6480"/>
        </w:tabs>
        <w:ind w:left="6480" w:hanging="360"/>
      </w:pPr>
    </w:lvl>
  </w:abstractNum>
  <w:abstractNum w:abstractNumId="2">
    <w:nsid w:val="7A4D21AF"/>
    <w:multiLevelType w:val="hybridMultilevel"/>
    <w:tmpl w:val="F6BE6496"/>
    <w:lvl w:ilvl="0" w:tplc="25D829D8">
      <w:start w:val="2"/>
      <w:numFmt w:val="decimal"/>
      <w:lvlText w:val="%1."/>
      <w:lvlJc w:val="left"/>
      <w:pPr>
        <w:tabs>
          <w:tab w:val="num" w:pos="720"/>
        </w:tabs>
        <w:ind w:left="720" w:hanging="360"/>
      </w:pPr>
    </w:lvl>
    <w:lvl w:ilvl="1" w:tplc="C346C6A4" w:tentative="1">
      <w:start w:val="1"/>
      <w:numFmt w:val="decimal"/>
      <w:lvlText w:val="%2."/>
      <w:lvlJc w:val="left"/>
      <w:pPr>
        <w:tabs>
          <w:tab w:val="num" w:pos="1440"/>
        </w:tabs>
        <w:ind w:left="1440" w:hanging="360"/>
      </w:pPr>
    </w:lvl>
    <w:lvl w:ilvl="2" w:tplc="02281556" w:tentative="1">
      <w:start w:val="1"/>
      <w:numFmt w:val="decimal"/>
      <w:lvlText w:val="%3."/>
      <w:lvlJc w:val="left"/>
      <w:pPr>
        <w:tabs>
          <w:tab w:val="num" w:pos="2160"/>
        </w:tabs>
        <w:ind w:left="2160" w:hanging="360"/>
      </w:pPr>
    </w:lvl>
    <w:lvl w:ilvl="3" w:tplc="D390EB5C" w:tentative="1">
      <w:start w:val="1"/>
      <w:numFmt w:val="decimal"/>
      <w:lvlText w:val="%4."/>
      <w:lvlJc w:val="left"/>
      <w:pPr>
        <w:tabs>
          <w:tab w:val="num" w:pos="2880"/>
        </w:tabs>
        <w:ind w:left="2880" w:hanging="360"/>
      </w:pPr>
    </w:lvl>
    <w:lvl w:ilvl="4" w:tplc="DD3A7460" w:tentative="1">
      <w:start w:val="1"/>
      <w:numFmt w:val="decimal"/>
      <w:lvlText w:val="%5."/>
      <w:lvlJc w:val="left"/>
      <w:pPr>
        <w:tabs>
          <w:tab w:val="num" w:pos="3600"/>
        </w:tabs>
        <w:ind w:left="3600" w:hanging="360"/>
      </w:pPr>
    </w:lvl>
    <w:lvl w:ilvl="5" w:tplc="E4425110" w:tentative="1">
      <w:start w:val="1"/>
      <w:numFmt w:val="decimal"/>
      <w:lvlText w:val="%6."/>
      <w:lvlJc w:val="left"/>
      <w:pPr>
        <w:tabs>
          <w:tab w:val="num" w:pos="4320"/>
        </w:tabs>
        <w:ind w:left="4320" w:hanging="360"/>
      </w:pPr>
    </w:lvl>
    <w:lvl w:ilvl="6" w:tplc="5BE4BD7E" w:tentative="1">
      <w:start w:val="1"/>
      <w:numFmt w:val="decimal"/>
      <w:lvlText w:val="%7."/>
      <w:lvlJc w:val="left"/>
      <w:pPr>
        <w:tabs>
          <w:tab w:val="num" w:pos="5040"/>
        </w:tabs>
        <w:ind w:left="5040" w:hanging="360"/>
      </w:pPr>
    </w:lvl>
    <w:lvl w:ilvl="7" w:tplc="3974679E" w:tentative="1">
      <w:start w:val="1"/>
      <w:numFmt w:val="decimal"/>
      <w:lvlText w:val="%8."/>
      <w:lvlJc w:val="left"/>
      <w:pPr>
        <w:tabs>
          <w:tab w:val="num" w:pos="5760"/>
        </w:tabs>
        <w:ind w:left="5760" w:hanging="360"/>
      </w:pPr>
    </w:lvl>
    <w:lvl w:ilvl="8" w:tplc="AEFC97C2"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079B"/>
    <w:rsid w:val="00017078"/>
    <w:rsid w:val="000532CF"/>
    <w:rsid w:val="000B4892"/>
    <w:rsid w:val="000F346E"/>
    <w:rsid w:val="00127CFA"/>
    <w:rsid w:val="00143149"/>
    <w:rsid w:val="00151AE8"/>
    <w:rsid w:val="00151C7F"/>
    <w:rsid w:val="00151D46"/>
    <w:rsid w:val="001650FB"/>
    <w:rsid w:val="00191EE6"/>
    <w:rsid w:val="001F70AB"/>
    <w:rsid w:val="00207AA5"/>
    <w:rsid w:val="00255F6A"/>
    <w:rsid w:val="002B775B"/>
    <w:rsid w:val="002F079B"/>
    <w:rsid w:val="00301046"/>
    <w:rsid w:val="0032591C"/>
    <w:rsid w:val="003373A5"/>
    <w:rsid w:val="003D4949"/>
    <w:rsid w:val="003D545B"/>
    <w:rsid w:val="003E4F5F"/>
    <w:rsid w:val="0042177F"/>
    <w:rsid w:val="00427934"/>
    <w:rsid w:val="00435E40"/>
    <w:rsid w:val="00462133"/>
    <w:rsid w:val="004E1496"/>
    <w:rsid w:val="004E2B87"/>
    <w:rsid w:val="0050495D"/>
    <w:rsid w:val="005068B9"/>
    <w:rsid w:val="00515628"/>
    <w:rsid w:val="00520F62"/>
    <w:rsid w:val="0057314C"/>
    <w:rsid w:val="005C398B"/>
    <w:rsid w:val="00612C95"/>
    <w:rsid w:val="00647A1E"/>
    <w:rsid w:val="00672D11"/>
    <w:rsid w:val="006E06BD"/>
    <w:rsid w:val="0071632B"/>
    <w:rsid w:val="007535E6"/>
    <w:rsid w:val="007611F9"/>
    <w:rsid w:val="00771F21"/>
    <w:rsid w:val="00776AAF"/>
    <w:rsid w:val="00786D0A"/>
    <w:rsid w:val="00793651"/>
    <w:rsid w:val="007A2E79"/>
    <w:rsid w:val="007B3F6A"/>
    <w:rsid w:val="007B76AD"/>
    <w:rsid w:val="007C0F5E"/>
    <w:rsid w:val="007C27D6"/>
    <w:rsid w:val="00811095"/>
    <w:rsid w:val="008316FE"/>
    <w:rsid w:val="00896CC4"/>
    <w:rsid w:val="008D53E7"/>
    <w:rsid w:val="008D74B6"/>
    <w:rsid w:val="009046E8"/>
    <w:rsid w:val="0090478D"/>
    <w:rsid w:val="00943CD9"/>
    <w:rsid w:val="00947DD3"/>
    <w:rsid w:val="00971238"/>
    <w:rsid w:val="00996A7E"/>
    <w:rsid w:val="009B699C"/>
    <w:rsid w:val="009D3451"/>
    <w:rsid w:val="009E41ED"/>
    <w:rsid w:val="009E5E2C"/>
    <w:rsid w:val="00A50F1A"/>
    <w:rsid w:val="00A77DDC"/>
    <w:rsid w:val="00B01078"/>
    <w:rsid w:val="00B108D7"/>
    <w:rsid w:val="00B36A85"/>
    <w:rsid w:val="00B53B18"/>
    <w:rsid w:val="00BA6368"/>
    <w:rsid w:val="00BE5A21"/>
    <w:rsid w:val="00C319B9"/>
    <w:rsid w:val="00C96ED5"/>
    <w:rsid w:val="00CA10F0"/>
    <w:rsid w:val="00CD199C"/>
    <w:rsid w:val="00CD444B"/>
    <w:rsid w:val="00CD4B1E"/>
    <w:rsid w:val="00CE1D3E"/>
    <w:rsid w:val="00E177F5"/>
    <w:rsid w:val="00E46E96"/>
    <w:rsid w:val="00E96EF4"/>
    <w:rsid w:val="00EA6C55"/>
    <w:rsid w:val="00EC539E"/>
    <w:rsid w:val="00EE1FE1"/>
    <w:rsid w:val="00F54FA0"/>
    <w:rsid w:val="00F710CF"/>
    <w:rsid w:val="00F75F5D"/>
    <w:rsid w:val="00FD0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F079B"/>
    <w:pPr>
      <w:spacing w:after="0" w:line="240" w:lineRule="auto"/>
    </w:pPr>
    <w:rPr>
      <w:sz w:val="20"/>
      <w:szCs w:val="20"/>
    </w:rPr>
  </w:style>
  <w:style w:type="character" w:customStyle="1" w:styleId="a4">
    <w:name w:val="Текст сноски Знак"/>
    <w:basedOn w:val="a0"/>
    <w:link w:val="a3"/>
    <w:uiPriority w:val="99"/>
    <w:rsid w:val="002F079B"/>
    <w:rPr>
      <w:sz w:val="20"/>
      <w:szCs w:val="20"/>
    </w:rPr>
  </w:style>
  <w:style w:type="character" w:styleId="a5">
    <w:name w:val="footnote reference"/>
    <w:basedOn w:val="a0"/>
    <w:uiPriority w:val="99"/>
    <w:semiHidden/>
    <w:unhideWhenUsed/>
    <w:rsid w:val="002F079B"/>
    <w:rPr>
      <w:vertAlign w:val="superscript"/>
    </w:rPr>
  </w:style>
  <w:style w:type="paragraph" w:customStyle="1" w:styleId="Default">
    <w:name w:val="Default"/>
    <w:rsid w:val="002F079B"/>
    <w:pPr>
      <w:autoSpaceDE w:val="0"/>
      <w:autoSpaceDN w:val="0"/>
      <w:adjustRightInd w:val="0"/>
      <w:spacing w:after="0" w:line="240" w:lineRule="auto"/>
    </w:pPr>
    <w:rPr>
      <w:rFonts w:ascii="Calibri" w:hAnsi="Calibri" w:cs="Calibri"/>
      <w:color w:val="000000"/>
      <w:sz w:val="24"/>
      <w:szCs w:val="24"/>
    </w:rPr>
  </w:style>
  <w:style w:type="character" w:styleId="a6">
    <w:name w:val="Hyperlink"/>
    <w:basedOn w:val="a0"/>
    <w:uiPriority w:val="99"/>
    <w:unhideWhenUsed/>
    <w:rsid w:val="002F079B"/>
    <w:rPr>
      <w:color w:val="0000FF" w:themeColor="hyperlink"/>
      <w:u w:val="single"/>
    </w:rPr>
  </w:style>
  <w:style w:type="paragraph" w:customStyle="1" w:styleId="1">
    <w:name w:val="Стиль1"/>
    <w:basedOn w:val="a"/>
    <w:link w:val="10"/>
    <w:qFormat/>
    <w:rsid w:val="00CD444B"/>
    <w:pPr>
      <w:spacing w:after="0" w:line="360" w:lineRule="auto"/>
      <w:ind w:firstLine="709"/>
      <w:jc w:val="both"/>
    </w:pPr>
    <w:rPr>
      <w:rFonts w:ascii="Times New Roman" w:hAnsi="Times New Roman" w:cs="Times New Roman"/>
      <w:color w:val="000000" w:themeColor="text1"/>
      <w:sz w:val="24"/>
      <w:szCs w:val="24"/>
      <w:lang w:val="en-US"/>
    </w:rPr>
  </w:style>
  <w:style w:type="paragraph" w:styleId="a7">
    <w:name w:val="List Paragraph"/>
    <w:basedOn w:val="a"/>
    <w:uiPriority w:val="34"/>
    <w:qFormat/>
    <w:rsid w:val="008316F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Стиль1 Знак"/>
    <w:basedOn w:val="a0"/>
    <w:link w:val="1"/>
    <w:rsid w:val="00CD444B"/>
    <w:rPr>
      <w:rFonts w:ascii="Times New Roman" w:hAnsi="Times New Roman" w:cs="Times New Roman"/>
      <w:color w:val="000000" w:themeColor="text1"/>
      <w:sz w:val="24"/>
      <w:szCs w:val="24"/>
      <w:lang w:val="en-US"/>
    </w:rPr>
  </w:style>
  <w:style w:type="character" w:styleId="a8">
    <w:name w:val="Emphasis"/>
    <w:basedOn w:val="a0"/>
    <w:uiPriority w:val="20"/>
    <w:qFormat/>
    <w:rsid w:val="00EA6C55"/>
    <w:rPr>
      <w:i/>
      <w:iCs/>
    </w:rPr>
  </w:style>
  <w:style w:type="character" w:customStyle="1" w:styleId="apple-converted-space">
    <w:name w:val="apple-converted-space"/>
    <w:basedOn w:val="a0"/>
    <w:rsid w:val="00EA6C55"/>
  </w:style>
</w:styles>
</file>

<file path=word/webSettings.xml><?xml version="1.0" encoding="utf-8"?>
<w:webSettings xmlns:r="http://schemas.openxmlformats.org/officeDocument/2006/relationships" xmlns:w="http://schemas.openxmlformats.org/wordprocessingml/2006/main">
  <w:divs>
    <w:div w:id="107892079">
      <w:bodyDiv w:val="1"/>
      <w:marLeft w:val="0"/>
      <w:marRight w:val="0"/>
      <w:marTop w:val="0"/>
      <w:marBottom w:val="0"/>
      <w:divBdr>
        <w:top w:val="none" w:sz="0" w:space="0" w:color="auto"/>
        <w:left w:val="none" w:sz="0" w:space="0" w:color="auto"/>
        <w:bottom w:val="none" w:sz="0" w:space="0" w:color="auto"/>
        <w:right w:val="none" w:sz="0" w:space="0" w:color="auto"/>
      </w:divBdr>
      <w:divsChild>
        <w:div w:id="27805911">
          <w:marLeft w:val="1440"/>
          <w:marRight w:val="0"/>
          <w:marTop w:val="0"/>
          <w:marBottom w:val="0"/>
          <w:divBdr>
            <w:top w:val="none" w:sz="0" w:space="0" w:color="auto"/>
            <w:left w:val="none" w:sz="0" w:space="0" w:color="auto"/>
            <w:bottom w:val="none" w:sz="0" w:space="0" w:color="auto"/>
            <w:right w:val="none" w:sz="0" w:space="0" w:color="auto"/>
          </w:divBdr>
        </w:div>
      </w:divsChild>
    </w:div>
    <w:div w:id="153037067">
      <w:bodyDiv w:val="1"/>
      <w:marLeft w:val="0"/>
      <w:marRight w:val="0"/>
      <w:marTop w:val="0"/>
      <w:marBottom w:val="0"/>
      <w:divBdr>
        <w:top w:val="none" w:sz="0" w:space="0" w:color="auto"/>
        <w:left w:val="none" w:sz="0" w:space="0" w:color="auto"/>
        <w:bottom w:val="none" w:sz="0" w:space="0" w:color="auto"/>
        <w:right w:val="none" w:sz="0" w:space="0" w:color="auto"/>
      </w:divBdr>
    </w:div>
    <w:div w:id="562059377">
      <w:bodyDiv w:val="1"/>
      <w:marLeft w:val="0"/>
      <w:marRight w:val="0"/>
      <w:marTop w:val="0"/>
      <w:marBottom w:val="0"/>
      <w:divBdr>
        <w:top w:val="none" w:sz="0" w:space="0" w:color="auto"/>
        <w:left w:val="none" w:sz="0" w:space="0" w:color="auto"/>
        <w:bottom w:val="none" w:sz="0" w:space="0" w:color="auto"/>
        <w:right w:val="none" w:sz="0" w:space="0" w:color="auto"/>
      </w:divBdr>
      <w:divsChild>
        <w:div w:id="22946145">
          <w:marLeft w:val="806"/>
          <w:marRight w:val="0"/>
          <w:marTop w:val="0"/>
          <w:marBottom w:val="0"/>
          <w:divBdr>
            <w:top w:val="none" w:sz="0" w:space="0" w:color="auto"/>
            <w:left w:val="none" w:sz="0" w:space="0" w:color="auto"/>
            <w:bottom w:val="none" w:sz="0" w:space="0" w:color="auto"/>
            <w:right w:val="none" w:sz="0" w:space="0" w:color="auto"/>
          </w:divBdr>
        </w:div>
      </w:divsChild>
    </w:div>
    <w:div w:id="1603876723">
      <w:bodyDiv w:val="1"/>
      <w:marLeft w:val="0"/>
      <w:marRight w:val="0"/>
      <w:marTop w:val="0"/>
      <w:marBottom w:val="0"/>
      <w:divBdr>
        <w:top w:val="none" w:sz="0" w:space="0" w:color="auto"/>
        <w:left w:val="none" w:sz="0" w:space="0" w:color="auto"/>
        <w:bottom w:val="none" w:sz="0" w:space="0" w:color="auto"/>
        <w:right w:val="none" w:sz="0" w:space="0" w:color="auto"/>
      </w:divBdr>
      <w:divsChild>
        <w:div w:id="1089086913">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solovev@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D92B6-5CF8-4BE4-8024-50C0515D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2800</Words>
  <Characters>15964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36</cp:revision>
  <dcterms:created xsi:type="dcterms:W3CDTF">2013-11-15T07:40:00Z</dcterms:created>
  <dcterms:modified xsi:type="dcterms:W3CDTF">2013-11-21T16:54:00Z</dcterms:modified>
</cp:coreProperties>
</file>