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9E" w:rsidRPr="00153853" w:rsidRDefault="00153853">
      <w:pPr>
        <w:rPr>
          <w:rFonts w:ascii="Times New Roman" w:hAnsi="Times New Roman" w:cs="Times New Roman"/>
          <w:lang w:val="en-US"/>
        </w:rPr>
      </w:pPr>
      <w:r w:rsidRPr="00153853">
        <w:rPr>
          <w:rFonts w:ascii="Times New Roman" w:hAnsi="Times New Roman" w:cs="Times New Roman"/>
        </w:rPr>
        <w:t xml:space="preserve">Антон </w:t>
      </w:r>
      <w:proofErr w:type="spellStart"/>
      <w:r w:rsidRPr="00153853">
        <w:rPr>
          <w:rFonts w:ascii="Times New Roman" w:hAnsi="Times New Roman" w:cs="Times New Roman"/>
        </w:rPr>
        <w:t>Табах</w:t>
      </w:r>
      <w:proofErr w:type="spellEnd"/>
      <w:r>
        <w:rPr>
          <w:rFonts w:ascii="Times New Roman" w:hAnsi="Times New Roman" w:cs="Times New Roman"/>
        </w:rPr>
        <w:t xml:space="preserve"> </w:t>
      </w:r>
    </w:p>
    <w:p w:rsidR="00153853" w:rsidRPr="00153853" w:rsidRDefault="00153853">
      <w:pPr>
        <w:rPr>
          <w:rFonts w:ascii="Times New Roman" w:hAnsi="Times New Roman" w:cs="Times New Roman"/>
          <w:lang w:val="en-US"/>
        </w:rPr>
      </w:pPr>
    </w:p>
    <w:p w:rsidR="00153853" w:rsidRPr="00153853" w:rsidRDefault="00153853" w:rsidP="00153853">
      <w:pPr>
        <w:jc w:val="both"/>
        <w:rPr>
          <w:rFonts w:ascii="Times New Roman" w:hAnsi="Times New Roman" w:cs="Times New Roman"/>
        </w:rPr>
      </w:pPr>
      <w:r w:rsidRPr="00153853">
        <w:rPr>
          <w:rStyle w:val="10"/>
          <w:rFonts w:ascii="Times New Roman" w:hAnsi="Times New Roman" w:cs="Times New Roman"/>
        </w:rPr>
        <w:t>"Игры престолов": долговые стратегии российских регионов</w:t>
      </w:r>
      <w:r w:rsidRPr="00153853">
        <w:rPr>
          <w:rFonts w:ascii="Times New Roman" w:hAnsi="Times New Roman" w:cs="Times New Roman"/>
          <w:sz w:val="20"/>
          <w:szCs w:val="20"/>
        </w:rPr>
        <w:t xml:space="preserve"> </w:t>
      </w:r>
      <w:r w:rsidRPr="00153853">
        <w:rPr>
          <w:rFonts w:ascii="Times New Roman" w:hAnsi="Times New Roman" w:cs="Times New Roman"/>
          <w:sz w:val="20"/>
          <w:szCs w:val="20"/>
        </w:rPr>
        <w:br/>
      </w:r>
      <w:r w:rsidRPr="00153853">
        <w:rPr>
          <w:rFonts w:ascii="Times New Roman" w:hAnsi="Times New Roman" w:cs="Times New Roman"/>
          <w:sz w:val="20"/>
          <w:szCs w:val="20"/>
        </w:rPr>
        <w:br/>
      </w:r>
      <w:r w:rsidRPr="00153853">
        <w:rPr>
          <w:rFonts w:ascii="Times New Roman" w:hAnsi="Times New Roman" w:cs="Times New Roman"/>
          <w:sz w:val="24"/>
          <w:szCs w:val="24"/>
        </w:rPr>
        <w:t>Финансовое положение и политика заимствований российских регионов зависит от многих факторов, находящихся вне контроля администр</w:t>
      </w:r>
      <w:r w:rsidRPr="00153853">
        <w:rPr>
          <w:rFonts w:ascii="Times New Roman" w:hAnsi="Times New Roman" w:cs="Times New Roman"/>
          <w:sz w:val="24"/>
          <w:szCs w:val="24"/>
        </w:rPr>
        <w:t xml:space="preserve">аций. Федеральное Министерство </w:t>
      </w:r>
      <w:proofErr w:type="gramStart"/>
      <w:r w:rsidRPr="00153853">
        <w:rPr>
          <w:rFonts w:ascii="Times New Roman" w:hAnsi="Times New Roman" w:cs="Times New Roman"/>
          <w:sz w:val="24"/>
          <w:szCs w:val="24"/>
        </w:rPr>
        <w:t>ф</w:t>
      </w:r>
      <w:r w:rsidRPr="00153853">
        <w:rPr>
          <w:rFonts w:ascii="Times New Roman" w:hAnsi="Times New Roman" w:cs="Times New Roman"/>
          <w:sz w:val="24"/>
          <w:szCs w:val="24"/>
        </w:rPr>
        <w:t>инансов  задает</w:t>
      </w:r>
      <w:proofErr w:type="gramEnd"/>
      <w:r w:rsidRPr="00153853">
        <w:rPr>
          <w:rFonts w:ascii="Times New Roman" w:hAnsi="Times New Roman" w:cs="Times New Roman"/>
          <w:sz w:val="24"/>
          <w:szCs w:val="24"/>
        </w:rPr>
        <w:t xml:space="preserve"> ограничения (в рамках действующего законодательства) для региональных финансовых ведомств, распределяет средства и регламентирует рыночные заимствования. Рыночные заимствования, достаточно конкурентные до 2010-11 гг., в последние годы оказались монополизированы Сбербанком и ВТБ, контролирующими около 90% кредитов и проведших размещения около 80% объема субфедеральных облигаций (без учета заимствований г. Москвы). Как изменившаяся политика "федералов" повлияла на кредитование регионов, каким стратегиям они </w:t>
      </w:r>
      <w:proofErr w:type="gramStart"/>
      <w:r w:rsidRPr="00153853">
        <w:rPr>
          <w:rFonts w:ascii="Times New Roman" w:hAnsi="Times New Roman" w:cs="Times New Roman"/>
          <w:sz w:val="24"/>
          <w:szCs w:val="24"/>
        </w:rPr>
        <w:t>следовали</w:t>
      </w:r>
      <w:r w:rsidRPr="00153853">
        <w:rPr>
          <w:rFonts w:ascii="Times New Roman" w:hAnsi="Times New Roman" w:cs="Times New Roman"/>
          <w:sz w:val="24"/>
          <w:szCs w:val="24"/>
        </w:rPr>
        <w:t xml:space="preserve">, </w:t>
      </w:r>
      <w:r w:rsidRPr="00153853">
        <w:rPr>
          <w:rFonts w:ascii="Times New Roman" w:hAnsi="Times New Roman" w:cs="Times New Roman"/>
          <w:sz w:val="24"/>
          <w:szCs w:val="24"/>
        </w:rPr>
        <w:t xml:space="preserve"> и</w:t>
      </w:r>
      <w:proofErr w:type="gramEnd"/>
      <w:r w:rsidRPr="00153853">
        <w:rPr>
          <w:rFonts w:ascii="Times New Roman" w:hAnsi="Times New Roman" w:cs="Times New Roman"/>
          <w:sz w:val="24"/>
          <w:szCs w:val="24"/>
        </w:rPr>
        <w:t xml:space="preserve"> какой может быть структура быстро растущего регионального долга в ближайшие годы?</w:t>
      </w:r>
    </w:p>
    <w:p w:rsidR="00153853" w:rsidRDefault="00153853">
      <w:pPr>
        <w:rPr>
          <w:rFonts w:ascii="Times New Roman" w:hAnsi="Times New Roman" w:cs="Times New Roman"/>
        </w:rPr>
      </w:pPr>
    </w:p>
    <w:p w:rsidR="00153853" w:rsidRPr="00153853" w:rsidRDefault="00153853">
      <w:pPr>
        <w:rPr>
          <w:rFonts w:ascii="Times New Roman" w:hAnsi="Times New Roman" w:cs="Times New Roman"/>
        </w:rPr>
      </w:pPr>
      <w:bookmarkStart w:id="0" w:name="_GoBack"/>
      <w:bookmarkEnd w:id="0"/>
    </w:p>
    <w:p w:rsidR="00153853" w:rsidRPr="00153853" w:rsidRDefault="00153853">
      <w:pPr>
        <w:rPr>
          <w:rFonts w:ascii="Times New Roman" w:hAnsi="Times New Roman" w:cs="Times New Roman"/>
          <w:lang w:val="en-US"/>
        </w:rPr>
      </w:pPr>
      <w:r>
        <w:rPr>
          <w:rFonts w:ascii="Times New Roman" w:hAnsi="Times New Roman" w:cs="Times New Roman"/>
          <w:lang w:val="en-US"/>
        </w:rPr>
        <w:t xml:space="preserve">Anton </w:t>
      </w:r>
      <w:proofErr w:type="spellStart"/>
      <w:r>
        <w:rPr>
          <w:rFonts w:ascii="Times New Roman" w:hAnsi="Times New Roman" w:cs="Times New Roman"/>
          <w:lang w:val="en-US"/>
        </w:rPr>
        <w:t>Tabakh</w:t>
      </w:r>
      <w:proofErr w:type="spellEnd"/>
    </w:p>
    <w:p w:rsidR="00153853" w:rsidRPr="00153853" w:rsidRDefault="00153853" w:rsidP="00153853">
      <w:pPr>
        <w:pStyle w:val="1"/>
        <w:rPr>
          <w:rFonts w:ascii="Times New Roman" w:eastAsia="Times New Roman" w:hAnsi="Times New Roman" w:cs="Times New Roman"/>
          <w:lang w:val="en-US" w:eastAsia="ru-RU"/>
        </w:rPr>
      </w:pPr>
      <w:r w:rsidRPr="00153853">
        <w:rPr>
          <w:rFonts w:ascii="Times New Roman" w:eastAsia="Times New Roman" w:hAnsi="Times New Roman" w:cs="Times New Roman"/>
          <w:lang w:val="en-US" w:eastAsia="ru-RU"/>
        </w:rPr>
        <w:t>"Game of Thrones": debt policies of Russian regions</w:t>
      </w:r>
    </w:p>
    <w:p w:rsidR="00153853" w:rsidRPr="00153853" w:rsidRDefault="00153853" w:rsidP="00153853">
      <w:pPr>
        <w:shd w:val="clear" w:color="auto" w:fill="FFFFFF"/>
        <w:spacing w:before="100" w:beforeAutospacing="1" w:after="100" w:afterAutospacing="1" w:line="336" w:lineRule="auto"/>
        <w:jc w:val="both"/>
        <w:rPr>
          <w:rFonts w:ascii="Times New Roman" w:eastAsia="Times New Roman" w:hAnsi="Times New Roman" w:cs="Times New Roman"/>
          <w:sz w:val="24"/>
          <w:szCs w:val="24"/>
          <w:lang w:val="en-US" w:eastAsia="ru-RU"/>
        </w:rPr>
      </w:pPr>
      <w:r w:rsidRPr="00153853">
        <w:rPr>
          <w:rFonts w:ascii="Times New Roman" w:eastAsia="Times New Roman" w:hAnsi="Times New Roman" w:cs="Times New Roman"/>
          <w:color w:val="5C5C5C"/>
          <w:sz w:val="24"/>
          <w:szCs w:val="24"/>
          <w:lang w:val="en-US" w:eastAsia="ru-RU"/>
        </w:rPr>
        <w:t xml:space="preserve">Financial position and debt strategies of Russian regions depend on plenty of factors outside of regional governments’ control. Federal Finance Ministry set restraints, disburse federal transfers and loans, and hold reign over market access. Market for </w:t>
      </w:r>
      <w:proofErr w:type="spellStart"/>
      <w:r w:rsidRPr="00153853">
        <w:rPr>
          <w:rFonts w:ascii="Times New Roman" w:eastAsia="Times New Roman" w:hAnsi="Times New Roman" w:cs="Times New Roman"/>
          <w:color w:val="5C5C5C"/>
          <w:sz w:val="24"/>
          <w:szCs w:val="24"/>
          <w:lang w:val="en-US" w:eastAsia="ru-RU"/>
        </w:rPr>
        <w:t>subfederal</w:t>
      </w:r>
      <w:proofErr w:type="spellEnd"/>
      <w:r w:rsidRPr="00153853">
        <w:rPr>
          <w:rFonts w:ascii="Times New Roman" w:eastAsia="Times New Roman" w:hAnsi="Times New Roman" w:cs="Times New Roman"/>
          <w:color w:val="5C5C5C"/>
          <w:sz w:val="24"/>
          <w:szCs w:val="24"/>
          <w:lang w:val="en-US" w:eastAsia="ru-RU"/>
        </w:rPr>
        <w:t xml:space="preserve"> loans and bonds, quite competitive before 2010-2011, became controlled by </w:t>
      </w:r>
      <w:proofErr w:type="spellStart"/>
      <w:r w:rsidRPr="00153853">
        <w:rPr>
          <w:rFonts w:ascii="Times New Roman" w:eastAsia="Times New Roman" w:hAnsi="Times New Roman" w:cs="Times New Roman"/>
          <w:color w:val="5C5C5C"/>
          <w:sz w:val="24"/>
          <w:szCs w:val="24"/>
          <w:lang w:val="en-US" w:eastAsia="ru-RU"/>
        </w:rPr>
        <w:t>duoploly</w:t>
      </w:r>
      <w:proofErr w:type="spellEnd"/>
      <w:r w:rsidRPr="00153853">
        <w:rPr>
          <w:rFonts w:ascii="Times New Roman" w:eastAsia="Times New Roman" w:hAnsi="Times New Roman" w:cs="Times New Roman"/>
          <w:color w:val="5C5C5C"/>
          <w:sz w:val="24"/>
          <w:szCs w:val="24"/>
          <w:lang w:val="en-US" w:eastAsia="ru-RU"/>
        </w:rPr>
        <w:t xml:space="preserve"> of state-owned </w:t>
      </w:r>
      <w:proofErr w:type="spellStart"/>
      <w:r w:rsidRPr="00153853">
        <w:rPr>
          <w:rFonts w:ascii="Times New Roman" w:eastAsia="Times New Roman" w:hAnsi="Times New Roman" w:cs="Times New Roman"/>
          <w:color w:val="5C5C5C"/>
          <w:sz w:val="24"/>
          <w:szCs w:val="24"/>
          <w:lang w:val="en-US" w:eastAsia="ru-RU"/>
        </w:rPr>
        <w:t>Sberbank</w:t>
      </w:r>
      <w:proofErr w:type="spellEnd"/>
      <w:r w:rsidRPr="00153853">
        <w:rPr>
          <w:rFonts w:ascii="Times New Roman" w:eastAsia="Times New Roman" w:hAnsi="Times New Roman" w:cs="Times New Roman"/>
          <w:color w:val="5C5C5C"/>
          <w:sz w:val="24"/>
          <w:szCs w:val="24"/>
          <w:lang w:val="en-US" w:eastAsia="ru-RU"/>
        </w:rPr>
        <w:t xml:space="preserve"> and </w:t>
      </w:r>
      <w:proofErr w:type="gramStart"/>
      <w:r w:rsidRPr="00153853">
        <w:rPr>
          <w:rFonts w:ascii="Times New Roman" w:eastAsia="Times New Roman" w:hAnsi="Times New Roman" w:cs="Times New Roman"/>
          <w:color w:val="5C5C5C"/>
          <w:sz w:val="24"/>
          <w:szCs w:val="24"/>
          <w:lang w:val="en-US" w:eastAsia="ru-RU"/>
        </w:rPr>
        <w:t>VTB, that</w:t>
      </w:r>
      <w:proofErr w:type="gramEnd"/>
      <w:r w:rsidRPr="00153853">
        <w:rPr>
          <w:rFonts w:ascii="Times New Roman" w:eastAsia="Times New Roman" w:hAnsi="Times New Roman" w:cs="Times New Roman"/>
          <w:color w:val="5C5C5C"/>
          <w:sz w:val="24"/>
          <w:szCs w:val="24"/>
          <w:lang w:val="en-US" w:eastAsia="ru-RU"/>
        </w:rPr>
        <w:t xml:space="preserve"> provide almost 90% of loans to and place over 80% of bonds by regional administrations. How changed policy by federal authorities </w:t>
      </w:r>
      <w:proofErr w:type="gramStart"/>
      <w:r w:rsidRPr="00153853">
        <w:rPr>
          <w:rFonts w:ascii="Times New Roman" w:eastAsia="Times New Roman" w:hAnsi="Times New Roman" w:cs="Times New Roman"/>
          <w:color w:val="5C5C5C"/>
          <w:sz w:val="24"/>
          <w:szCs w:val="24"/>
          <w:lang w:val="en-US" w:eastAsia="ru-RU"/>
        </w:rPr>
        <w:t>impacted</w:t>
      </w:r>
      <w:proofErr w:type="gramEnd"/>
      <w:r w:rsidRPr="00153853">
        <w:rPr>
          <w:rFonts w:ascii="Times New Roman" w:eastAsia="Times New Roman" w:hAnsi="Times New Roman" w:cs="Times New Roman"/>
          <w:color w:val="5C5C5C"/>
          <w:sz w:val="24"/>
          <w:szCs w:val="24"/>
          <w:lang w:val="en-US" w:eastAsia="ru-RU"/>
        </w:rPr>
        <w:t xml:space="preserve"> regional debts, which strategies did they follow, and what the structure of fast-growing regional borrowings is likely to be re-shaped in coming years.</w:t>
      </w:r>
    </w:p>
    <w:sectPr w:rsidR="00153853" w:rsidRPr="00153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53"/>
    <w:rsid w:val="00153853"/>
    <w:rsid w:val="00D6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AEC1F-15FF-42D0-956A-4C48E238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53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8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32477">
      <w:bodyDiv w:val="1"/>
      <w:marLeft w:val="0"/>
      <w:marRight w:val="0"/>
      <w:marTop w:val="0"/>
      <w:marBottom w:val="0"/>
      <w:divBdr>
        <w:top w:val="none" w:sz="0" w:space="0" w:color="auto"/>
        <w:left w:val="none" w:sz="0" w:space="0" w:color="auto"/>
        <w:bottom w:val="none" w:sz="0" w:space="0" w:color="auto"/>
        <w:right w:val="none" w:sz="0" w:space="0" w:color="auto"/>
      </w:divBdr>
      <w:divsChild>
        <w:div w:id="2081365059">
          <w:marLeft w:val="0"/>
          <w:marRight w:val="0"/>
          <w:marTop w:val="0"/>
          <w:marBottom w:val="0"/>
          <w:divBdr>
            <w:top w:val="none" w:sz="0" w:space="0" w:color="auto"/>
            <w:left w:val="none" w:sz="0" w:space="0" w:color="auto"/>
            <w:bottom w:val="none" w:sz="0" w:space="0" w:color="auto"/>
            <w:right w:val="none" w:sz="0" w:space="0" w:color="auto"/>
          </w:divBdr>
          <w:divsChild>
            <w:div w:id="1062213730">
              <w:marLeft w:val="0"/>
              <w:marRight w:val="0"/>
              <w:marTop w:val="0"/>
              <w:marBottom w:val="0"/>
              <w:divBdr>
                <w:top w:val="none" w:sz="0" w:space="0" w:color="auto"/>
                <w:left w:val="none" w:sz="0" w:space="0" w:color="auto"/>
                <w:bottom w:val="none" w:sz="0" w:space="0" w:color="auto"/>
                <w:right w:val="none" w:sz="0" w:space="0" w:color="auto"/>
              </w:divBdr>
              <w:divsChild>
                <w:div w:id="930817829">
                  <w:marLeft w:val="0"/>
                  <w:marRight w:val="0"/>
                  <w:marTop w:val="0"/>
                  <w:marBottom w:val="0"/>
                  <w:divBdr>
                    <w:top w:val="none" w:sz="0" w:space="0" w:color="auto"/>
                    <w:left w:val="none" w:sz="0" w:space="0" w:color="auto"/>
                    <w:bottom w:val="none" w:sz="0" w:space="0" w:color="auto"/>
                    <w:right w:val="none" w:sz="0" w:space="0" w:color="auto"/>
                  </w:divBdr>
                  <w:divsChild>
                    <w:div w:id="1852645353">
                      <w:marLeft w:val="0"/>
                      <w:marRight w:val="0"/>
                      <w:marTop w:val="0"/>
                      <w:marBottom w:val="0"/>
                      <w:divBdr>
                        <w:top w:val="none" w:sz="0" w:space="0" w:color="auto"/>
                        <w:left w:val="none" w:sz="0" w:space="0" w:color="auto"/>
                        <w:bottom w:val="none" w:sz="0" w:space="0" w:color="auto"/>
                        <w:right w:val="none" w:sz="0" w:space="0" w:color="auto"/>
                      </w:divBdr>
                      <w:divsChild>
                        <w:div w:id="1713574963">
                          <w:marLeft w:val="0"/>
                          <w:marRight w:val="0"/>
                          <w:marTop w:val="0"/>
                          <w:marBottom w:val="0"/>
                          <w:divBdr>
                            <w:top w:val="none" w:sz="0" w:space="0" w:color="auto"/>
                            <w:left w:val="none" w:sz="0" w:space="0" w:color="auto"/>
                            <w:bottom w:val="none" w:sz="0" w:space="0" w:color="auto"/>
                            <w:right w:val="none" w:sz="0" w:space="0" w:color="auto"/>
                          </w:divBdr>
                          <w:divsChild>
                            <w:div w:id="449472312">
                              <w:marLeft w:val="0"/>
                              <w:marRight w:val="0"/>
                              <w:marTop w:val="0"/>
                              <w:marBottom w:val="0"/>
                              <w:divBdr>
                                <w:top w:val="none" w:sz="0" w:space="0" w:color="auto"/>
                                <w:left w:val="none" w:sz="0" w:space="0" w:color="auto"/>
                                <w:bottom w:val="none" w:sz="0" w:space="0" w:color="auto"/>
                                <w:right w:val="none" w:sz="0" w:space="0" w:color="auto"/>
                              </w:divBdr>
                              <w:divsChild>
                                <w:div w:id="1387220177">
                                  <w:marLeft w:val="0"/>
                                  <w:marRight w:val="0"/>
                                  <w:marTop w:val="0"/>
                                  <w:marBottom w:val="0"/>
                                  <w:divBdr>
                                    <w:top w:val="none" w:sz="0" w:space="0" w:color="auto"/>
                                    <w:left w:val="none" w:sz="0" w:space="0" w:color="auto"/>
                                    <w:bottom w:val="none" w:sz="0" w:space="0" w:color="auto"/>
                                    <w:right w:val="none" w:sz="0" w:space="0" w:color="auto"/>
                                  </w:divBdr>
                                  <w:divsChild>
                                    <w:div w:id="1569075562">
                                      <w:marLeft w:val="0"/>
                                      <w:marRight w:val="0"/>
                                      <w:marTop w:val="0"/>
                                      <w:marBottom w:val="0"/>
                                      <w:divBdr>
                                        <w:top w:val="none" w:sz="0" w:space="0" w:color="auto"/>
                                        <w:left w:val="none" w:sz="0" w:space="0" w:color="auto"/>
                                        <w:bottom w:val="none" w:sz="0" w:space="0" w:color="auto"/>
                                        <w:right w:val="none" w:sz="0" w:space="0" w:color="auto"/>
                                      </w:divBdr>
                                      <w:divsChild>
                                        <w:div w:id="69278411">
                                          <w:marLeft w:val="0"/>
                                          <w:marRight w:val="0"/>
                                          <w:marTop w:val="0"/>
                                          <w:marBottom w:val="0"/>
                                          <w:divBdr>
                                            <w:top w:val="none" w:sz="0" w:space="0" w:color="auto"/>
                                            <w:left w:val="none" w:sz="0" w:space="0" w:color="auto"/>
                                            <w:bottom w:val="none" w:sz="0" w:space="0" w:color="auto"/>
                                            <w:right w:val="none" w:sz="0" w:space="0" w:color="auto"/>
                                          </w:divBdr>
                                          <w:divsChild>
                                            <w:div w:id="1335957749">
                                              <w:marLeft w:val="0"/>
                                              <w:marRight w:val="0"/>
                                              <w:marTop w:val="0"/>
                                              <w:marBottom w:val="0"/>
                                              <w:divBdr>
                                                <w:top w:val="none" w:sz="0" w:space="0" w:color="auto"/>
                                                <w:left w:val="none" w:sz="0" w:space="0" w:color="auto"/>
                                                <w:bottom w:val="none" w:sz="0" w:space="0" w:color="auto"/>
                                                <w:right w:val="none" w:sz="0" w:space="0" w:color="auto"/>
                                              </w:divBdr>
                                              <w:divsChild>
                                                <w:div w:id="893002663">
                                                  <w:marLeft w:val="0"/>
                                                  <w:marRight w:val="0"/>
                                                  <w:marTop w:val="0"/>
                                                  <w:marBottom w:val="0"/>
                                                  <w:divBdr>
                                                    <w:top w:val="none" w:sz="0" w:space="0" w:color="auto"/>
                                                    <w:left w:val="none" w:sz="0" w:space="0" w:color="auto"/>
                                                    <w:bottom w:val="none" w:sz="0" w:space="0" w:color="auto"/>
                                                    <w:right w:val="none" w:sz="0" w:space="0" w:color="auto"/>
                                                  </w:divBdr>
                                                  <w:divsChild>
                                                    <w:div w:id="1737700861">
                                                      <w:marLeft w:val="0"/>
                                                      <w:marRight w:val="0"/>
                                                      <w:marTop w:val="0"/>
                                                      <w:marBottom w:val="0"/>
                                                      <w:divBdr>
                                                        <w:top w:val="none" w:sz="0" w:space="0" w:color="auto"/>
                                                        <w:left w:val="none" w:sz="0" w:space="0" w:color="auto"/>
                                                        <w:bottom w:val="none" w:sz="0" w:space="0" w:color="auto"/>
                                                        <w:right w:val="none" w:sz="0" w:space="0" w:color="auto"/>
                                                      </w:divBdr>
                                                      <w:divsChild>
                                                        <w:div w:id="882718409">
                                                          <w:marLeft w:val="0"/>
                                                          <w:marRight w:val="0"/>
                                                          <w:marTop w:val="0"/>
                                                          <w:marBottom w:val="0"/>
                                                          <w:divBdr>
                                                            <w:top w:val="none" w:sz="0" w:space="0" w:color="auto"/>
                                                            <w:left w:val="none" w:sz="0" w:space="0" w:color="auto"/>
                                                            <w:bottom w:val="none" w:sz="0" w:space="0" w:color="auto"/>
                                                            <w:right w:val="none" w:sz="0" w:space="0" w:color="auto"/>
                                                          </w:divBdr>
                                                          <w:divsChild>
                                                            <w:div w:id="1975331424">
                                                              <w:marLeft w:val="0"/>
                                                              <w:marRight w:val="0"/>
                                                              <w:marTop w:val="0"/>
                                                              <w:marBottom w:val="0"/>
                                                              <w:divBdr>
                                                                <w:top w:val="none" w:sz="0" w:space="0" w:color="auto"/>
                                                                <w:left w:val="none" w:sz="0" w:space="0" w:color="auto"/>
                                                                <w:bottom w:val="none" w:sz="0" w:space="0" w:color="auto"/>
                                                                <w:right w:val="none" w:sz="0" w:space="0" w:color="auto"/>
                                                              </w:divBdr>
                                                              <w:divsChild>
                                                                <w:div w:id="925728550">
                                                                  <w:marLeft w:val="0"/>
                                                                  <w:marRight w:val="0"/>
                                                                  <w:marTop w:val="0"/>
                                                                  <w:marBottom w:val="0"/>
                                                                  <w:divBdr>
                                                                    <w:top w:val="none" w:sz="0" w:space="0" w:color="auto"/>
                                                                    <w:left w:val="none" w:sz="0" w:space="0" w:color="auto"/>
                                                                    <w:bottom w:val="none" w:sz="0" w:space="0" w:color="auto"/>
                                                                    <w:right w:val="none" w:sz="0" w:space="0" w:color="auto"/>
                                                                  </w:divBdr>
                                                                  <w:divsChild>
                                                                    <w:div w:id="89813405">
                                                                      <w:marLeft w:val="0"/>
                                                                      <w:marRight w:val="0"/>
                                                                      <w:marTop w:val="0"/>
                                                                      <w:marBottom w:val="0"/>
                                                                      <w:divBdr>
                                                                        <w:top w:val="none" w:sz="0" w:space="0" w:color="auto"/>
                                                                        <w:left w:val="none" w:sz="0" w:space="0" w:color="auto"/>
                                                                        <w:bottom w:val="none" w:sz="0" w:space="0" w:color="auto"/>
                                                                        <w:right w:val="none" w:sz="0" w:space="0" w:color="auto"/>
                                                                      </w:divBdr>
                                                                      <w:divsChild>
                                                                        <w:div w:id="791361623">
                                                                          <w:marLeft w:val="0"/>
                                                                          <w:marRight w:val="0"/>
                                                                          <w:marTop w:val="0"/>
                                                                          <w:marBottom w:val="0"/>
                                                                          <w:divBdr>
                                                                            <w:top w:val="none" w:sz="0" w:space="0" w:color="auto"/>
                                                                            <w:left w:val="none" w:sz="0" w:space="0" w:color="auto"/>
                                                                            <w:bottom w:val="none" w:sz="0" w:space="0" w:color="auto"/>
                                                                            <w:right w:val="none" w:sz="0" w:space="0" w:color="auto"/>
                                                                          </w:divBdr>
                                                                          <w:divsChild>
                                                                            <w:div w:id="2044592543">
                                                                              <w:marLeft w:val="0"/>
                                                                              <w:marRight w:val="0"/>
                                                                              <w:marTop w:val="0"/>
                                                                              <w:marBottom w:val="0"/>
                                                                              <w:divBdr>
                                                                                <w:top w:val="none" w:sz="0" w:space="0" w:color="auto"/>
                                                                                <w:left w:val="none" w:sz="0" w:space="0" w:color="auto"/>
                                                                                <w:bottom w:val="none" w:sz="0" w:space="0" w:color="auto"/>
                                                                                <w:right w:val="none" w:sz="0" w:space="0" w:color="auto"/>
                                                                              </w:divBdr>
                                                                              <w:divsChild>
                                                                                <w:div w:id="141237693">
                                                                                  <w:marLeft w:val="0"/>
                                                                                  <w:marRight w:val="0"/>
                                                                                  <w:marTop w:val="0"/>
                                                                                  <w:marBottom w:val="0"/>
                                                                                  <w:divBdr>
                                                                                    <w:top w:val="none" w:sz="0" w:space="0" w:color="auto"/>
                                                                                    <w:left w:val="none" w:sz="0" w:space="0" w:color="auto"/>
                                                                                    <w:bottom w:val="none" w:sz="0" w:space="0" w:color="auto"/>
                                                                                    <w:right w:val="none" w:sz="0" w:space="0" w:color="auto"/>
                                                                                  </w:divBdr>
                                                                                  <w:divsChild>
                                                                                    <w:div w:id="1265959596">
                                                                                      <w:marLeft w:val="0"/>
                                                                                      <w:marRight w:val="0"/>
                                                                                      <w:marTop w:val="0"/>
                                                                                      <w:marBottom w:val="0"/>
                                                                                      <w:divBdr>
                                                                                        <w:top w:val="none" w:sz="0" w:space="0" w:color="auto"/>
                                                                                        <w:left w:val="none" w:sz="0" w:space="0" w:color="auto"/>
                                                                                        <w:bottom w:val="none" w:sz="0" w:space="0" w:color="auto"/>
                                                                                        <w:right w:val="none" w:sz="0" w:space="0" w:color="auto"/>
                                                                                      </w:divBdr>
                                                                                      <w:divsChild>
                                                                                        <w:div w:id="275452137">
                                                                                          <w:marLeft w:val="0"/>
                                                                                          <w:marRight w:val="0"/>
                                                                                          <w:marTop w:val="0"/>
                                                                                          <w:marBottom w:val="0"/>
                                                                                          <w:divBdr>
                                                                                            <w:top w:val="none" w:sz="0" w:space="0" w:color="auto"/>
                                                                                            <w:left w:val="none" w:sz="0" w:space="0" w:color="auto"/>
                                                                                            <w:bottom w:val="none" w:sz="0" w:space="0" w:color="auto"/>
                                                                                            <w:right w:val="none" w:sz="0" w:space="0" w:color="auto"/>
                                                                                          </w:divBdr>
                                                                                          <w:divsChild>
                                                                                            <w:div w:id="1157456316">
                                                                                              <w:marLeft w:val="0"/>
                                                                                              <w:marRight w:val="0"/>
                                                                                              <w:marTop w:val="0"/>
                                                                                              <w:marBottom w:val="0"/>
                                                                                              <w:divBdr>
                                                                                                <w:top w:val="none" w:sz="0" w:space="0" w:color="auto"/>
                                                                                                <w:left w:val="none" w:sz="0" w:space="0" w:color="auto"/>
                                                                                                <w:bottom w:val="none" w:sz="0" w:space="0" w:color="auto"/>
                                                                                                <w:right w:val="none" w:sz="0" w:space="0" w:color="auto"/>
                                                                                              </w:divBdr>
                                                                                              <w:divsChild>
                                                                                                <w:div w:id="1078282831">
                                                                                                  <w:marLeft w:val="0"/>
                                                                                                  <w:marRight w:val="0"/>
                                                                                                  <w:marTop w:val="0"/>
                                                                                                  <w:marBottom w:val="0"/>
                                                                                                  <w:divBdr>
                                                                                                    <w:top w:val="none" w:sz="0" w:space="0" w:color="auto"/>
                                                                                                    <w:left w:val="none" w:sz="0" w:space="0" w:color="auto"/>
                                                                                                    <w:bottom w:val="none" w:sz="0" w:space="0" w:color="auto"/>
                                                                                                    <w:right w:val="none" w:sz="0" w:space="0" w:color="auto"/>
                                                                                                  </w:divBdr>
                                                                                                  <w:divsChild>
                                                                                                    <w:div w:id="244995003">
                                                                                                      <w:marLeft w:val="0"/>
                                                                                                      <w:marRight w:val="0"/>
                                                                                                      <w:marTop w:val="0"/>
                                                                                                      <w:marBottom w:val="0"/>
                                                                                                      <w:divBdr>
                                                                                                        <w:top w:val="none" w:sz="0" w:space="0" w:color="auto"/>
                                                                                                        <w:left w:val="none" w:sz="0" w:space="0" w:color="auto"/>
                                                                                                        <w:bottom w:val="none" w:sz="0" w:space="0" w:color="auto"/>
                                                                                                        <w:right w:val="none" w:sz="0" w:space="0" w:color="auto"/>
                                                                                                      </w:divBdr>
                                                                                                      <w:divsChild>
                                                                                                        <w:div w:id="998533334">
                                                                                                          <w:marLeft w:val="0"/>
                                                                                                          <w:marRight w:val="0"/>
                                                                                                          <w:marTop w:val="0"/>
                                                                                                          <w:marBottom w:val="0"/>
                                                                                                          <w:divBdr>
                                                                                                            <w:top w:val="none" w:sz="0" w:space="0" w:color="auto"/>
                                                                                                            <w:left w:val="none" w:sz="0" w:space="0" w:color="auto"/>
                                                                                                            <w:bottom w:val="none" w:sz="0" w:space="0" w:color="auto"/>
                                                                                                            <w:right w:val="none" w:sz="0" w:space="0" w:color="auto"/>
                                                                                                          </w:divBdr>
                                                                                                          <w:divsChild>
                                                                                                            <w:div w:id="1648170177">
                                                                                                              <w:marLeft w:val="0"/>
                                                                                                              <w:marRight w:val="0"/>
                                                                                                              <w:marTop w:val="0"/>
                                                                                                              <w:marBottom w:val="0"/>
                                                                                                              <w:divBdr>
                                                                                                                <w:top w:val="none" w:sz="0" w:space="0" w:color="auto"/>
                                                                                                                <w:left w:val="none" w:sz="0" w:space="0" w:color="auto"/>
                                                                                                                <w:bottom w:val="none" w:sz="0" w:space="0" w:color="auto"/>
                                                                                                                <w:right w:val="none" w:sz="0" w:space="0" w:color="auto"/>
                                                                                                              </w:divBdr>
                                                                                                              <w:divsChild>
                                                                                                                <w:div w:id="2120760680">
                                                                                                                  <w:marLeft w:val="0"/>
                                                                                                                  <w:marRight w:val="0"/>
                                                                                                                  <w:marTop w:val="0"/>
                                                                                                                  <w:marBottom w:val="0"/>
                                                                                                                  <w:divBdr>
                                                                                                                    <w:top w:val="none" w:sz="0" w:space="0" w:color="auto"/>
                                                                                                                    <w:left w:val="none" w:sz="0" w:space="0" w:color="auto"/>
                                                                                                                    <w:bottom w:val="none" w:sz="0" w:space="0" w:color="auto"/>
                                                                                                                    <w:right w:val="none" w:sz="0" w:space="0" w:color="auto"/>
                                                                                                                  </w:divBdr>
                                                                                                                  <w:divsChild>
                                                                                                                    <w:div w:id="179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2014-06-20T18:13:00Z</dcterms:created>
  <dcterms:modified xsi:type="dcterms:W3CDTF">2014-06-20T18:16:00Z</dcterms:modified>
</cp:coreProperties>
</file>