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0A" w:rsidRDefault="0066370A" w:rsidP="0066370A">
      <w:pPr>
        <w:pStyle w:val="a4"/>
        <w:jc w:val="center"/>
      </w:pPr>
      <w:r>
        <w:rPr>
          <w:b/>
          <w:bCs/>
        </w:rPr>
        <w:t xml:space="preserve">Процедуры, стимулы и модели </w:t>
      </w:r>
      <w:proofErr w:type="spellStart"/>
      <w:r>
        <w:rPr>
          <w:b/>
          <w:bCs/>
        </w:rPr>
        <w:t>инфорсмента</w:t>
      </w:r>
      <w:proofErr w:type="spellEnd"/>
    </w:p>
    <w:p w:rsidR="0066370A" w:rsidRDefault="0066370A" w:rsidP="0066370A">
      <w:pPr>
        <w:pStyle w:val="a4"/>
        <w:jc w:val="both"/>
      </w:pPr>
      <w:r>
        <w:t xml:space="preserve">В экономической литературе активно обсуждается вопрос сравнительной общественной эффективности частного и государственного </w:t>
      </w:r>
      <w:proofErr w:type="spellStart"/>
      <w:r>
        <w:t>инфорсмента</w:t>
      </w:r>
      <w:proofErr w:type="spellEnd"/>
      <w:r>
        <w:t xml:space="preserve"> законодательства. Эта проблема интересна не только и не столько с академической точки зрения, но и с прикладной. В последние годы появилось множество исследований, посвященных сравнительным преимуществам и недостаткам государственного и частного </w:t>
      </w:r>
      <w:proofErr w:type="spellStart"/>
      <w:r>
        <w:t>инфорсмента</w:t>
      </w:r>
      <w:proofErr w:type="spellEnd"/>
      <w:r>
        <w:t>. В то же время, на наш взгляд, недостаточно внимания уделяется т.н. «селективному» государственно</w:t>
      </w:r>
      <w:bookmarkStart w:id="0" w:name="_GoBack"/>
      <w:bookmarkEnd w:id="0"/>
      <w:r>
        <w:t xml:space="preserve">му </w:t>
      </w:r>
      <w:proofErr w:type="spellStart"/>
      <w:r>
        <w:t>инфорсменту</w:t>
      </w:r>
      <w:proofErr w:type="spellEnd"/>
      <w:r>
        <w:t xml:space="preserve"> – ситуации, когда государственные контрольно-надзорные органы действуют на основании жалоб частных участников рынка.</w:t>
      </w:r>
    </w:p>
    <w:p w:rsidR="0066370A" w:rsidRDefault="0066370A" w:rsidP="0066370A">
      <w:pPr>
        <w:pStyle w:val="a4"/>
        <w:jc w:val="both"/>
      </w:pPr>
      <w:r>
        <w:t xml:space="preserve">Мы рассматриваем общественные издержки и выгоды </w:t>
      </w:r>
      <w:proofErr w:type="gramStart"/>
      <w:r>
        <w:t>селективного</w:t>
      </w:r>
      <w:proofErr w:type="gramEnd"/>
      <w:r>
        <w:t xml:space="preserve"> государственного </w:t>
      </w:r>
      <w:proofErr w:type="spellStart"/>
      <w:r>
        <w:t>инфорсмента</w:t>
      </w:r>
      <w:proofErr w:type="spellEnd"/>
      <w:r>
        <w:t xml:space="preserve"> в сопоставлении с другими моделями. Отдельно анализируется воздействие административных правил и стимулов государственных служащих на выбор модели </w:t>
      </w:r>
      <w:proofErr w:type="spellStart"/>
      <w:r>
        <w:t>инфорсмента</w:t>
      </w:r>
      <w:proofErr w:type="spellEnd"/>
      <w:r>
        <w:t xml:space="preserve">. </w:t>
      </w:r>
    </w:p>
    <w:p w:rsidR="0066370A" w:rsidRPr="0066370A" w:rsidRDefault="0066370A" w:rsidP="0066370A">
      <w:pPr>
        <w:pStyle w:val="a4"/>
        <w:jc w:val="center"/>
        <w:rPr>
          <w:lang w:val="en-US"/>
        </w:rPr>
      </w:pPr>
      <w:r>
        <w:rPr>
          <w:b/>
          <w:bCs/>
          <w:lang w:val="en-GB"/>
        </w:rPr>
        <w:t>Procedures, Incentives and the Enforcement Models</w:t>
      </w:r>
    </w:p>
    <w:p w:rsidR="0066370A" w:rsidRPr="0066370A" w:rsidRDefault="0066370A" w:rsidP="0066370A">
      <w:pPr>
        <w:pStyle w:val="a4"/>
        <w:jc w:val="both"/>
        <w:rPr>
          <w:lang w:val="en-US"/>
        </w:rPr>
      </w:pPr>
      <w:r>
        <w:rPr>
          <w:lang w:val="en-US"/>
        </w:rPr>
        <w:t xml:space="preserve">For many years the question on comparative social efficiency of private and public enforcement of law is debated. This question is not of academic interest only, it is also important for the development of the legal system and regulations. There are many researches on advantages of private enforcement vis-à-vis public and vice versa. At the same time insufficient attention is paid to selective public enforcement, when </w:t>
      </w:r>
      <w:proofErr w:type="gramStart"/>
      <w:r>
        <w:rPr>
          <w:lang w:val="en-US"/>
        </w:rPr>
        <w:t>public authorities acts</w:t>
      </w:r>
      <w:proofErr w:type="gramEnd"/>
      <w:r>
        <w:rPr>
          <w:lang w:val="en-US"/>
        </w:rPr>
        <w:t xml:space="preserve"> upon complaints of private parties. </w:t>
      </w:r>
    </w:p>
    <w:p w:rsidR="0066370A" w:rsidRPr="0066370A" w:rsidRDefault="0066370A" w:rsidP="0066370A">
      <w:pPr>
        <w:pStyle w:val="a4"/>
        <w:jc w:val="both"/>
        <w:rPr>
          <w:lang w:val="en-US"/>
        </w:rPr>
      </w:pPr>
      <w:r>
        <w:rPr>
          <w:lang w:val="en-US"/>
        </w:rPr>
        <w:t xml:space="preserve">We look at private and social costs and benefits of selective public enforcement legal system (enforcement by public authority upon complaints of private parties) in comparison with private and pure public enforcement. We </w:t>
      </w:r>
      <w:proofErr w:type="spellStart"/>
      <w:r>
        <w:rPr>
          <w:lang w:val="en-US"/>
        </w:rPr>
        <w:t>analyse</w:t>
      </w:r>
      <w:proofErr w:type="spellEnd"/>
      <w:r>
        <w:rPr>
          <w:lang w:val="en-US"/>
        </w:rPr>
        <w:t xml:space="preserve"> the influence of the administrative rules and of the civil servants incentives system on the choice of the type of enforcement by the private parties and on the social welfare. The theoretical framework developed reflects the specific features of Russian system of law enforcement.</w:t>
      </w:r>
    </w:p>
    <w:p w:rsidR="0066370A" w:rsidRPr="0066370A" w:rsidRDefault="0066370A" w:rsidP="0066370A">
      <w:pPr>
        <w:pStyle w:val="a4"/>
        <w:jc w:val="both"/>
        <w:rPr>
          <w:lang w:val="en-US"/>
        </w:rPr>
      </w:pPr>
      <w:r w:rsidRPr="0066370A">
        <w:rPr>
          <w:lang w:val="en-US"/>
        </w:rPr>
        <w:t>Svetlana B. Avdasheva, Polina V. Kryuchkova LAW AND ECONOMICS OF ANTITRUST ENFORCEMENT IN RUSSIA</w:t>
      </w:r>
    </w:p>
    <w:p w:rsidR="0058226C" w:rsidRDefault="0066370A" w:rsidP="0066370A">
      <w:hyperlink r:id="rId5" w:history="1">
        <w:r>
          <w:rPr>
            <w:rStyle w:val="a3"/>
            <w:lang w:val="en-US"/>
          </w:rPr>
          <w:t>http</w:t>
        </w:r>
        <w:r w:rsidRPr="0066370A">
          <w:rPr>
            <w:rStyle w:val="a3"/>
          </w:rPr>
          <w:t>://</w:t>
        </w:r>
        <w:r>
          <w:rPr>
            <w:rStyle w:val="a3"/>
            <w:lang w:val="en-US"/>
          </w:rPr>
          <w:t>www</w:t>
        </w:r>
        <w:r w:rsidRPr="0066370A">
          <w:rPr>
            <w:rStyle w:val="a3"/>
          </w:rPr>
          <w:t>.</w:t>
        </w:r>
        <w:r>
          <w:rPr>
            <w:rStyle w:val="a3"/>
            <w:lang w:val="en-US"/>
          </w:rPr>
          <w:t>hse</w:t>
        </w:r>
        <w:r w:rsidRPr="0066370A">
          <w:rPr>
            <w:rStyle w:val="a3"/>
          </w:rPr>
          <w:t>.</w:t>
        </w:r>
        <w:r>
          <w:rPr>
            <w:rStyle w:val="a3"/>
            <w:lang w:val="en-US"/>
          </w:rPr>
          <w:t>ru</w:t>
        </w:r>
        <w:r w:rsidRPr="0066370A">
          <w:rPr>
            <w:rStyle w:val="a3"/>
          </w:rPr>
          <w:t>/</w:t>
        </w:r>
        <w:r>
          <w:rPr>
            <w:rStyle w:val="a3"/>
            <w:lang w:val="en-US"/>
          </w:rPr>
          <w:t>data</w:t>
        </w:r>
        <w:r w:rsidRPr="0066370A">
          <w:rPr>
            <w:rStyle w:val="a3"/>
          </w:rPr>
          <w:t>/2013/11/25/1336944760/05</w:t>
        </w:r>
        <w:r>
          <w:rPr>
            <w:rStyle w:val="a3"/>
            <w:lang w:val="en-US"/>
          </w:rPr>
          <w:t>PA</w:t>
        </w:r>
        <w:r w:rsidRPr="0066370A">
          <w:rPr>
            <w:rStyle w:val="a3"/>
          </w:rPr>
          <w:t>2013.</w:t>
        </w:r>
        <w:r>
          <w:rPr>
            <w:rStyle w:val="a3"/>
            <w:lang w:val="en-US"/>
          </w:rPr>
          <w:t>pdf</w:t>
        </w:r>
      </w:hyperlink>
    </w:p>
    <w:sectPr w:rsidR="00582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0A"/>
    <w:rsid w:val="0058226C"/>
    <w:rsid w:val="00663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70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370A"/>
    <w:rPr>
      <w:color w:val="0000FF"/>
      <w:u w:val="single"/>
    </w:rPr>
  </w:style>
  <w:style w:type="paragraph" w:styleId="a4">
    <w:name w:val="Normal (Web)"/>
    <w:basedOn w:val="a"/>
    <w:uiPriority w:val="99"/>
    <w:semiHidden/>
    <w:unhideWhenUsed/>
    <w:rsid w:val="0066370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70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370A"/>
    <w:rPr>
      <w:color w:val="0000FF"/>
      <w:u w:val="single"/>
    </w:rPr>
  </w:style>
  <w:style w:type="paragraph" w:styleId="a4">
    <w:name w:val="Normal (Web)"/>
    <w:basedOn w:val="a"/>
    <w:uiPriority w:val="99"/>
    <w:semiHidden/>
    <w:unhideWhenUsed/>
    <w:rsid w:val="006637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62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se.ru/data/2013/11/25/1336944760/05PA2013.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2015-04-08T13:43:00Z</dcterms:created>
  <dcterms:modified xsi:type="dcterms:W3CDTF">2015-04-08T13:45:00Z</dcterms:modified>
</cp:coreProperties>
</file>