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122D12" w14:textId="77777777" w:rsidR="009A7D05" w:rsidRDefault="00A33313">
      <w:pPr>
        <w:rPr>
          <w:rStyle w:val="apple-style-span"/>
          <w:rFonts w:ascii="Palatino Linotype" w:hAnsi="Palatino Linotype" w:cs="Arial"/>
          <w:b/>
          <w:color w:val="444444"/>
          <w:sz w:val="28"/>
          <w:szCs w:val="28"/>
        </w:rPr>
      </w:pPr>
      <w:r>
        <w:rPr>
          <w:rStyle w:val="apple-style-span"/>
          <w:rFonts w:ascii="Palatino Linotype" w:hAnsi="Palatino Linotype" w:cs="Arial" w:hint="eastAsia"/>
          <w:b/>
          <w:color w:val="444444"/>
          <w:sz w:val="28"/>
          <w:szCs w:val="28"/>
        </w:rPr>
        <w:t xml:space="preserve">Call for </w:t>
      </w:r>
      <w:r w:rsidR="00FF590A">
        <w:rPr>
          <w:rStyle w:val="apple-style-span"/>
          <w:rFonts w:ascii="Palatino Linotype" w:hAnsi="Palatino Linotype" w:cs="Arial"/>
          <w:b/>
          <w:color w:val="444444"/>
          <w:sz w:val="28"/>
          <w:szCs w:val="28"/>
        </w:rPr>
        <w:t xml:space="preserve">International </w:t>
      </w:r>
      <w:r w:rsidR="0096483A">
        <w:rPr>
          <w:rStyle w:val="apple-style-span"/>
          <w:rFonts w:ascii="Palatino Linotype" w:hAnsi="Palatino Linotype" w:cs="Arial" w:hint="eastAsia"/>
          <w:b/>
          <w:color w:val="444444"/>
          <w:sz w:val="28"/>
          <w:szCs w:val="28"/>
        </w:rPr>
        <w:t>Application</w:t>
      </w:r>
      <w:r w:rsidR="00FF590A">
        <w:rPr>
          <w:rStyle w:val="apple-style-span"/>
          <w:rFonts w:ascii="Palatino Linotype" w:hAnsi="Palatino Linotype" w:cs="Arial"/>
          <w:b/>
          <w:color w:val="444444"/>
          <w:sz w:val="28"/>
          <w:szCs w:val="28"/>
        </w:rPr>
        <w:t>s to</w:t>
      </w:r>
      <w:r w:rsidR="00FF590A" w:rsidRPr="00FF590A">
        <w:rPr>
          <w:rStyle w:val="apple-style-span"/>
          <w:rFonts w:ascii="Palatino Linotype" w:hAnsi="Palatino Linotype" w:cs="Arial"/>
          <w:b/>
          <w:color w:val="444444"/>
          <w:sz w:val="28"/>
          <w:szCs w:val="28"/>
        </w:rPr>
        <w:t xml:space="preserve"> </w:t>
      </w:r>
      <w:r w:rsidR="00FF590A">
        <w:rPr>
          <w:rStyle w:val="apple-style-span"/>
          <w:rFonts w:ascii="Palatino Linotype" w:hAnsi="Palatino Linotype" w:cs="Arial"/>
          <w:b/>
          <w:color w:val="444444"/>
          <w:sz w:val="28"/>
          <w:szCs w:val="28"/>
        </w:rPr>
        <w:t xml:space="preserve">the </w:t>
      </w:r>
      <w:r w:rsidR="00FF590A" w:rsidRPr="009A7D05">
        <w:rPr>
          <w:rStyle w:val="apple-style-span"/>
          <w:rFonts w:ascii="Palatino Linotype" w:hAnsi="Palatino Linotype" w:cs="Arial"/>
          <w:b/>
          <w:color w:val="444444"/>
          <w:sz w:val="28"/>
          <w:szCs w:val="28"/>
        </w:rPr>
        <w:t xml:space="preserve">Doctoral Programs at </w:t>
      </w:r>
    </w:p>
    <w:p w14:paraId="7C122D13" w14:textId="77777777" w:rsidR="00A33313" w:rsidRDefault="00FF590A">
      <w:pPr>
        <w:rPr>
          <w:rStyle w:val="apple-style-span"/>
          <w:rFonts w:ascii="Palatino Linotype" w:hAnsi="Palatino Linotype" w:cs="Arial"/>
          <w:b/>
          <w:color w:val="444444"/>
          <w:sz w:val="28"/>
          <w:szCs w:val="28"/>
        </w:rPr>
      </w:pPr>
      <w:r w:rsidRPr="009A7D05">
        <w:rPr>
          <w:rStyle w:val="apple-style-span"/>
          <w:rFonts w:ascii="Palatino Linotype" w:hAnsi="Palatino Linotype" w:cs="Arial"/>
          <w:b/>
          <w:color w:val="444444"/>
          <w:sz w:val="28"/>
          <w:szCs w:val="28"/>
        </w:rPr>
        <w:t>Big Data In</w:t>
      </w:r>
      <w:bookmarkStart w:id="0" w:name="_GoBack"/>
      <w:bookmarkEnd w:id="0"/>
      <w:r w:rsidRPr="009A7D05">
        <w:rPr>
          <w:rStyle w:val="apple-style-span"/>
          <w:rFonts w:ascii="Palatino Linotype" w:hAnsi="Palatino Linotype" w:cs="Arial"/>
          <w:b/>
          <w:color w:val="444444"/>
          <w:sz w:val="28"/>
          <w:szCs w:val="28"/>
        </w:rPr>
        <w:t>stitute</w:t>
      </w:r>
      <w:r w:rsidRPr="009A7D05">
        <w:rPr>
          <w:rStyle w:val="apple-style-span"/>
          <w:rFonts w:cs="Arial" w:hint="eastAsia"/>
          <w:color w:val="444444"/>
          <w:sz w:val="28"/>
          <w:szCs w:val="28"/>
        </w:rPr>
        <w:t xml:space="preserve"> </w:t>
      </w:r>
      <w:r w:rsidRPr="009A7D05">
        <w:rPr>
          <w:rStyle w:val="apple-style-span"/>
          <w:rFonts w:ascii="Palatino Linotype" w:hAnsi="Palatino Linotype" w:cs="Arial" w:hint="eastAsia"/>
          <w:b/>
          <w:color w:val="444444"/>
          <w:sz w:val="28"/>
          <w:szCs w:val="28"/>
        </w:rPr>
        <w:t xml:space="preserve">Shenzhen </w:t>
      </w:r>
      <w:r w:rsidRPr="009A7D05">
        <w:rPr>
          <w:rStyle w:val="apple-style-span"/>
          <w:rFonts w:ascii="Palatino Linotype" w:hAnsi="Palatino Linotype" w:cs="Arial"/>
          <w:b/>
          <w:color w:val="444444"/>
          <w:sz w:val="28"/>
          <w:szCs w:val="28"/>
        </w:rPr>
        <w:t>University, China</w:t>
      </w:r>
    </w:p>
    <w:p w14:paraId="7C122D14" w14:textId="77777777" w:rsidR="0027229E" w:rsidRPr="00454F06" w:rsidRDefault="0027229E" w:rsidP="00894CBF">
      <w:pPr>
        <w:rPr>
          <w:rFonts w:ascii="Palatino Linotype" w:hAnsi="Palatino Linotype"/>
          <w:szCs w:val="21"/>
        </w:rPr>
      </w:pPr>
    </w:p>
    <w:p w14:paraId="7C122D15" w14:textId="2AB24DB8" w:rsidR="00FF590A" w:rsidRDefault="00B513EF" w:rsidP="00894CBF">
      <w:pPr>
        <w:rPr>
          <w:rFonts w:ascii="Palatino Linotype" w:hAnsi="Palatino Linotype"/>
          <w:szCs w:val="21"/>
        </w:rPr>
      </w:pPr>
      <w:r w:rsidRPr="00B513EF">
        <w:rPr>
          <w:rFonts w:ascii="Palatino Linotype" w:hAnsi="Palatino Linotype"/>
          <w:szCs w:val="21"/>
        </w:rPr>
        <w:t>Shenzhen is a renowned special economic zone in China, adjacent to the two international metropolises – Hong</w:t>
      </w:r>
      <w:r w:rsidR="004D2B11">
        <w:rPr>
          <w:rFonts w:ascii="Palatino Linotype" w:hAnsi="Palatino Linotype"/>
          <w:szCs w:val="21"/>
        </w:rPr>
        <w:t xml:space="preserve"> </w:t>
      </w:r>
      <w:r w:rsidR="004D2B11" w:rsidRPr="00B513EF">
        <w:rPr>
          <w:rFonts w:ascii="Palatino Linotype" w:hAnsi="Palatino Linotype"/>
          <w:szCs w:val="21"/>
        </w:rPr>
        <w:t>Kong</w:t>
      </w:r>
      <w:r w:rsidRPr="00B513EF">
        <w:rPr>
          <w:rFonts w:ascii="Palatino Linotype" w:hAnsi="Palatino Linotype"/>
          <w:szCs w:val="21"/>
        </w:rPr>
        <w:t xml:space="preserve"> and Macao. It is one of the cities with the most developed economy and it plays a leading role in the cause of modernization and internationali</w:t>
      </w:r>
      <w:r w:rsidR="00C848C5">
        <w:rPr>
          <w:rFonts w:ascii="Palatino Linotype" w:hAnsi="Palatino Linotype"/>
          <w:szCs w:val="21"/>
        </w:rPr>
        <w:t>zation.</w:t>
      </w:r>
    </w:p>
    <w:p w14:paraId="7C122D16" w14:textId="77777777" w:rsidR="00FF590A" w:rsidRDefault="00FF590A" w:rsidP="00894CBF">
      <w:pPr>
        <w:rPr>
          <w:rFonts w:ascii="Palatino Linotype" w:hAnsi="Palatino Linotype"/>
          <w:szCs w:val="21"/>
        </w:rPr>
      </w:pPr>
    </w:p>
    <w:p w14:paraId="7C122D17" w14:textId="4A605DC1" w:rsidR="00FF590A" w:rsidRDefault="00B513EF" w:rsidP="00894CBF">
      <w:pPr>
        <w:rPr>
          <w:rFonts w:ascii="Palatino Linotype" w:hAnsi="Palatino Linotype"/>
          <w:szCs w:val="21"/>
        </w:rPr>
      </w:pPr>
      <w:r w:rsidRPr="00B513EF">
        <w:rPr>
          <w:rFonts w:ascii="Palatino Linotype" w:hAnsi="Palatino Linotype"/>
          <w:szCs w:val="21"/>
        </w:rPr>
        <w:t xml:space="preserve">Shenzhen University, as one </w:t>
      </w:r>
      <w:r w:rsidR="00EA7C04">
        <w:rPr>
          <w:rFonts w:ascii="Palatino Linotype" w:hAnsi="Palatino Linotype"/>
          <w:szCs w:val="21"/>
        </w:rPr>
        <w:t xml:space="preserve">of </w:t>
      </w:r>
      <w:r w:rsidRPr="00B513EF">
        <w:rPr>
          <w:rFonts w:ascii="Palatino Linotype" w:hAnsi="Palatino Linotype"/>
          <w:szCs w:val="21"/>
        </w:rPr>
        <w:t>the most popular universities in China with fast growth, distinctive characteristics and huge potential, is no</w:t>
      </w:r>
      <w:r w:rsidR="00EA7C04">
        <w:rPr>
          <w:rFonts w:ascii="Palatino Linotype" w:hAnsi="Palatino Linotype"/>
          <w:szCs w:val="21"/>
        </w:rPr>
        <w:t>w acceler</w:t>
      </w:r>
      <w:r w:rsidR="00F65EFB">
        <w:rPr>
          <w:rFonts w:ascii="Palatino Linotype" w:hAnsi="Palatino Linotype"/>
          <w:szCs w:val="21"/>
        </w:rPr>
        <w:t>ating its pace toward the top-ranking university with high level research, excellent knowledge and innovation</w:t>
      </w:r>
      <w:r w:rsidR="00C848C5">
        <w:rPr>
          <w:rFonts w:ascii="Palatino Linotype" w:hAnsi="Palatino Linotype"/>
          <w:szCs w:val="21"/>
        </w:rPr>
        <w:t>.</w:t>
      </w:r>
    </w:p>
    <w:p w14:paraId="7C122D18" w14:textId="77777777" w:rsidR="00FF590A" w:rsidRDefault="00FF590A" w:rsidP="00894CBF">
      <w:pPr>
        <w:rPr>
          <w:rFonts w:ascii="Palatino Linotype" w:hAnsi="Palatino Linotype"/>
          <w:szCs w:val="21"/>
        </w:rPr>
      </w:pPr>
    </w:p>
    <w:p w14:paraId="7C122D19" w14:textId="77777777" w:rsidR="00FF590A" w:rsidRDefault="00F57E13" w:rsidP="00894CBF">
      <w:pPr>
        <w:rPr>
          <w:rFonts w:ascii="Palatino Linotype" w:hAnsi="Palatino Linotype"/>
          <w:szCs w:val="21"/>
        </w:rPr>
      </w:pPr>
      <w:r>
        <w:rPr>
          <w:rFonts w:ascii="Palatino Linotype" w:hAnsi="Palatino Linotype" w:hint="eastAsia"/>
          <w:szCs w:val="21"/>
        </w:rPr>
        <w:t xml:space="preserve">The </w:t>
      </w:r>
      <w:r w:rsidR="00136AAE" w:rsidRPr="00136AAE">
        <w:rPr>
          <w:rFonts w:ascii="Palatino Linotype" w:hAnsi="Palatino Linotype" w:hint="eastAsia"/>
          <w:b/>
          <w:szCs w:val="21"/>
        </w:rPr>
        <w:t>B</w:t>
      </w:r>
      <w:r>
        <w:rPr>
          <w:rFonts w:ascii="Palatino Linotype" w:hAnsi="Palatino Linotype" w:hint="eastAsia"/>
          <w:szCs w:val="21"/>
        </w:rPr>
        <w:t xml:space="preserve">ig </w:t>
      </w:r>
      <w:r w:rsidR="00136AAE" w:rsidRPr="00136AAE">
        <w:rPr>
          <w:rFonts w:ascii="Palatino Linotype" w:hAnsi="Palatino Linotype" w:hint="eastAsia"/>
          <w:b/>
          <w:szCs w:val="21"/>
        </w:rPr>
        <w:t>D</w:t>
      </w:r>
      <w:r w:rsidR="00136AAE">
        <w:rPr>
          <w:rFonts w:ascii="Palatino Linotype" w:hAnsi="Palatino Linotype" w:hint="eastAsia"/>
          <w:szCs w:val="21"/>
        </w:rPr>
        <w:t xml:space="preserve">ata </w:t>
      </w:r>
      <w:r w:rsidR="00136AAE" w:rsidRPr="00136AAE">
        <w:rPr>
          <w:rFonts w:ascii="Palatino Linotype" w:hAnsi="Palatino Linotype" w:hint="eastAsia"/>
          <w:b/>
          <w:szCs w:val="21"/>
        </w:rPr>
        <w:t>I</w:t>
      </w:r>
      <w:r>
        <w:rPr>
          <w:rFonts w:ascii="Palatino Linotype" w:hAnsi="Palatino Linotype" w:hint="eastAsia"/>
          <w:szCs w:val="21"/>
        </w:rPr>
        <w:t>nstitute</w:t>
      </w:r>
      <w:r w:rsidR="00136AAE">
        <w:rPr>
          <w:rFonts w:ascii="Palatino Linotype" w:hAnsi="Palatino Linotype" w:hint="eastAsia"/>
          <w:szCs w:val="21"/>
        </w:rPr>
        <w:t xml:space="preserve"> (BDI)</w:t>
      </w:r>
      <w:r w:rsidR="00FF590A">
        <w:rPr>
          <w:rFonts w:ascii="Palatino Linotype" w:hAnsi="Palatino Linotype" w:hint="eastAsia"/>
          <w:szCs w:val="21"/>
        </w:rPr>
        <w:t>,</w:t>
      </w:r>
      <w:r w:rsidR="00F65EFB">
        <w:rPr>
          <w:rFonts w:ascii="Palatino Linotype" w:hAnsi="Palatino Linotype"/>
          <w:szCs w:val="21"/>
        </w:rPr>
        <w:t xml:space="preserve"> </w:t>
      </w:r>
      <w:r w:rsidR="006F29DC">
        <w:rPr>
          <w:rFonts w:ascii="Palatino Linotype" w:hAnsi="Palatino Linotype" w:hint="eastAsia"/>
          <w:szCs w:val="21"/>
        </w:rPr>
        <w:t xml:space="preserve">Shenzhen University </w:t>
      </w:r>
      <w:r w:rsidR="00AA7B2E">
        <w:rPr>
          <w:rFonts w:ascii="Palatino Linotype" w:hAnsi="Palatino Linotype" w:hint="eastAsia"/>
          <w:szCs w:val="21"/>
        </w:rPr>
        <w:t xml:space="preserve">was found in 2013, which is </w:t>
      </w:r>
      <w:r w:rsidR="00F65EFB">
        <w:rPr>
          <w:rFonts w:ascii="Palatino Linotype" w:hAnsi="Palatino Linotype"/>
          <w:szCs w:val="21"/>
        </w:rPr>
        <w:t>a</w:t>
      </w:r>
      <w:r w:rsidR="00B976CA">
        <w:rPr>
          <w:rFonts w:ascii="Palatino Linotype" w:hAnsi="Palatino Linotype" w:hint="eastAsia"/>
          <w:szCs w:val="21"/>
        </w:rPr>
        <w:t xml:space="preserve"> core part</w:t>
      </w:r>
      <w:r w:rsidR="00AA7B2E">
        <w:rPr>
          <w:rFonts w:ascii="Palatino Linotype" w:hAnsi="Palatino Linotype" w:hint="eastAsia"/>
          <w:szCs w:val="21"/>
        </w:rPr>
        <w:t xml:space="preserve"> of c</w:t>
      </w:r>
      <w:r w:rsidR="00AA7B2E" w:rsidRPr="00AA7B2E">
        <w:rPr>
          <w:rFonts w:ascii="Palatino Linotype" w:hAnsi="Palatino Linotype"/>
          <w:szCs w:val="21"/>
        </w:rPr>
        <w:t xml:space="preserve">ollaborative innovation center between Guangdong </w:t>
      </w:r>
      <w:r w:rsidR="00F65EFB">
        <w:rPr>
          <w:rFonts w:ascii="Palatino Linotype" w:hAnsi="Palatino Linotype"/>
          <w:szCs w:val="21"/>
        </w:rPr>
        <w:t xml:space="preserve">province </w:t>
      </w:r>
      <w:r w:rsidR="00AA7B2E" w:rsidRPr="00AA7B2E">
        <w:rPr>
          <w:rFonts w:ascii="Palatino Linotype" w:hAnsi="Palatino Linotype"/>
          <w:szCs w:val="21"/>
        </w:rPr>
        <w:t>and Hong Kon</w:t>
      </w:r>
      <w:r w:rsidR="00AA7B2E">
        <w:rPr>
          <w:rFonts w:ascii="Palatino Linotype" w:hAnsi="Palatino Linotype" w:hint="eastAsia"/>
          <w:szCs w:val="21"/>
        </w:rPr>
        <w:t xml:space="preserve">g. Currently, </w:t>
      </w:r>
      <w:r w:rsidR="00136AAE">
        <w:rPr>
          <w:rFonts w:ascii="Palatino Linotype" w:hAnsi="Palatino Linotype" w:hint="eastAsia"/>
          <w:szCs w:val="21"/>
        </w:rPr>
        <w:t>BDI</w:t>
      </w:r>
      <w:r w:rsidR="00AA7B2E">
        <w:rPr>
          <w:rFonts w:ascii="Palatino Linotype" w:hAnsi="Palatino Linotype" w:hint="eastAsia"/>
          <w:szCs w:val="21"/>
        </w:rPr>
        <w:t xml:space="preserve"> has </w:t>
      </w:r>
      <w:r w:rsidR="00F65EFB">
        <w:rPr>
          <w:rFonts w:ascii="Palatino Linotype" w:hAnsi="Palatino Linotype"/>
          <w:szCs w:val="21"/>
        </w:rPr>
        <w:t xml:space="preserve">over </w:t>
      </w:r>
      <w:r w:rsidR="00FF590A">
        <w:rPr>
          <w:rFonts w:ascii="Palatino Linotype" w:hAnsi="Palatino Linotype" w:hint="eastAsia"/>
          <w:szCs w:val="21"/>
        </w:rPr>
        <w:t>twenty</w:t>
      </w:r>
      <w:r w:rsidR="00AA7B2E">
        <w:rPr>
          <w:rFonts w:ascii="Palatino Linotype" w:hAnsi="Palatino Linotype" w:hint="eastAsia"/>
          <w:szCs w:val="21"/>
        </w:rPr>
        <w:t xml:space="preserve"> </w:t>
      </w:r>
      <w:r w:rsidR="00826761">
        <w:rPr>
          <w:rFonts w:ascii="Palatino Linotype" w:hAnsi="Palatino Linotype"/>
          <w:szCs w:val="21"/>
        </w:rPr>
        <w:t xml:space="preserve">academic </w:t>
      </w:r>
      <w:r w:rsidR="00FF590A">
        <w:rPr>
          <w:rFonts w:ascii="Palatino Linotype" w:hAnsi="Palatino Linotype"/>
          <w:szCs w:val="21"/>
        </w:rPr>
        <w:t>staff</w:t>
      </w:r>
      <w:r w:rsidR="00F65EFB">
        <w:rPr>
          <w:rFonts w:ascii="Palatino Linotype" w:hAnsi="Palatino Linotype"/>
          <w:szCs w:val="21"/>
        </w:rPr>
        <w:t xml:space="preserve"> </w:t>
      </w:r>
      <w:r w:rsidR="00FF590A">
        <w:rPr>
          <w:rFonts w:ascii="Palatino Linotype" w:hAnsi="Palatino Linotype" w:hint="eastAsia"/>
          <w:szCs w:val="21"/>
        </w:rPr>
        <w:t>including</w:t>
      </w:r>
      <w:r w:rsidR="00AA7B2E">
        <w:rPr>
          <w:rFonts w:ascii="Palatino Linotype" w:hAnsi="Palatino Linotype" w:hint="eastAsia"/>
          <w:szCs w:val="21"/>
        </w:rPr>
        <w:t xml:space="preserve"> 1 IEEE fellow, </w:t>
      </w:r>
      <w:r w:rsidR="00FF590A">
        <w:rPr>
          <w:rFonts w:ascii="Palatino Linotype" w:hAnsi="Palatino Linotype" w:hint="eastAsia"/>
          <w:szCs w:val="21"/>
        </w:rPr>
        <w:t>6</w:t>
      </w:r>
      <w:r w:rsidR="006F29DC">
        <w:rPr>
          <w:rFonts w:ascii="Palatino Linotype" w:hAnsi="Palatino Linotype" w:hint="eastAsia"/>
          <w:szCs w:val="21"/>
        </w:rPr>
        <w:t xml:space="preserve"> </w:t>
      </w:r>
      <w:r w:rsidR="00FF590A">
        <w:rPr>
          <w:rFonts w:ascii="Palatino Linotype" w:hAnsi="Palatino Linotype"/>
          <w:szCs w:val="21"/>
        </w:rPr>
        <w:t xml:space="preserve">full </w:t>
      </w:r>
      <w:r w:rsidR="006F29DC">
        <w:rPr>
          <w:rFonts w:ascii="Palatino Linotype" w:hAnsi="Palatino Linotype" w:hint="eastAsia"/>
          <w:szCs w:val="21"/>
        </w:rPr>
        <w:t>prof</w:t>
      </w:r>
      <w:r w:rsidR="00B976CA">
        <w:rPr>
          <w:rFonts w:ascii="Palatino Linotype" w:hAnsi="Palatino Linotype" w:hint="eastAsia"/>
          <w:szCs w:val="21"/>
        </w:rPr>
        <w:t xml:space="preserve">essors, 4 associate professors and </w:t>
      </w:r>
      <w:r w:rsidR="006F29DC">
        <w:rPr>
          <w:rFonts w:ascii="Palatino Linotype" w:hAnsi="Palatino Linotype" w:hint="eastAsia"/>
          <w:szCs w:val="21"/>
        </w:rPr>
        <w:t>2 p</w:t>
      </w:r>
      <w:r w:rsidR="006F29DC" w:rsidRPr="006F29DC">
        <w:rPr>
          <w:rFonts w:ascii="Palatino Linotype" w:hAnsi="Palatino Linotype"/>
          <w:szCs w:val="21"/>
        </w:rPr>
        <w:t xml:space="preserve">ost-doctoral </w:t>
      </w:r>
      <w:r w:rsidR="006F29DC">
        <w:rPr>
          <w:rFonts w:ascii="Palatino Linotype" w:hAnsi="Palatino Linotype" w:hint="eastAsia"/>
          <w:szCs w:val="21"/>
        </w:rPr>
        <w:t>f</w:t>
      </w:r>
      <w:r w:rsidR="006F29DC" w:rsidRPr="006F29DC">
        <w:rPr>
          <w:rFonts w:ascii="Palatino Linotype" w:hAnsi="Palatino Linotype"/>
          <w:szCs w:val="21"/>
        </w:rPr>
        <w:t>ellow</w:t>
      </w:r>
      <w:r w:rsidR="00B976CA">
        <w:rPr>
          <w:rFonts w:ascii="Palatino Linotype" w:hAnsi="Palatino Linotype" w:hint="eastAsia"/>
          <w:szCs w:val="21"/>
        </w:rPr>
        <w:t>s</w:t>
      </w:r>
      <w:r w:rsidR="00434377">
        <w:rPr>
          <w:rFonts w:ascii="Palatino Linotype" w:hAnsi="Palatino Linotype" w:hint="eastAsia"/>
          <w:szCs w:val="21"/>
        </w:rPr>
        <w:t xml:space="preserve">. </w:t>
      </w:r>
    </w:p>
    <w:p w14:paraId="7C122D1A" w14:textId="77777777" w:rsidR="00FF590A" w:rsidRDefault="00FF590A" w:rsidP="00894CBF">
      <w:pPr>
        <w:rPr>
          <w:rFonts w:ascii="Palatino Linotype" w:hAnsi="Palatino Linotype"/>
          <w:szCs w:val="21"/>
        </w:rPr>
      </w:pPr>
    </w:p>
    <w:p w14:paraId="7C122D1B" w14:textId="77777777" w:rsidR="00FF590A" w:rsidRDefault="00FF590A" w:rsidP="00894CBF">
      <w:pPr>
        <w:rPr>
          <w:rFonts w:ascii="Palatino Linotype" w:hAnsi="Palatino Linotype"/>
          <w:szCs w:val="21"/>
        </w:rPr>
      </w:pPr>
      <w:r>
        <w:rPr>
          <w:rFonts w:ascii="Palatino Linotype" w:hAnsi="Palatino Linotype"/>
          <w:szCs w:val="21"/>
        </w:rPr>
        <w:t>The institute is focused on research and technology development in the area of cloud computing and big data. R&amp;D activities include fundamental research on theory and algorithms of big data analytics</w:t>
      </w:r>
      <w:r w:rsidR="005F525D">
        <w:rPr>
          <w:rFonts w:ascii="Palatino Linotype" w:hAnsi="Palatino Linotype"/>
          <w:szCs w:val="21"/>
        </w:rPr>
        <w:t xml:space="preserve"> and</w:t>
      </w:r>
      <w:r>
        <w:rPr>
          <w:rFonts w:ascii="Palatino Linotype" w:hAnsi="Palatino Linotype"/>
          <w:szCs w:val="21"/>
        </w:rPr>
        <w:t xml:space="preserve"> machine learning on big data</w:t>
      </w:r>
      <w:r w:rsidR="005F525D">
        <w:rPr>
          <w:rFonts w:ascii="Palatino Linotype" w:hAnsi="Palatino Linotype"/>
          <w:szCs w:val="21"/>
        </w:rPr>
        <w:t xml:space="preserve">, development of big data analysis platforms on cloud computing, and industrial applications of big data in manufacturing, smart city, smart grid, Internet, health, logistics, etc. Currently, </w:t>
      </w:r>
      <w:r w:rsidR="005F525D">
        <w:rPr>
          <w:rFonts w:ascii="Palatino Linotype" w:hAnsi="Palatino Linotype" w:hint="eastAsia"/>
          <w:szCs w:val="21"/>
        </w:rPr>
        <w:t>20 research projects</w:t>
      </w:r>
      <w:r w:rsidR="005F525D">
        <w:rPr>
          <w:rFonts w:ascii="Palatino Linotype" w:hAnsi="Palatino Linotype"/>
          <w:szCs w:val="21"/>
        </w:rPr>
        <w:t xml:space="preserve"> funded from central, </w:t>
      </w:r>
      <w:r w:rsidR="005F525D">
        <w:rPr>
          <w:rFonts w:ascii="Palatino Linotype" w:hAnsi="Palatino Linotype" w:hint="eastAsia"/>
          <w:szCs w:val="21"/>
        </w:rPr>
        <w:t xml:space="preserve">provincial and Shenzhen </w:t>
      </w:r>
      <w:r w:rsidR="005F525D">
        <w:rPr>
          <w:rFonts w:ascii="Palatino Linotype" w:hAnsi="Palatino Linotype"/>
          <w:szCs w:val="21"/>
        </w:rPr>
        <w:t xml:space="preserve">city </w:t>
      </w:r>
      <w:r w:rsidR="005F525D">
        <w:rPr>
          <w:rFonts w:ascii="Palatino Linotype" w:hAnsi="Palatino Linotype" w:hint="eastAsia"/>
          <w:szCs w:val="21"/>
        </w:rPr>
        <w:t>governments</w:t>
      </w:r>
      <w:r w:rsidR="005F525D">
        <w:rPr>
          <w:rFonts w:ascii="Palatino Linotype" w:hAnsi="Palatino Linotype"/>
          <w:szCs w:val="21"/>
        </w:rPr>
        <w:t xml:space="preserve"> are run </w:t>
      </w:r>
      <w:r w:rsidR="005F525D">
        <w:rPr>
          <w:rFonts w:ascii="Palatino Linotype" w:hAnsi="Palatino Linotype" w:hint="eastAsia"/>
          <w:szCs w:val="21"/>
        </w:rPr>
        <w:t xml:space="preserve">by </w:t>
      </w:r>
      <w:r w:rsidR="005F525D">
        <w:rPr>
          <w:rFonts w:ascii="Palatino Linotype" w:hAnsi="Palatino Linotype"/>
          <w:szCs w:val="21"/>
        </w:rPr>
        <w:t xml:space="preserve">the </w:t>
      </w:r>
      <w:r w:rsidR="005F525D">
        <w:rPr>
          <w:rFonts w:ascii="Palatino Linotype" w:hAnsi="Palatino Linotype" w:hint="eastAsia"/>
          <w:szCs w:val="21"/>
        </w:rPr>
        <w:t>institute staff.</w:t>
      </w:r>
      <w:r w:rsidR="005F525D">
        <w:rPr>
          <w:rFonts w:ascii="Palatino Linotype" w:hAnsi="Palatino Linotype"/>
          <w:szCs w:val="21"/>
        </w:rPr>
        <w:t xml:space="preserve"> The institute staff members have published papers widely in international journals and conferences.</w:t>
      </w:r>
    </w:p>
    <w:p w14:paraId="7C122D1C" w14:textId="77777777" w:rsidR="00FF590A" w:rsidRDefault="00FF590A" w:rsidP="00894CBF">
      <w:pPr>
        <w:rPr>
          <w:rFonts w:ascii="Palatino Linotype" w:hAnsi="Palatino Linotype"/>
          <w:szCs w:val="21"/>
        </w:rPr>
      </w:pPr>
    </w:p>
    <w:p w14:paraId="7C122D1D" w14:textId="77777777" w:rsidR="00894CBF" w:rsidRDefault="005F525D" w:rsidP="00894CBF">
      <w:pPr>
        <w:rPr>
          <w:rFonts w:ascii="Palatino Linotype" w:hAnsi="Palatino Linotype"/>
          <w:szCs w:val="21"/>
        </w:rPr>
      </w:pPr>
      <w:r>
        <w:rPr>
          <w:rFonts w:ascii="Palatino Linotype" w:hAnsi="Palatino Linotype"/>
          <w:szCs w:val="21"/>
        </w:rPr>
        <w:t xml:space="preserve">The Big Data Institute </w:t>
      </w:r>
      <w:r w:rsidR="00894CBF" w:rsidRPr="00B513EF">
        <w:rPr>
          <w:rFonts w:ascii="Palatino Linotype" w:hAnsi="Palatino Linotype"/>
          <w:szCs w:val="21"/>
        </w:rPr>
        <w:t xml:space="preserve">welcomes international students </w:t>
      </w:r>
      <w:r>
        <w:rPr>
          <w:rFonts w:ascii="Palatino Linotype" w:hAnsi="Palatino Linotype"/>
          <w:szCs w:val="21"/>
        </w:rPr>
        <w:t>to apply</w:t>
      </w:r>
      <w:r w:rsidR="006A42F5">
        <w:rPr>
          <w:rFonts w:ascii="Palatino Linotype" w:hAnsi="Palatino Linotype"/>
          <w:szCs w:val="21"/>
        </w:rPr>
        <w:t xml:space="preserve"> for </w:t>
      </w:r>
      <w:r w:rsidR="00434377">
        <w:rPr>
          <w:rFonts w:ascii="Palatino Linotype" w:hAnsi="Palatino Linotype"/>
          <w:szCs w:val="21"/>
        </w:rPr>
        <w:t xml:space="preserve">our </w:t>
      </w:r>
      <w:r>
        <w:rPr>
          <w:rFonts w:ascii="Palatino Linotype" w:hAnsi="Palatino Linotype"/>
          <w:szCs w:val="21"/>
        </w:rPr>
        <w:t>doctoral program</w:t>
      </w:r>
      <w:r w:rsidR="006A42F5">
        <w:rPr>
          <w:rFonts w:ascii="Palatino Linotype" w:hAnsi="Palatino Linotype"/>
          <w:szCs w:val="21"/>
        </w:rPr>
        <w:t>.</w:t>
      </w:r>
    </w:p>
    <w:p w14:paraId="7C122D1F" w14:textId="77777777" w:rsidR="00434377" w:rsidRDefault="00434377">
      <w:pPr>
        <w:rPr>
          <w:rFonts w:ascii="Palatino Linotype" w:hAnsi="Palatino Linotype"/>
          <w:szCs w:val="21"/>
        </w:rPr>
      </w:pPr>
    </w:p>
    <w:p w14:paraId="7C122D20" w14:textId="77777777" w:rsidR="00575D39" w:rsidRPr="00E227C4" w:rsidRDefault="00575D39" w:rsidP="00575D39">
      <w:pPr>
        <w:rPr>
          <w:rFonts w:ascii="Palatino Linotype" w:hAnsi="Palatino Linotype"/>
          <w:b/>
          <w:szCs w:val="21"/>
        </w:rPr>
      </w:pPr>
      <w:r>
        <w:rPr>
          <w:rFonts w:ascii="Palatino Linotype" w:hAnsi="Palatino Linotype" w:hint="eastAsia"/>
          <w:b/>
          <w:szCs w:val="21"/>
        </w:rPr>
        <w:t>1</w:t>
      </w:r>
      <w:r w:rsidRPr="00945F25">
        <w:rPr>
          <w:rFonts w:ascii="Palatino Linotype" w:hAnsi="Palatino Linotype"/>
          <w:b/>
          <w:szCs w:val="21"/>
        </w:rPr>
        <w:t xml:space="preserve">. </w:t>
      </w:r>
      <w:r>
        <w:rPr>
          <w:rFonts w:ascii="Palatino Linotype" w:hAnsi="Palatino Linotype" w:hint="eastAsia"/>
          <w:b/>
          <w:szCs w:val="21"/>
        </w:rPr>
        <w:t>Areas of Study</w:t>
      </w:r>
    </w:p>
    <w:p w14:paraId="7C122D21" w14:textId="77777777" w:rsidR="00575D39" w:rsidRDefault="00575D39" w:rsidP="00575D39">
      <w:pPr>
        <w:rPr>
          <w:rFonts w:ascii="Palatino Linotype" w:hAnsi="Palatino Linotype"/>
          <w:szCs w:val="21"/>
        </w:rPr>
      </w:pPr>
      <w:r>
        <w:rPr>
          <w:rFonts w:ascii="Palatino Linotype" w:hAnsi="Palatino Linotype" w:hint="eastAsia"/>
          <w:szCs w:val="21"/>
        </w:rPr>
        <w:t xml:space="preserve">BDI of </w:t>
      </w:r>
      <w:r w:rsidRPr="00B92E4E">
        <w:rPr>
          <w:rFonts w:ascii="Palatino Linotype" w:hAnsi="Palatino Linotype"/>
          <w:szCs w:val="21"/>
        </w:rPr>
        <w:t>Shenzhen University offers inte</w:t>
      </w:r>
      <w:r>
        <w:rPr>
          <w:rFonts w:ascii="Palatino Linotype" w:hAnsi="Palatino Linotype"/>
          <w:szCs w:val="21"/>
        </w:rPr>
        <w:t>rnational students Ph</w:t>
      </w:r>
      <w:r>
        <w:rPr>
          <w:rFonts w:ascii="Palatino Linotype" w:hAnsi="Palatino Linotype" w:hint="eastAsia"/>
          <w:szCs w:val="21"/>
        </w:rPr>
        <w:t>.</w:t>
      </w:r>
      <w:r>
        <w:rPr>
          <w:rFonts w:ascii="Palatino Linotype" w:hAnsi="Palatino Linotype"/>
          <w:szCs w:val="21"/>
        </w:rPr>
        <w:t>D</w:t>
      </w:r>
      <w:r>
        <w:rPr>
          <w:rFonts w:ascii="Palatino Linotype" w:hAnsi="Palatino Linotype" w:hint="eastAsia"/>
          <w:szCs w:val="21"/>
        </w:rPr>
        <w:t>.</w:t>
      </w:r>
      <w:r>
        <w:rPr>
          <w:rFonts w:ascii="Palatino Linotype" w:hAnsi="Palatino Linotype"/>
          <w:szCs w:val="21"/>
        </w:rPr>
        <w:t xml:space="preserve"> programs</w:t>
      </w:r>
      <w:r w:rsidRPr="00B92E4E">
        <w:rPr>
          <w:rFonts w:ascii="Palatino Linotype" w:hAnsi="Palatino Linotype"/>
          <w:szCs w:val="21"/>
        </w:rPr>
        <w:t xml:space="preserve"> in </w:t>
      </w:r>
      <w:r>
        <w:rPr>
          <w:rFonts w:ascii="Palatino Linotype" w:hAnsi="Palatino Linotype" w:hint="eastAsia"/>
          <w:szCs w:val="21"/>
        </w:rPr>
        <w:t xml:space="preserve">all aspects of Big Data </w:t>
      </w:r>
      <w:r w:rsidRPr="001563BA">
        <w:rPr>
          <w:rFonts w:ascii="Palatino Linotype" w:hAnsi="Palatino Linotype" w:hint="eastAsia"/>
          <w:szCs w:val="21"/>
        </w:rPr>
        <w:t>T</w:t>
      </w:r>
      <w:r w:rsidRPr="001563BA">
        <w:rPr>
          <w:rFonts w:ascii="Palatino Linotype" w:hAnsi="Palatino Linotype"/>
          <w:szCs w:val="21"/>
        </w:rPr>
        <w:t>echnology and Application</w:t>
      </w:r>
      <w:r w:rsidR="005F525D">
        <w:rPr>
          <w:rFonts w:ascii="Palatino Linotype" w:hAnsi="Palatino Linotype"/>
          <w:szCs w:val="21"/>
        </w:rPr>
        <w:t>s</w:t>
      </w:r>
      <w:r w:rsidR="005F525D">
        <w:rPr>
          <w:rFonts w:ascii="Palatino Linotype" w:hAnsi="Palatino Linotype" w:hint="eastAsia"/>
          <w:szCs w:val="21"/>
        </w:rPr>
        <w:t>, including (but</w:t>
      </w:r>
      <w:r w:rsidR="00841C76">
        <w:rPr>
          <w:rFonts w:ascii="Palatino Linotype" w:hAnsi="Palatino Linotype" w:hint="eastAsia"/>
          <w:szCs w:val="21"/>
        </w:rPr>
        <w:t xml:space="preserve"> not limited to)</w:t>
      </w:r>
      <w:r w:rsidR="004E13B2">
        <w:rPr>
          <w:rFonts w:ascii="Palatino Linotype" w:hAnsi="Palatino Linotype" w:hint="eastAsia"/>
          <w:szCs w:val="21"/>
        </w:rPr>
        <w:t>:</w:t>
      </w:r>
    </w:p>
    <w:p w14:paraId="7C122D22" w14:textId="77777777" w:rsidR="00841C76" w:rsidRPr="00841C76" w:rsidRDefault="00B541DB" w:rsidP="00841C76">
      <w:pPr>
        <w:pStyle w:val="ListParagraph"/>
        <w:numPr>
          <w:ilvl w:val="0"/>
          <w:numId w:val="4"/>
        </w:numPr>
        <w:ind w:firstLineChars="0"/>
        <w:rPr>
          <w:rFonts w:ascii="Palatino Linotype" w:hAnsi="Palatino Linotype"/>
          <w:szCs w:val="21"/>
        </w:rPr>
      </w:pPr>
      <w:r>
        <w:rPr>
          <w:rFonts w:ascii="Palatino Linotype" w:hAnsi="Palatino Linotype" w:hint="eastAsia"/>
          <w:szCs w:val="21"/>
        </w:rPr>
        <w:t>M</w:t>
      </w:r>
      <w:r w:rsidR="003B3E7A">
        <w:rPr>
          <w:rFonts w:ascii="Palatino Linotype" w:hAnsi="Palatino Linotype" w:hint="eastAsia"/>
          <w:szCs w:val="21"/>
        </w:rPr>
        <w:t>achine learning</w:t>
      </w:r>
      <w:r>
        <w:rPr>
          <w:rFonts w:ascii="Palatino Linotype" w:hAnsi="Palatino Linotype"/>
          <w:szCs w:val="21"/>
        </w:rPr>
        <w:t xml:space="preserve"> on big data</w:t>
      </w:r>
    </w:p>
    <w:p w14:paraId="7C122D23" w14:textId="77777777" w:rsidR="00841C76" w:rsidRDefault="00B541DB" w:rsidP="00841C76">
      <w:pPr>
        <w:pStyle w:val="ListParagraph"/>
        <w:numPr>
          <w:ilvl w:val="0"/>
          <w:numId w:val="4"/>
        </w:numPr>
        <w:ind w:firstLineChars="0"/>
        <w:rPr>
          <w:rFonts w:ascii="Palatino Linotype" w:hAnsi="Palatino Linotype"/>
          <w:szCs w:val="21"/>
        </w:rPr>
      </w:pPr>
      <w:r>
        <w:rPr>
          <w:rStyle w:val="Emphasis"/>
          <w:rFonts w:ascii="Arial" w:hAnsi="Arial" w:cs="Arial"/>
          <w:i w:val="0"/>
          <w:iCs w:val="0"/>
          <w:sz w:val="20"/>
          <w:szCs w:val="20"/>
          <w:shd w:val="clear" w:color="auto" w:fill="FFFFFF"/>
        </w:rPr>
        <w:t>Sp</w:t>
      </w:r>
      <w:r w:rsidRPr="00B541DB">
        <w:rPr>
          <w:rFonts w:ascii="Palatino Linotype" w:hAnsi="Palatino Linotype"/>
          <w:szCs w:val="21"/>
        </w:rPr>
        <w:t>atio-temporal</w:t>
      </w:r>
      <w:r>
        <w:rPr>
          <w:rFonts w:ascii="Palatino Linotype" w:hAnsi="Palatino Linotype"/>
          <w:szCs w:val="21"/>
        </w:rPr>
        <w:t xml:space="preserve"> </w:t>
      </w:r>
      <w:r w:rsidR="00841C76">
        <w:rPr>
          <w:rFonts w:ascii="Palatino Linotype" w:hAnsi="Palatino Linotype" w:hint="eastAsia"/>
          <w:szCs w:val="21"/>
        </w:rPr>
        <w:t>big data analysis</w:t>
      </w:r>
      <w:r>
        <w:rPr>
          <w:rFonts w:ascii="Palatino Linotype" w:hAnsi="Palatino Linotype" w:hint="eastAsia"/>
          <w:szCs w:val="21"/>
        </w:rPr>
        <w:t xml:space="preserve"> and smart city applications</w:t>
      </w:r>
    </w:p>
    <w:p w14:paraId="7C122D24" w14:textId="77777777" w:rsidR="00841C76" w:rsidRDefault="00B541DB" w:rsidP="00841C76">
      <w:pPr>
        <w:pStyle w:val="ListParagraph"/>
        <w:numPr>
          <w:ilvl w:val="0"/>
          <w:numId w:val="4"/>
        </w:numPr>
        <w:ind w:firstLineChars="0"/>
        <w:rPr>
          <w:rFonts w:ascii="Palatino Linotype" w:hAnsi="Palatino Linotype"/>
          <w:szCs w:val="21"/>
        </w:rPr>
      </w:pPr>
      <w:r>
        <w:rPr>
          <w:rFonts w:ascii="Palatino Linotype" w:hAnsi="Palatino Linotype"/>
          <w:szCs w:val="21"/>
        </w:rPr>
        <w:t>Big text/document</w:t>
      </w:r>
      <w:r w:rsidR="00841C76">
        <w:rPr>
          <w:rFonts w:ascii="Palatino Linotype" w:hAnsi="Palatino Linotype" w:hint="eastAsia"/>
          <w:szCs w:val="21"/>
        </w:rPr>
        <w:t xml:space="preserve"> data mining</w:t>
      </w:r>
    </w:p>
    <w:p w14:paraId="7C122D25" w14:textId="77777777" w:rsidR="00BC7429" w:rsidRDefault="00B541DB" w:rsidP="007B33CF">
      <w:pPr>
        <w:pStyle w:val="ListParagraph"/>
        <w:numPr>
          <w:ilvl w:val="0"/>
          <w:numId w:val="4"/>
        </w:numPr>
        <w:ind w:firstLineChars="0"/>
        <w:rPr>
          <w:rFonts w:ascii="Palatino Linotype" w:hAnsi="Palatino Linotype"/>
          <w:szCs w:val="21"/>
        </w:rPr>
      </w:pPr>
      <w:r>
        <w:rPr>
          <w:rFonts w:ascii="Palatino Linotype" w:hAnsi="Palatino Linotype"/>
          <w:szCs w:val="21"/>
        </w:rPr>
        <w:t>Distributed algorithms on big data (with Spark implementations)</w:t>
      </w:r>
    </w:p>
    <w:p w14:paraId="7C122D26" w14:textId="77777777" w:rsidR="00B541DB" w:rsidRDefault="00B541DB" w:rsidP="007B33CF">
      <w:pPr>
        <w:pStyle w:val="ListParagraph"/>
        <w:numPr>
          <w:ilvl w:val="0"/>
          <w:numId w:val="4"/>
        </w:numPr>
        <w:ind w:firstLineChars="0"/>
        <w:rPr>
          <w:rFonts w:ascii="Palatino Linotype" w:hAnsi="Palatino Linotype"/>
          <w:szCs w:val="21"/>
        </w:rPr>
      </w:pPr>
      <w:r>
        <w:rPr>
          <w:rFonts w:ascii="Palatino Linotype" w:hAnsi="Palatino Linotype"/>
          <w:szCs w:val="21"/>
        </w:rPr>
        <w:t>Big streaming data analysis and mining</w:t>
      </w:r>
    </w:p>
    <w:p w14:paraId="7C122D27" w14:textId="77777777" w:rsidR="00B541DB" w:rsidRPr="00575D39" w:rsidRDefault="00B541DB" w:rsidP="007B33CF">
      <w:pPr>
        <w:pStyle w:val="ListParagraph"/>
        <w:numPr>
          <w:ilvl w:val="0"/>
          <w:numId w:val="4"/>
        </w:numPr>
        <w:ind w:firstLineChars="0"/>
        <w:rPr>
          <w:rFonts w:ascii="Palatino Linotype" w:hAnsi="Palatino Linotype"/>
          <w:szCs w:val="21"/>
        </w:rPr>
      </w:pPr>
      <w:r>
        <w:rPr>
          <w:rFonts w:ascii="Palatino Linotype" w:hAnsi="Palatino Linotype"/>
          <w:szCs w:val="21"/>
        </w:rPr>
        <w:t>Big data visualization methods</w:t>
      </w:r>
    </w:p>
    <w:p w14:paraId="7C122D28" w14:textId="77777777" w:rsidR="00575D39" w:rsidRDefault="00575D39">
      <w:pPr>
        <w:rPr>
          <w:rFonts w:ascii="Palatino Linotype" w:hAnsi="Palatino Linotype"/>
          <w:szCs w:val="21"/>
        </w:rPr>
      </w:pPr>
    </w:p>
    <w:p w14:paraId="7C122D29" w14:textId="77777777" w:rsidR="00E227C4" w:rsidRPr="00E227C4" w:rsidRDefault="00E227C4" w:rsidP="00E227C4">
      <w:pPr>
        <w:rPr>
          <w:rFonts w:ascii="Palatino Linotype" w:hAnsi="Palatino Linotype"/>
          <w:b/>
          <w:szCs w:val="21"/>
        </w:rPr>
      </w:pPr>
      <w:r w:rsidRPr="00E227C4">
        <w:rPr>
          <w:rFonts w:ascii="Palatino Linotype" w:hAnsi="Palatino Linotype" w:hint="eastAsia"/>
          <w:b/>
          <w:szCs w:val="21"/>
        </w:rPr>
        <w:t xml:space="preserve">2. </w:t>
      </w:r>
      <w:r w:rsidRPr="00E227C4">
        <w:rPr>
          <w:rFonts w:ascii="Palatino Linotype" w:hAnsi="Palatino Linotype"/>
          <w:b/>
          <w:szCs w:val="21"/>
        </w:rPr>
        <w:t>Requirements</w:t>
      </w:r>
    </w:p>
    <w:p w14:paraId="7C122D2A" w14:textId="77777777" w:rsidR="00E227C4" w:rsidRPr="00E227C4" w:rsidRDefault="00E227C4" w:rsidP="00E227C4">
      <w:pPr>
        <w:pStyle w:val="ListParagraph"/>
        <w:numPr>
          <w:ilvl w:val="0"/>
          <w:numId w:val="12"/>
        </w:numPr>
        <w:ind w:firstLineChars="0"/>
        <w:rPr>
          <w:rFonts w:ascii="Palatino Linotype" w:hAnsi="Palatino Linotype"/>
          <w:szCs w:val="21"/>
        </w:rPr>
      </w:pPr>
      <w:r w:rsidRPr="00E227C4">
        <w:rPr>
          <w:rFonts w:ascii="Palatino Linotype" w:hAnsi="Palatino Linotype"/>
          <w:szCs w:val="21"/>
        </w:rPr>
        <w:t xml:space="preserve">A Master degree in Computer Science </w:t>
      </w:r>
      <w:r w:rsidR="003F0F97">
        <w:rPr>
          <w:rFonts w:ascii="Palatino Linotype" w:hAnsi="Palatino Linotype" w:hint="eastAsia"/>
          <w:szCs w:val="21"/>
        </w:rPr>
        <w:t>or</w:t>
      </w:r>
      <w:r w:rsidRPr="00E227C4">
        <w:rPr>
          <w:rFonts w:ascii="Palatino Linotype" w:hAnsi="Palatino Linotype"/>
          <w:szCs w:val="21"/>
        </w:rPr>
        <w:t xml:space="preserve"> other related disciplines;</w:t>
      </w:r>
    </w:p>
    <w:p w14:paraId="7C122D2B" w14:textId="77777777" w:rsidR="00E227C4" w:rsidRPr="00E227C4" w:rsidRDefault="00E227C4" w:rsidP="00E227C4">
      <w:pPr>
        <w:pStyle w:val="ListParagraph"/>
        <w:numPr>
          <w:ilvl w:val="0"/>
          <w:numId w:val="12"/>
        </w:numPr>
        <w:ind w:firstLineChars="0"/>
        <w:rPr>
          <w:rFonts w:ascii="Palatino Linotype" w:hAnsi="Palatino Linotype"/>
          <w:szCs w:val="21"/>
        </w:rPr>
      </w:pPr>
      <w:r w:rsidRPr="00E227C4">
        <w:rPr>
          <w:rFonts w:ascii="Palatino Linotype" w:hAnsi="Palatino Linotype"/>
          <w:szCs w:val="21"/>
        </w:rPr>
        <w:t>An interest in big data research and development;</w:t>
      </w:r>
    </w:p>
    <w:p w14:paraId="7C122D2C" w14:textId="77777777" w:rsidR="00E227C4" w:rsidRPr="00E227C4" w:rsidRDefault="00E227C4" w:rsidP="00E227C4">
      <w:pPr>
        <w:pStyle w:val="ListParagraph"/>
        <w:numPr>
          <w:ilvl w:val="0"/>
          <w:numId w:val="12"/>
        </w:numPr>
        <w:ind w:firstLineChars="0"/>
        <w:rPr>
          <w:rFonts w:ascii="Palatino Linotype" w:hAnsi="Palatino Linotype"/>
          <w:szCs w:val="21"/>
        </w:rPr>
      </w:pPr>
      <w:r w:rsidRPr="00E227C4">
        <w:rPr>
          <w:rFonts w:ascii="Palatino Linotype" w:hAnsi="Palatino Linotype"/>
          <w:szCs w:val="21"/>
        </w:rPr>
        <w:t xml:space="preserve">Ability to work </w:t>
      </w:r>
      <w:r w:rsidR="00D54FEE">
        <w:rPr>
          <w:rFonts w:ascii="Palatino Linotype" w:hAnsi="Palatino Linotype"/>
          <w:szCs w:val="21"/>
        </w:rPr>
        <w:t>as</w:t>
      </w:r>
      <w:r w:rsidRPr="00E227C4">
        <w:rPr>
          <w:rFonts w:ascii="Palatino Linotype" w:hAnsi="Palatino Linotype"/>
          <w:szCs w:val="21"/>
        </w:rPr>
        <w:t xml:space="preserve"> a team, cooperate with industrial partners;</w:t>
      </w:r>
    </w:p>
    <w:p w14:paraId="7C122D2D" w14:textId="77777777" w:rsidR="00575D39" w:rsidRPr="00E227C4" w:rsidRDefault="00E227C4" w:rsidP="00E227C4">
      <w:pPr>
        <w:pStyle w:val="ListParagraph"/>
        <w:numPr>
          <w:ilvl w:val="0"/>
          <w:numId w:val="12"/>
        </w:numPr>
        <w:ind w:firstLineChars="0"/>
        <w:rPr>
          <w:rFonts w:ascii="Palatino Linotype" w:hAnsi="Palatino Linotype"/>
          <w:szCs w:val="21"/>
        </w:rPr>
      </w:pPr>
      <w:r w:rsidRPr="00E227C4">
        <w:rPr>
          <w:rFonts w:ascii="Palatino Linotype" w:hAnsi="Palatino Linotype"/>
          <w:szCs w:val="21"/>
        </w:rPr>
        <w:t>Fluency in spoken and written English.</w:t>
      </w:r>
    </w:p>
    <w:p w14:paraId="7C122D2E" w14:textId="77777777" w:rsidR="00575D39" w:rsidRDefault="00575D39">
      <w:pPr>
        <w:rPr>
          <w:rFonts w:ascii="Palatino Linotype" w:hAnsi="Palatino Linotype"/>
          <w:szCs w:val="21"/>
        </w:rPr>
      </w:pPr>
    </w:p>
    <w:p w14:paraId="7C122D2F" w14:textId="77777777" w:rsidR="00E227C4" w:rsidRPr="00E227C4" w:rsidRDefault="00E227C4" w:rsidP="00E227C4">
      <w:pPr>
        <w:rPr>
          <w:rFonts w:ascii="Palatino Linotype" w:hAnsi="Palatino Linotype"/>
          <w:b/>
          <w:szCs w:val="21"/>
        </w:rPr>
      </w:pPr>
      <w:r>
        <w:rPr>
          <w:rFonts w:ascii="Palatino Linotype" w:hAnsi="Palatino Linotype" w:hint="eastAsia"/>
          <w:b/>
          <w:szCs w:val="21"/>
        </w:rPr>
        <w:t xml:space="preserve">3. </w:t>
      </w:r>
      <w:r w:rsidR="00B541DB">
        <w:rPr>
          <w:rFonts w:ascii="Palatino Linotype" w:hAnsi="Palatino Linotype"/>
          <w:b/>
          <w:szCs w:val="21"/>
        </w:rPr>
        <w:t>Application should include</w:t>
      </w:r>
      <w:r>
        <w:rPr>
          <w:rFonts w:ascii="Palatino Linotype" w:hAnsi="Palatino Linotype"/>
          <w:b/>
          <w:szCs w:val="21"/>
        </w:rPr>
        <w:t xml:space="preserve"> the following materials</w:t>
      </w:r>
    </w:p>
    <w:p w14:paraId="7C122D30" w14:textId="77777777" w:rsidR="00E227C4" w:rsidRPr="003C6C4B" w:rsidRDefault="00E227C4" w:rsidP="003C6C4B">
      <w:pPr>
        <w:pStyle w:val="ListParagraph"/>
        <w:numPr>
          <w:ilvl w:val="0"/>
          <w:numId w:val="13"/>
        </w:numPr>
        <w:ind w:firstLineChars="0"/>
        <w:rPr>
          <w:rFonts w:ascii="Palatino Linotype" w:hAnsi="Palatino Linotype"/>
          <w:szCs w:val="21"/>
        </w:rPr>
      </w:pPr>
      <w:r w:rsidRPr="00E227C4">
        <w:rPr>
          <w:rFonts w:ascii="Palatino Linotype" w:hAnsi="Palatino Linotype"/>
          <w:szCs w:val="21"/>
        </w:rPr>
        <w:t xml:space="preserve">A </w:t>
      </w:r>
      <w:r w:rsidRPr="003C6C4B">
        <w:rPr>
          <w:rFonts w:ascii="Palatino Linotype" w:hAnsi="Palatino Linotype"/>
          <w:b/>
          <w:szCs w:val="21"/>
        </w:rPr>
        <w:t>C</w:t>
      </w:r>
      <w:r w:rsidRPr="00E227C4">
        <w:rPr>
          <w:rFonts w:ascii="Palatino Linotype" w:hAnsi="Palatino Linotype"/>
          <w:szCs w:val="21"/>
        </w:rPr>
        <w:t xml:space="preserve">urriculum </w:t>
      </w:r>
      <w:r w:rsidRPr="003C6C4B">
        <w:rPr>
          <w:rFonts w:ascii="Palatino Linotype" w:hAnsi="Palatino Linotype"/>
          <w:b/>
          <w:szCs w:val="21"/>
        </w:rPr>
        <w:t>V</w:t>
      </w:r>
      <w:r w:rsidRPr="00E227C4">
        <w:rPr>
          <w:rFonts w:ascii="Palatino Linotype" w:hAnsi="Palatino Linotype"/>
          <w:szCs w:val="21"/>
        </w:rPr>
        <w:t>itae</w:t>
      </w:r>
      <w:r w:rsidR="003C6C4B">
        <w:rPr>
          <w:rFonts w:ascii="Palatino Linotype" w:hAnsi="Palatino Linotype" w:hint="eastAsia"/>
          <w:szCs w:val="21"/>
        </w:rPr>
        <w:t xml:space="preserve"> (CV)</w:t>
      </w:r>
      <w:r w:rsidRPr="003C6C4B">
        <w:rPr>
          <w:rFonts w:ascii="Palatino Linotype" w:hAnsi="Palatino Linotype"/>
          <w:szCs w:val="21"/>
        </w:rPr>
        <w:t>, including your education and work history, and a list of publications;</w:t>
      </w:r>
    </w:p>
    <w:p w14:paraId="7C122D31" w14:textId="77777777" w:rsidR="00E227C4" w:rsidRPr="009A7D05" w:rsidRDefault="00E227C4" w:rsidP="009A7D05">
      <w:pPr>
        <w:pStyle w:val="ListParagraph"/>
        <w:numPr>
          <w:ilvl w:val="0"/>
          <w:numId w:val="13"/>
        </w:numPr>
        <w:ind w:firstLineChars="0"/>
        <w:rPr>
          <w:rFonts w:ascii="Palatino Linotype" w:hAnsi="Palatino Linotype"/>
          <w:szCs w:val="21"/>
        </w:rPr>
      </w:pPr>
      <w:r w:rsidRPr="00E227C4">
        <w:rPr>
          <w:rFonts w:ascii="Palatino Linotype" w:hAnsi="Palatino Linotype"/>
          <w:szCs w:val="21"/>
        </w:rPr>
        <w:t>A research proposal (2-3 pages);</w:t>
      </w:r>
    </w:p>
    <w:p w14:paraId="7C122D32" w14:textId="77777777" w:rsidR="00575D39" w:rsidRDefault="00B60296" w:rsidP="00E227C4">
      <w:pPr>
        <w:pStyle w:val="ListParagraph"/>
        <w:numPr>
          <w:ilvl w:val="0"/>
          <w:numId w:val="13"/>
        </w:numPr>
        <w:ind w:firstLineChars="0"/>
        <w:rPr>
          <w:rFonts w:ascii="Palatino Linotype" w:hAnsi="Palatino Linotype"/>
          <w:szCs w:val="21"/>
        </w:rPr>
      </w:pPr>
      <w:r>
        <w:rPr>
          <w:rFonts w:ascii="Palatino Linotype" w:hAnsi="Palatino Linotype"/>
          <w:szCs w:val="21"/>
        </w:rPr>
        <w:t>School or college transcripts/certificates University transcripts</w:t>
      </w:r>
      <w:r w:rsidR="00E227C4">
        <w:rPr>
          <w:rFonts w:ascii="Palatino Linotype" w:hAnsi="Palatino Linotype" w:hint="eastAsia"/>
          <w:szCs w:val="21"/>
        </w:rPr>
        <w:t>;</w:t>
      </w:r>
    </w:p>
    <w:p w14:paraId="7C122D33" w14:textId="77777777" w:rsidR="00580AEE" w:rsidRPr="00580AEE" w:rsidRDefault="00B60296" w:rsidP="00580AEE">
      <w:pPr>
        <w:pStyle w:val="ListParagraph"/>
        <w:numPr>
          <w:ilvl w:val="0"/>
          <w:numId w:val="13"/>
        </w:numPr>
        <w:ind w:firstLineChars="0"/>
        <w:rPr>
          <w:rFonts w:ascii="Palatino Linotype" w:hAnsi="Palatino Linotype"/>
          <w:szCs w:val="21"/>
        </w:rPr>
      </w:pPr>
      <w:r>
        <w:rPr>
          <w:rFonts w:ascii="Palatino Linotype" w:hAnsi="Palatino Linotype"/>
          <w:szCs w:val="21"/>
        </w:rPr>
        <w:t>A copy of your passport</w:t>
      </w:r>
      <w:r w:rsidR="00580AEE" w:rsidRPr="00580AEE">
        <w:rPr>
          <w:rFonts w:ascii="Palatino Linotype" w:hAnsi="Palatino Linotype"/>
          <w:szCs w:val="21"/>
        </w:rPr>
        <w:t xml:space="preserve"> </w:t>
      </w:r>
      <w:r w:rsidR="00D54FEE">
        <w:rPr>
          <w:rFonts w:ascii="Palatino Linotype" w:hAnsi="Palatino Linotype"/>
          <w:szCs w:val="21"/>
        </w:rPr>
        <w:t>(</w:t>
      </w:r>
      <w:r w:rsidR="00580AEE" w:rsidRPr="00580AEE">
        <w:rPr>
          <w:rFonts w:ascii="Palatino Linotype" w:hAnsi="Palatino Linotype"/>
          <w:szCs w:val="21"/>
        </w:rPr>
        <w:t>The passport must be a valid ordinary passport for private affairs</w:t>
      </w:r>
      <w:r w:rsidR="00C14970">
        <w:rPr>
          <w:rFonts w:ascii="Palatino Linotype" w:hAnsi="Palatino Linotype" w:hint="eastAsia"/>
          <w:szCs w:val="21"/>
        </w:rPr>
        <w:t>.</w:t>
      </w:r>
      <w:r w:rsidR="00D54FEE">
        <w:rPr>
          <w:rFonts w:ascii="Palatino Linotype" w:hAnsi="Palatino Linotype"/>
          <w:szCs w:val="21"/>
        </w:rPr>
        <w:t>)</w:t>
      </w:r>
    </w:p>
    <w:p w14:paraId="7C122D34" w14:textId="77777777" w:rsidR="00E227C4" w:rsidRPr="00580AEE" w:rsidRDefault="00E227C4" w:rsidP="003B6D29">
      <w:pPr>
        <w:rPr>
          <w:rFonts w:ascii="Palatino Linotype" w:hAnsi="Palatino Linotype"/>
          <w:szCs w:val="21"/>
        </w:rPr>
      </w:pPr>
    </w:p>
    <w:p w14:paraId="7C122D35" w14:textId="77777777" w:rsidR="00E43AD7" w:rsidRPr="00CF34FD" w:rsidRDefault="00E43AD7" w:rsidP="00E43AD7">
      <w:pPr>
        <w:rPr>
          <w:rFonts w:ascii="Palatino Linotype" w:hAnsi="Palatino Linotype"/>
          <w:b/>
          <w:szCs w:val="21"/>
        </w:rPr>
      </w:pPr>
      <w:r>
        <w:rPr>
          <w:rFonts w:ascii="Palatino Linotype" w:hAnsi="Palatino Linotype" w:hint="eastAsia"/>
          <w:b/>
          <w:szCs w:val="21"/>
        </w:rPr>
        <w:t>4</w:t>
      </w:r>
      <w:r w:rsidRPr="00CF34FD">
        <w:rPr>
          <w:rFonts w:ascii="Palatino Linotype" w:hAnsi="Palatino Linotype"/>
          <w:b/>
          <w:szCs w:val="21"/>
        </w:rPr>
        <w:t>.</w:t>
      </w:r>
      <w:r>
        <w:rPr>
          <w:rFonts w:ascii="Palatino Linotype" w:hAnsi="Palatino Linotype" w:hint="eastAsia"/>
          <w:b/>
          <w:szCs w:val="21"/>
        </w:rPr>
        <w:t xml:space="preserve"> </w:t>
      </w:r>
      <w:r w:rsidRPr="00CF34FD">
        <w:rPr>
          <w:rFonts w:ascii="Palatino Linotype" w:hAnsi="Palatino Linotype"/>
          <w:b/>
          <w:szCs w:val="21"/>
        </w:rPr>
        <w:t>Tuitions, Fellowships and Grants</w:t>
      </w:r>
    </w:p>
    <w:p w14:paraId="7C122D36" w14:textId="77777777" w:rsidR="00E43AD7" w:rsidRPr="00F80D40" w:rsidRDefault="00E43AD7" w:rsidP="00F80D40">
      <w:pPr>
        <w:pStyle w:val="ListParagraph"/>
        <w:numPr>
          <w:ilvl w:val="0"/>
          <w:numId w:val="14"/>
        </w:numPr>
        <w:ind w:firstLineChars="0"/>
        <w:rPr>
          <w:rFonts w:ascii="Palatino Linotype" w:hAnsi="Palatino Linotype"/>
          <w:szCs w:val="21"/>
        </w:rPr>
      </w:pPr>
      <w:r w:rsidRPr="00D7056E">
        <w:rPr>
          <w:rFonts w:ascii="Palatino Linotype" w:hAnsi="Palatino Linotype"/>
          <w:b/>
          <w:szCs w:val="21"/>
        </w:rPr>
        <w:lastRenderedPageBreak/>
        <w:t>Tuitions</w:t>
      </w:r>
      <w:r w:rsidRPr="00D7056E">
        <w:rPr>
          <w:rFonts w:ascii="Palatino Linotype" w:hAnsi="Palatino Linotype" w:hint="eastAsia"/>
          <w:b/>
          <w:szCs w:val="21"/>
        </w:rPr>
        <w:t xml:space="preserve">: </w:t>
      </w:r>
      <w:r w:rsidR="00D7056E">
        <w:rPr>
          <w:rFonts w:ascii="Palatino Linotype" w:hAnsi="Palatino Linotype"/>
          <w:szCs w:val="21"/>
        </w:rPr>
        <w:t>(Tuition fee is covered by the university funding. Students do not need to pay by themselves</w:t>
      </w:r>
      <w:r w:rsidR="00D7056E">
        <w:rPr>
          <w:rFonts w:ascii="Palatino Linotype" w:hAnsi="Palatino Linotype" w:hint="eastAsia"/>
          <w:szCs w:val="21"/>
        </w:rPr>
        <w:t>)</w:t>
      </w:r>
    </w:p>
    <w:p w14:paraId="7C122D37" w14:textId="77777777" w:rsidR="00E43AD7" w:rsidRPr="00CF34FD" w:rsidRDefault="00E43AD7" w:rsidP="00E43AD7">
      <w:pPr>
        <w:pStyle w:val="ListParagraph"/>
        <w:numPr>
          <w:ilvl w:val="0"/>
          <w:numId w:val="9"/>
        </w:numPr>
        <w:ind w:firstLineChars="0"/>
        <w:rPr>
          <w:rFonts w:ascii="Palatino Linotype" w:hAnsi="Palatino Linotype"/>
          <w:szCs w:val="21"/>
        </w:rPr>
      </w:pPr>
      <w:r w:rsidRPr="00D7056E">
        <w:rPr>
          <w:rFonts w:ascii="Palatino Linotype" w:hAnsi="Palatino Linotype"/>
          <w:b/>
          <w:szCs w:val="21"/>
        </w:rPr>
        <w:t>Fellowships and Grants</w:t>
      </w:r>
      <w:r w:rsidRPr="00D7056E">
        <w:rPr>
          <w:rFonts w:ascii="Palatino Linotype" w:hAnsi="Palatino Linotype" w:hint="eastAsia"/>
          <w:b/>
          <w:szCs w:val="21"/>
        </w:rPr>
        <w:t>:</w:t>
      </w:r>
      <w:r>
        <w:rPr>
          <w:rFonts w:ascii="Palatino Linotype" w:hAnsi="Palatino Linotype" w:hint="eastAsia"/>
          <w:szCs w:val="21"/>
        </w:rPr>
        <w:t xml:space="preserve"> </w:t>
      </w:r>
      <w:r w:rsidRPr="00CF34FD">
        <w:rPr>
          <w:rFonts w:ascii="Palatino Linotype" w:hAnsi="Palatino Linotype"/>
          <w:szCs w:val="21"/>
        </w:rPr>
        <w:t xml:space="preserve">International </w:t>
      </w:r>
      <w:r w:rsidR="00AB4076">
        <w:rPr>
          <w:rFonts w:ascii="Palatino Linotype" w:hAnsi="Palatino Linotype"/>
          <w:szCs w:val="21"/>
        </w:rPr>
        <w:t>students with</w:t>
      </w:r>
      <w:r w:rsidRPr="00CF34FD">
        <w:rPr>
          <w:rFonts w:ascii="Palatino Linotype" w:hAnsi="Palatino Linotype"/>
          <w:szCs w:val="21"/>
        </w:rPr>
        <w:t xml:space="preserve"> doctoral programs are awarded similar fellowships as other doctoral candidates, including:</w:t>
      </w:r>
    </w:p>
    <w:p w14:paraId="7C122D38" w14:textId="77777777" w:rsidR="00B80A6B" w:rsidRDefault="00E43AD7" w:rsidP="00E43AD7">
      <w:pPr>
        <w:pStyle w:val="ListParagraph"/>
        <w:numPr>
          <w:ilvl w:val="0"/>
          <w:numId w:val="10"/>
        </w:numPr>
        <w:ind w:firstLineChars="0"/>
        <w:rPr>
          <w:rFonts w:ascii="Palatino Linotype" w:hAnsi="Palatino Linotype"/>
          <w:szCs w:val="21"/>
        </w:rPr>
      </w:pPr>
      <w:r w:rsidRPr="00CF34FD">
        <w:rPr>
          <w:rFonts w:ascii="Palatino Linotype" w:hAnsi="Palatino Linotype"/>
          <w:szCs w:val="21"/>
        </w:rPr>
        <w:t xml:space="preserve">Government scholarships and university grants. </w:t>
      </w:r>
    </w:p>
    <w:p w14:paraId="7C122D39" w14:textId="77777777" w:rsidR="00D7056E" w:rsidRDefault="00E43AD7" w:rsidP="00B80A6B">
      <w:pPr>
        <w:pStyle w:val="ListParagraph"/>
        <w:ind w:left="780" w:firstLineChars="0" w:firstLine="0"/>
        <w:rPr>
          <w:rFonts w:ascii="Palatino Linotype" w:hAnsi="Palatino Linotype"/>
          <w:szCs w:val="21"/>
        </w:rPr>
      </w:pPr>
      <w:r w:rsidRPr="00CF34FD">
        <w:rPr>
          <w:rFonts w:ascii="Palatino Linotype" w:hAnsi="Palatino Linotype"/>
          <w:szCs w:val="21"/>
        </w:rPr>
        <w:t xml:space="preserve">Shenzhen University </w:t>
      </w:r>
      <w:r w:rsidR="00D7056E">
        <w:rPr>
          <w:rFonts w:ascii="Palatino Linotype" w:hAnsi="Palatino Linotype"/>
          <w:szCs w:val="21"/>
        </w:rPr>
        <w:t xml:space="preserve">provides a grant of </w:t>
      </w:r>
      <w:r w:rsidR="00D7056E" w:rsidRPr="00CF34FD">
        <w:rPr>
          <w:rFonts w:ascii="Palatino Linotype" w:hAnsi="Palatino Linotype"/>
          <w:szCs w:val="21"/>
        </w:rPr>
        <w:t>40</w:t>
      </w:r>
      <w:r w:rsidR="00D7056E">
        <w:rPr>
          <w:rFonts w:ascii="Palatino Linotype" w:hAnsi="Palatino Linotype"/>
          <w:szCs w:val="21"/>
        </w:rPr>
        <w:t>,000 RMB per year for each student. International students also have opportunities to apply scholarships from central and provincial governments.</w:t>
      </w:r>
    </w:p>
    <w:p w14:paraId="7C122D3A" w14:textId="77777777" w:rsidR="00B80A6B" w:rsidRDefault="00E43AD7" w:rsidP="00F80D40">
      <w:pPr>
        <w:pStyle w:val="ListParagraph"/>
        <w:numPr>
          <w:ilvl w:val="0"/>
          <w:numId w:val="10"/>
        </w:numPr>
        <w:ind w:firstLineChars="0"/>
        <w:rPr>
          <w:rFonts w:ascii="Palatino Linotype" w:hAnsi="Palatino Linotype"/>
          <w:szCs w:val="21"/>
        </w:rPr>
      </w:pPr>
      <w:r w:rsidRPr="00CF34FD">
        <w:rPr>
          <w:rFonts w:ascii="Palatino Linotype" w:hAnsi="Palatino Linotype"/>
          <w:szCs w:val="21"/>
        </w:rPr>
        <w:t xml:space="preserve">Research allowances from supervisors. </w:t>
      </w:r>
    </w:p>
    <w:p w14:paraId="7C122D3B" w14:textId="77777777" w:rsidR="00F80D40" w:rsidRPr="00F80D40" w:rsidRDefault="00D7056E" w:rsidP="00B80A6B">
      <w:pPr>
        <w:pStyle w:val="ListParagraph"/>
        <w:ind w:left="780" w:firstLineChars="0" w:firstLine="0"/>
        <w:rPr>
          <w:rFonts w:ascii="Palatino Linotype" w:hAnsi="Palatino Linotype"/>
          <w:szCs w:val="21"/>
        </w:rPr>
      </w:pPr>
      <w:r>
        <w:rPr>
          <w:rFonts w:ascii="Palatino Linotype" w:hAnsi="Palatino Linotype"/>
          <w:szCs w:val="21"/>
        </w:rPr>
        <w:t>Student s</w:t>
      </w:r>
      <w:r w:rsidR="00E43AD7" w:rsidRPr="00CF34FD">
        <w:rPr>
          <w:rFonts w:ascii="Palatino Linotype" w:hAnsi="Palatino Linotype"/>
          <w:szCs w:val="21"/>
        </w:rPr>
        <w:t xml:space="preserve">upervisors </w:t>
      </w:r>
      <w:r w:rsidR="00B80A6B">
        <w:rPr>
          <w:rFonts w:ascii="Palatino Linotype" w:hAnsi="Palatino Linotype"/>
          <w:szCs w:val="21"/>
        </w:rPr>
        <w:t xml:space="preserve">will </w:t>
      </w:r>
      <w:r w:rsidR="002B0C15">
        <w:rPr>
          <w:rFonts w:ascii="Palatino Linotype" w:hAnsi="Palatino Linotype"/>
          <w:szCs w:val="21"/>
        </w:rPr>
        <w:t>provide</w:t>
      </w:r>
      <w:r w:rsidR="00E43AD7" w:rsidRPr="00CF34FD">
        <w:rPr>
          <w:rFonts w:ascii="Palatino Linotype" w:hAnsi="Palatino Linotype"/>
          <w:szCs w:val="21"/>
        </w:rPr>
        <w:t xml:space="preserve"> their international students</w:t>
      </w:r>
      <w:r w:rsidR="002B0C15">
        <w:rPr>
          <w:rFonts w:ascii="Palatino Linotype" w:hAnsi="Palatino Linotype"/>
          <w:szCs w:val="21"/>
        </w:rPr>
        <w:t xml:space="preserve"> </w:t>
      </w:r>
      <w:r>
        <w:rPr>
          <w:rFonts w:ascii="Palatino Linotype" w:hAnsi="Palatino Linotype"/>
          <w:szCs w:val="21"/>
        </w:rPr>
        <w:t xml:space="preserve">research </w:t>
      </w:r>
      <w:r w:rsidR="002B0C15">
        <w:rPr>
          <w:rFonts w:ascii="Palatino Linotype" w:hAnsi="Palatino Linotype"/>
          <w:szCs w:val="21"/>
        </w:rPr>
        <w:t xml:space="preserve">allowances, which will be </w:t>
      </w:r>
      <w:r w:rsidR="00E43AD7" w:rsidRPr="00CF34FD">
        <w:rPr>
          <w:rFonts w:ascii="Palatino Linotype" w:hAnsi="Palatino Linotype"/>
          <w:szCs w:val="21"/>
        </w:rPr>
        <w:t>no</w:t>
      </w:r>
      <w:r w:rsidR="002B0C15">
        <w:rPr>
          <w:rFonts w:ascii="Palatino Linotype" w:hAnsi="Palatino Linotype"/>
          <w:szCs w:val="21"/>
        </w:rPr>
        <w:t xml:space="preserve"> less than 12,000 RMB per year </w:t>
      </w:r>
      <w:r w:rsidR="00E43AD7" w:rsidRPr="00CF34FD">
        <w:rPr>
          <w:rFonts w:ascii="Palatino Linotype" w:hAnsi="Palatino Linotype"/>
          <w:szCs w:val="21"/>
        </w:rPr>
        <w:t>for research and academic exchanges</w:t>
      </w:r>
      <w:r w:rsidR="002B0C15">
        <w:rPr>
          <w:rFonts w:ascii="Palatino Linotype" w:hAnsi="Palatino Linotype"/>
          <w:szCs w:val="21"/>
        </w:rPr>
        <w:t xml:space="preserve"> purposes</w:t>
      </w:r>
      <w:r w:rsidR="00E43AD7" w:rsidRPr="00CF34FD">
        <w:rPr>
          <w:rFonts w:ascii="Palatino Linotype" w:hAnsi="Palatino Linotype"/>
          <w:szCs w:val="21"/>
        </w:rPr>
        <w:t>.</w:t>
      </w:r>
    </w:p>
    <w:p w14:paraId="7C122D3C" w14:textId="77777777" w:rsidR="00B80A6B" w:rsidRDefault="00E43AD7" w:rsidP="00F80D40">
      <w:pPr>
        <w:pStyle w:val="ListParagraph"/>
        <w:numPr>
          <w:ilvl w:val="0"/>
          <w:numId w:val="9"/>
        </w:numPr>
        <w:ind w:firstLineChars="0"/>
        <w:rPr>
          <w:rFonts w:ascii="Palatino Linotype" w:hAnsi="Palatino Linotype"/>
          <w:szCs w:val="21"/>
        </w:rPr>
      </w:pPr>
      <w:r w:rsidRPr="00F80D40">
        <w:rPr>
          <w:rFonts w:ascii="Palatino Linotype" w:hAnsi="Palatino Linotype"/>
          <w:szCs w:val="21"/>
        </w:rPr>
        <w:t>Accommodation and Medical Insurance</w:t>
      </w:r>
    </w:p>
    <w:p w14:paraId="7C122D3D" w14:textId="77777777" w:rsidR="00E43AD7" w:rsidRPr="00F80D40" w:rsidRDefault="0066011D" w:rsidP="00B80A6B">
      <w:pPr>
        <w:pStyle w:val="ListParagraph"/>
        <w:ind w:left="360" w:firstLineChars="0" w:firstLine="0"/>
        <w:rPr>
          <w:rFonts w:ascii="Palatino Linotype" w:hAnsi="Palatino Linotype"/>
          <w:szCs w:val="21"/>
        </w:rPr>
      </w:pPr>
      <w:r>
        <w:rPr>
          <w:rFonts w:ascii="Palatino Linotype" w:hAnsi="Palatino Linotype"/>
          <w:szCs w:val="21"/>
        </w:rPr>
        <w:t xml:space="preserve">Shenzhen University provides </w:t>
      </w:r>
      <w:r w:rsidR="00E43AD7" w:rsidRPr="00F80D40">
        <w:rPr>
          <w:rFonts w:ascii="Palatino Linotype" w:hAnsi="Palatino Linotype"/>
          <w:szCs w:val="21"/>
        </w:rPr>
        <w:t xml:space="preserve">International students </w:t>
      </w:r>
      <w:r>
        <w:rPr>
          <w:rFonts w:ascii="Palatino Linotype" w:hAnsi="Palatino Linotype"/>
          <w:szCs w:val="21"/>
        </w:rPr>
        <w:t xml:space="preserve">basic </w:t>
      </w:r>
      <w:r w:rsidRPr="00F80D40">
        <w:rPr>
          <w:rFonts w:ascii="Palatino Linotype" w:hAnsi="Palatino Linotype"/>
          <w:szCs w:val="21"/>
        </w:rPr>
        <w:t xml:space="preserve">medical insurance </w:t>
      </w:r>
      <w:r>
        <w:rPr>
          <w:rFonts w:ascii="Palatino Linotype" w:hAnsi="Palatino Linotype"/>
          <w:szCs w:val="21"/>
        </w:rPr>
        <w:t xml:space="preserve">and a single room </w:t>
      </w:r>
      <w:r w:rsidR="00E43AD7" w:rsidRPr="00F80D40">
        <w:rPr>
          <w:rFonts w:ascii="Palatino Linotype" w:hAnsi="Palatino Linotype"/>
          <w:szCs w:val="21"/>
        </w:rPr>
        <w:t>accommodation</w:t>
      </w:r>
      <w:r>
        <w:rPr>
          <w:rFonts w:ascii="Palatino Linotype" w:hAnsi="Palatino Linotype"/>
          <w:szCs w:val="21"/>
        </w:rPr>
        <w:t xml:space="preserve"> with low rent</w:t>
      </w:r>
      <w:r w:rsidR="00E43AD7" w:rsidRPr="00F80D40">
        <w:rPr>
          <w:rFonts w:ascii="Palatino Linotype" w:hAnsi="Palatino Linotype"/>
          <w:szCs w:val="21"/>
        </w:rPr>
        <w:t xml:space="preserve">. </w:t>
      </w:r>
    </w:p>
    <w:p w14:paraId="7C122D3E" w14:textId="77777777" w:rsidR="003B6D29" w:rsidRDefault="003B6D29" w:rsidP="003B6D29">
      <w:pPr>
        <w:rPr>
          <w:rFonts w:ascii="Palatino Linotype" w:hAnsi="Palatino Linotype"/>
          <w:szCs w:val="21"/>
        </w:rPr>
      </w:pPr>
    </w:p>
    <w:p w14:paraId="7C122D3F" w14:textId="77777777" w:rsidR="003B6D29" w:rsidRPr="00D53AB8" w:rsidRDefault="00BE3F53" w:rsidP="003B6D29">
      <w:pPr>
        <w:rPr>
          <w:rFonts w:ascii="Palatino Linotype" w:hAnsi="Palatino Linotype"/>
          <w:b/>
          <w:szCs w:val="21"/>
        </w:rPr>
      </w:pPr>
      <w:r w:rsidRPr="00D53AB8">
        <w:rPr>
          <w:rFonts w:ascii="Palatino Linotype" w:hAnsi="Palatino Linotype" w:hint="eastAsia"/>
          <w:b/>
          <w:szCs w:val="21"/>
        </w:rPr>
        <w:t xml:space="preserve">5. </w:t>
      </w:r>
      <w:r w:rsidR="0066011D">
        <w:rPr>
          <w:rFonts w:ascii="Palatino Linotype" w:hAnsi="Palatino Linotype"/>
          <w:b/>
          <w:szCs w:val="21"/>
        </w:rPr>
        <w:t xml:space="preserve">Biographs of selected </w:t>
      </w:r>
      <w:r w:rsidR="0066011D">
        <w:rPr>
          <w:rFonts w:ascii="Palatino Linotype" w:hAnsi="Palatino Linotype" w:hint="eastAsia"/>
          <w:b/>
          <w:szCs w:val="21"/>
        </w:rPr>
        <w:t>s</w:t>
      </w:r>
      <w:r w:rsidRPr="00D53AB8">
        <w:rPr>
          <w:rFonts w:ascii="Palatino Linotype" w:hAnsi="Palatino Linotype" w:hint="eastAsia"/>
          <w:b/>
          <w:szCs w:val="21"/>
        </w:rPr>
        <w:t>upervisors</w:t>
      </w:r>
    </w:p>
    <w:p w14:paraId="7C122D40" w14:textId="77777777" w:rsidR="00E377E9" w:rsidRPr="00AF606A" w:rsidRDefault="005D2E78" w:rsidP="00AF606A">
      <w:pPr>
        <w:pStyle w:val="ListParagraph"/>
        <w:numPr>
          <w:ilvl w:val="0"/>
          <w:numId w:val="15"/>
        </w:numPr>
        <w:ind w:firstLineChars="0"/>
        <w:rPr>
          <w:rFonts w:ascii="Palatino Linotype" w:hAnsi="Palatino Linotype"/>
          <w:szCs w:val="21"/>
        </w:rPr>
      </w:pPr>
      <w:r w:rsidRPr="00AF606A">
        <w:rPr>
          <w:rFonts w:ascii="Palatino Linotype" w:hAnsi="Palatino Linotype" w:hint="eastAsia"/>
          <w:b/>
          <w:szCs w:val="21"/>
        </w:rPr>
        <w:t>Prof. Qingquan LI</w:t>
      </w:r>
      <w:r w:rsidRPr="00AF606A">
        <w:rPr>
          <w:rFonts w:ascii="Palatino Linotype" w:hAnsi="Palatino Linotype" w:hint="eastAsia"/>
          <w:szCs w:val="21"/>
        </w:rPr>
        <w:t xml:space="preserve">, Ph.D., </w:t>
      </w:r>
      <w:r w:rsidR="00727179" w:rsidRPr="00AF606A">
        <w:rPr>
          <w:rFonts w:ascii="Palatino Linotype" w:hAnsi="Palatino Linotype"/>
          <w:szCs w:val="21"/>
        </w:rPr>
        <w:t>Ph.D.</w:t>
      </w:r>
      <w:r w:rsidR="00727179" w:rsidRPr="00AF606A">
        <w:rPr>
          <w:rFonts w:ascii="Palatino Linotype" w:hAnsi="Palatino Linotype" w:hint="eastAsia"/>
          <w:szCs w:val="21"/>
        </w:rPr>
        <w:t xml:space="preserve"> </w:t>
      </w:r>
      <w:r w:rsidR="00727179" w:rsidRPr="00AF606A">
        <w:rPr>
          <w:rFonts w:ascii="Palatino Linotype" w:hAnsi="Palatino Linotype"/>
          <w:szCs w:val="21"/>
        </w:rPr>
        <w:t>supervisor</w:t>
      </w:r>
      <w:r w:rsidR="00727179" w:rsidRPr="00AF606A">
        <w:rPr>
          <w:rFonts w:ascii="Palatino Linotype" w:hAnsi="Palatino Linotype" w:hint="eastAsia"/>
          <w:szCs w:val="21"/>
        </w:rPr>
        <w:t xml:space="preserve">, </w:t>
      </w:r>
      <w:r w:rsidRPr="00AF606A">
        <w:rPr>
          <w:rFonts w:ascii="Palatino Linotype" w:hAnsi="Palatino Linotype"/>
          <w:szCs w:val="21"/>
        </w:rPr>
        <w:t>president</w:t>
      </w:r>
      <w:r w:rsidRPr="00AF606A">
        <w:rPr>
          <w:rFonts w:ascii="Palatino Linotype" w:hAnsi="Palatino Linotype" w:hint="eastAsia"/>
          <w:szCs w:val="21"/>
        </w:rPr>
        <w:t xml:space="preserve"> of Shenzhen University, </w:t>
      </w:r>
      <w:r w:rsidR="00E679A6" w:rsidRPr="00AF606A">
        <w:rPr>
          <w:rFonts w:ascii="Palatino Linotype" w:hAnsi="Palatino Linotype"/>
          <w:szCs w:val="21"/>
        </w:rPr>
        <w:t>director of Shenzhen Key Laboratory of Spatial Smart Sensing and Services. Before 2013, Prof. Li was the vice president of Wuhan University, and the director of the Transportation Research Center. He received the BS, MS and Ph.D. degrees from the former Wuhan Technical University of Surveying and Mapping.</w:t>
      </w:r>
      <w:r w:rsidR="00E679A6" w:rsidRPr="00AF606A">
        <w:rPr>
          <w:rFonts w:ascii="Palatino Linotype" w:hAnsi="Palatino Linotype" w:hint="eastAsia"/>
          <w:szCs w:val="21"/>
        </w:rPr>
        <w:t xml:space="preserve"> </w:t>
      </w:r>
      <w:r w:rsidR="00E679A6" w:rsidRPr="00AF606A">
        <w:rPr>
          <w:rFonts w:ascii="Palatino Linotype" w:hAnsi="Palatino Linotype"/>
          <w:szCs w:val="21"/>
        </w:rPr>
        <w:t>His research interests focus on spatial-temporal data analysis, multi-sensor integration, and industry and engineering surveying. Prof. Li has published 4 books/chapters and around 400 papers, and serves on the editorial board of a number of academic journals. In recognition of his research achievements, he was awarded as academician of the International Eurasian Academy of Science, and varies other national and professional prizes.</w:t>
      </w:r>
      <w:r w:rsidR="00E679A6" w:rsidRPr="00AF606A">
        <w:rPr>
          <w:rFonts w:ascii="Palatino Linotype" w:hAnsi="Palatino Linotype" w:hint="eastAsia"/>
          <w:szCs w:val="21"/>
        </w:rPr>
        <w:t xml:space="preserve"> </w:t>
      </w:r>
    </w:p>
    <w:p w14:paraId="7C122D41" w14:textId="77777777" w:rsidR="0035404F" w:rsidRPr="00AF606A" w:rsidRDefault="009F7823" w:rsidP="00AF606A">
      <w:pPr>
        <w:pStyle w:val="ListParagraph"/>
        <w:numPr>
          <w:ilvl w:val="0"/>
          <w:numId w:val="15"/>
        </w:numPr>
        <w:ind w:firstLineChars="0"/>
        <w:rPr>
          <w:rFonts w:ascii="Palatino Linotype" w:hAnsi="Palatino Linotype"/>
          <w:szCs w:val="21"/>
        </w:rPr>
      </w:pPr>
      <w:r w:rsidRPr="00AF606A">
        <w:rPr>
          <w:rFonts w:ascii="Palatino Linotype" w:hAnsi="Palatino Linotype" w:hint="eastAsia"/>
          <w:b/>
          <w:szCs w:val="21"/>
        </w:rPr>
        <w:t xml:space="preserve">Prof. </w:t>
      </w:r>
      <w:bookmarkStart w:id="1" w:name="OLE_LINK2"/>
      <w:bookmarkStart w:id="2" w:name="OLE_LINK3"/>
      <w:r w:rsidR="00D53AB8" w:rsidRPr="00AF606A">
        <w:rPr>
          <w:rFonts w:ascii="Palatino Linotype" w:hAnsi="Palatino Linotype"/>
          <w:b/>
          <w:szCs w:val="21"/>
        </w:rPr>
        <w:t xml:space="preserve">Joshua </w:t>
      </w:r>
      <w:r w:rsidRPr="00AF606A">
        <w:rPr>
          <w:rFonts w:ascii="Palatino Linotype" w:hAnsi="Palatino Linotype" w:hint="eastAsia"/>
          <w:b/>
          <w:szCs w:val="21"/>
        </w:rPr>
        <w:t>Zhexue HUANG</w:t>
      </w:r>
      <w:bookmarkEnd w:id="1"/>
      <w:bookmarkEnd w:id="2"/>
      <w:r w:rsidRPr="00AF606A">
        <w:rPr>
          <w:rFonts w:ascii="Palatino Linotype" w:hAnsi="Palatino Linotype" w:hint="eastAsia"/>
          <w:szCs w:val="21"/>
        </w:rPr>
        <w:t xml:space="preserve">, </w:t>
      </w:r>
      <w:r w:rsidR="000D12CF" w:rsidRPr="00AF606A">
        <w:rPr>
          <w:rFonts w:ascii="Palatino Linotype" w:hAnsi="Palatino Linotype"/>
          <w:szCs w:val="21"/>
        </w:rPr>
        <w:t>Ph.D.</w:t>
      </w:r>
      <w:r w:rsidR="000D12CF" w:rsidRPr="00AF606A">
        <w:rPr>
          <w:rFonts w:ascii="Palatino Linotype" w:hAnsi="Palatino Linotype" w:hint="eastAsia"/>
          <w:szCs w:val="21"/>
        </w:rPr>
        <w:t xml:space="preserve">, </w:t>
      </w:r>
      <w:r w:rsidR="000D12CF" w:rsidRPr="00AF606A">
        <w:rPr>
          <w:rFonts w:ascii="Palatino Linotype" w:hAnsi="Palatino Linotype"/>
          <w:szCs w:val="21"/>
        </w:rPr>
        <w:t>Ph.D.</w:t>
      </w:r>
      <w:r w:rsidR="000D12CF" w:rsidRPr="00AF606A">
        <w:rPr>
          <w:rFonts w:ascii="Palatino Linotype" w:hAnsi="Palatino Linotype" w:hint="eastAsia"/>
          <w:szCs w:val="21"/>
        </w:rPr>
        <w:t xml:space="preserve"> </w:t>
      </w:r>
      <w:r w:rsidR="000D12CF" w:rsidRPr="00AF606A">
        <w:rPr>
          <w:rFonts w:ascii="Palatino Linotype" w:hAnsi="Palatino Linotype"/>
          <w:szCs w:val="21"/>
        </w:rPr>
        <w:t>supervisor</w:t>
      </w:r>
      <w:r w:rsidR="000D12CF" w:rsidRPr="00AF606A">
        <w:rPr>
          <w:rFonts w:ascii="Palatino Linotype" w:hAnsi="Palatino Linotype" w:hint="eastAsia"/>
          <w:szCs w:val="21"/>
        </w:rPr>
        <w:t>, director of BDI</w:t>
      </w:r>
      <w:r w:rsidR="003F70F5" w:rsidRPr="00AF606A">
        <w:rPr>
          <w:rFonts w:ascii="Palatino Linotype" w:hAnsi="Palatino Linotype"/>
          <w:szCs w:val="21"/>
        </w:rPr>
        <w:t xml:space="preserve">, </w:t>
      </w:r>
      <w:r w:rsidR="003F70F5" w:rsidRPr="00AF606A">
        <w:rPr>
          <w:rFonts w:ascii="Palatino Linotype" w:hAnsi="Palatino Linotype" w:hint="eastAsia"/>
          <w:szCs w:val="21"/>
        </w:rPr>
        <w:t>L</w:t>
      </w:r>
      <w:r w:rsidR="003F70F5" w:rsidRPr="00AF606A">
        <w:rPr>
          <w:rFonts w:ascii="Palatino Linotype" w:hAnsi="Palatino Linotype"/>
          <w:szCs w:val="21"/>
        </w:rPr>
        <w:t>eading T</w:t>
      </w:r>
      <w:r w:rsidR="00890461" w:rsidRPr="00AF606A">
        <w:rPr>
          <w:rFonts w:ascii="Palatino Linotype" w:hAnsi="Palatino Linotype"/>
          <w:szCs w:val="21"/>
        </w:rPr>
        <w:t xml:space="preserve">alent of Guangdong </w:t>
      </w:r>
      <w:r w:rsidR="003F70F5" w:rsidRPr="00AF606A">
        <w:rPr>
          <w:rFonts w:ascii="Palatino Linotype" w:hAnsi="Palatino Linotype" w:hint="eastAsia"/>
          <w:szCs w:val="21"/>
        </w:rPr>
        <w:t>P</w:t>
      </w:r>
      <w:r w:rsidR="00890461" w:rsidRPr="00AF606A">
        <w:rPr>
          <w:rFonts w:ascii="Palatino Linotype" w:hAnsi="Palatino Linotype"/>
          <w:szCs w:val="21"/>
        </w:rPr>
        <w:t>rovince</w:t>
      </w:r>
      <w:r w:rsidR="004200BB" w:rsidRPr="00AF606A">
        <w:rPr>
          <w:rFonts w:ascii="Palatino Linotype" w:hAnsi="Palatino Linotype" w:hint="eastAsia"/>
          <w:szCs w:val="21"/>
        </w:rPr>
        <w:t xml:space="preserve">. Prof. Huang </w:t>
      </w:r>
      <w:r w:rsidR="004200BB" w:rsidRPr="00AF606A">
        <w:rPr>
          <w:rFonts w:ascii="Palatino Linotype" w:hAnsi="Palatino Linotype"/>
          <w:szCs w:val="21"/>
        </w:rPr>
        <w:t>received the Ph.D. degree</w:t>
      </w:r>
      <w:r w:rsidR="004200BB" w:rsidRPr="00AF606A">
        <w:rPr>
          <w:rFonts w:ascii="Palatino Linotype" w:hAnsi="Palatino Linotype" w:hint="eastAsia"/>
          <w:szCs w:val="21"/>
        </w:rPr>
        <w:t xml:space="preserve"> </w:t>
      </w:r>
      <w:r w:rsidR="004200BB" w:rsidRPr="00AF606A">
        <w:rPr>
          <w:rFonts w:ascii="Palatino Linotype" w:hAnsi="Palatino Linotype"/>
          <w:szCs w:val="21"/>
        </w:rPr>
        <w:t>from the Royal Institute of Technology in Sweden.</w:t>
      </w:r>
      <w:r w:rsidR="004200BB" w:rsidRPr="00AF606A">
        <w:rPr>
          <w:rFonts w:ascii="Palatino Linotype" w:hAnsi="Palatino Linotype" w:hint="eastAsia"/>
          <w:szCs w:val="21"/>
        </w:rPr>
        <w:t xml:space="preserve"> Prof. Huang </w:t>
      </w:r>
      <w:r w:rsidR="004200BB" w:rsidRPr="00AF606A">
        <w:rPr>
          <w:rFonts w:ascii="Palatino Linotype" w:hAnsi="Palatino Linotype"/>
          <w:szCs w:val="21"/>
        </w:rPr>
        <w:t>is known for his contributions to the development of a series</w:t>
      </w:r>
      <w:r w:rsidR="004200BB" w:rsidRPr="00AF606A">
        <w:rPr>
          <w:rFonts w:ascii="Palatino Linotype" w:hAnsi="Palatino Linotype" w:hint="eastAsia"/>
          <w:szCs w:val="21"/>
        </w:rPr>
        <w:t xml:space="preserve"> </w:t>
      </w:r>
      <w:r w:rsidR="004200BB" w:rsidRPr="00AF606A">
        <w:rPr>
          <w:rFonts w:ascii="Palatino Linotype" w:hAnsi="Palatino Linotype"/>
          <w:szCs w:val="21"/>
        </w:rPr>
        <w:t>of k-means type clustering algorithms in data mining, such as k-modes</w:t>
      </w:r>
      <w:r w:rsidR="00DB4F2C" w:rsidRPr="00AF606A">
        <w:rPr>
          <w:rFonts w:ascii="Palatino Linotype" w:hAnsi="Palatino Linotype" w:hint="eastAsia"/>
          <w:szCs w:val="21"/>
        </w:rPr>
        <w:t xml:space="preserve"> (</w:t>
      </w:r>
      <w:r w:rsidR="00D62703" w:rsidRPr="00AF606A">
        <w:rPr>
          <w:rFonts w:ascii="Palatino Linotype" w:hAnsi="Palatino Linotype"/>
          <w:szCs w:val="21"/>
        </w:rPr>
        <w:t>PAKDD Most Influential Paper</w:t>
      </w:r>
      <w:r w:rsidR="00DB4F2C" w:rsidRPr="00AF606A">
        <w:rPr>
          <w:rFonts w:ascii="Palatino Linotype" w:hAnsi="Palatino Linotype" w:hint="eastAsia"/>
          <w:szCs w:val="21"/>
        </w:rPr>
        <w:t>)</w:t>
      </w:r>
      <w:r w:rsidR="004200BB" w:rsidRPr="00AF606A">
        <w:rPr>
          <w:rFonts w:ascii="Palatino Linotype" w:hAnsi="Palatino Linotype"/>
          <w:szCs w:val="21"/>
        </w:rPr>
        <w:t>,</w:t>
      </w:r>
      <w:r w:rsidR="004200BB" w:rsidRPr="00AF606A">
        <w:rPr>
          <w:rFonts w:ascii="Palatino Linotype" w:hAnsi="Palatino Linotype" w:hint="eastAsia"/>
          <w:szCs w:val="21"/>
        </w:rPr>
        <w:t xml:space="preserve"> </w:t>
      </w:r>
      <w:r w:rsidR="004200BB" w:rsidRPr="00AF606A">
        <w:rPr>
          <w:rFonts w:ascii="Palatino Linotype" w:hAnsi="Palatino Linotype"/>
          <w:szCs w:val="21"/>
        </w:rPr>
        <w:t>fuzzy k-modes</w:t>
      </w:r>
      <w:r w:rsidR="00DB4F2C" w:rsidRPr="00AF606A">
        <w:rPr>
          <w:rFonts w:ascii="Palatino Linotype" w:hAnsi="Palatino Linotype" w:hint="eastAsia"/>
          <w:szCs w:val="21"/>
        </w:rPr>
        <w:t xml:space="preserve"> (IEEE TFS)</w:t>
      </w:r>
      <w:r w:rsidR="004200BB" w:rsidRPr="00AF606A">
        <w:rPr>
          <w:rFonts w:ascii="Palatino Linotype" w:hAnsi="Palatino Linotype"/>
          <w:szCs w:val="21"/>
        </w:rPr>
        <w:t xml:space="preserve">, k-prototypes </w:t>
      </w:r>
      <w:r w:rsidR="00DB4F2C" w:rsidRPr="00AF606A">
        <w:rPr>
          <w:rFonts w:ascii="Palatino Linotype" w:hAnsi="Palatino Linotype" w:hint="eastAsia"/>
          <w:szCs w:val="21"/>
        </w:rPr>
        <w:t xml:space="preserve">(IEEE TPAMI) </w:t>
      </w:r>
      <w:r w:rsidR="004200BB" w:rsidRPr="00AF606A">
        <w:rPr>
          <w:rFonts w:ascii="Palatino Linotype" w:hAnsi="Palatino Linotype"/>
          <w:szCs w:val="21"/>
        </w:rPr>
        <w:t xml:space="preserve">and w-k-means </w:t>
      </w:r>
      <w:r w:rsidR="00DB4F2C" w:rsidRPr="00AF606A">
        <w:rPr>
          <w:rFonts w:ascii="Palatino Linotype" w:hAnsi="Palatino Linotype" w:hint="eastAsia"/>
          <w:szCs w:val="21"/>
        </w:rPr>
        <w:t xml:space="preserve">(IEEE TPAMI) </w:t>
      </w:r>
      <w:r w:rsidR="004200BB" w:rsidRPr="00AF606A">
        <w:rPr>
          <w:rFonts w:ascii="Palatino Linotype" w:hAnsi="Palatino Linotype"/>
          <w:szCs w:val="21"/>
        </w:rPr>
        <w:t>that are widely cited and used,</w:t>
      </w:r>
      <w:r w:rsidR="004200BB" w:rsidRPr="00AF606A">
        <w:rPr>
          <w:rFonts w:ascii="Palatino Linotype" w:hAnsi="Palatino Linotype" w:hint="eastAsia"/>
          <w:szCs w:val="21"/>
        </w:rPr>
        <w:t xml:space="preserve"> </w:t>
      </w:r>
      <w:r w:rsidR="004200BB" w:rsidRPr="00AF606A">
        <w:rPr>
          <w:rFonts w:ascii="Palatino Linotype" w:hAnsi="Palatino Linotype"/>
          <w:szCs w:val="21"/>
        </w:rPr>
        <w:t>and some of which have been included in commercial software. He has</w:t>
      </w:r>
      <w:r w:rsidR="004200BB" w:rsidRPr="00AF606A">
        <w:rPr>
          <w:rFonts w:ascii="Palatino Linotype" w:hAnsi="Palatino Linotype" w:hint="eastAsia"/>
          <w:szCs w:val="21"/>
        </w:rPr>
        <w:t xml:space="preserve"> </w:t>
      </w:r>
      <w:r w:rsidR="004200BB" w:rsidRPr="00AF606A">
        <w:rPr>
          <w:rFonts w:ascii="Palatino Linotype" w:hAnsi="Palatino Linotype"/>
          <w:szCs w:val="21"/>
        </w:rPr>
        <w:t>led the development of the open source data mining system AlphaMiner that is widely used in education, research and industry.</w:t>
      </w:r>
      <w:r w:rsidR="004200BB" w:rsidRPr="00AF606A">
        <w:rPr>
          <w:rFonts w:ascii="Palatino Linotype" w:hAnsi="Palatino Linotype" w:hint="eastAsia"/>
          <w:szCs w:val="21"/>
        </w:rPr>
        <w:t xml:space="preserve"> </w:t>
      </w:r>
      <w:bookmarkStart w:id="3" w:name="OLE_LINK1"/>
      <w:r w:rsidR="004200BB" w:rsidRPr="00AF606A">
        <w:rPr>
          <w:rFonts w:ascii="Palatino Linotype" w:hAnsi="Palatino Linotype"/>
          <w:szCs w:val="21"/>
        </w:rPr>
        <w:t>Prof. Huang has</w:t>
      </w:r>
      <w:r w:rsidR="004200BB" w:rsidRPr="00AF606A">
        <w:rPr>
          <w:rFonts w:ascii="Palatino Linotype" w:hAnsi="Palatino Linotype" w:hint="eastAsia"/>
          <w:szCs w:val="21"/>
        </w:rPr>
        <w:t xml:space="preserve"> </w:t>
      </w:r>
      <w:r w:rsidR="0066011D">
        <w:rPr>
          <w:rFonts w:ascii="Palatino Linotype" w:hAnsi="Palatino Linotype"/>
          <w:szCs w:val="21"/>
        </w:rPr>
        <w:t>published over 15</w:t>
      </w:r>
      <w:r w:rsidR="004200BB" w:rsidRPr="00AF606A">
        <w:rPr>
          <w:rFonts w:ascii="Palatino Linotype" w:hAnsi="Palatino Linotype"/>
          <w:szCs w:val="21"/>
        </w:rPr>
        <w:t>0 research papers in conferences</w:t>
      </w:r>
      <w:r w:rsidR="004200BB" w:rsidRPr="00AF606A">
        <w:rPr>
          <w:rFonts w:ascii="Palatino Linotype" w:hAnsi="Palatino Linotype" w:hint="eastAsia"/>
          <w:szCs w:val="21"/>
        </w:rPr>
        <w:t xml:space="preserve"> </w:t>
      </w:r>
      <w:r w:rsidR="004200BB" w:rsidRPr="00AF606A">
        <w:rPr>
          <w:rFonts w:ascii="Palatino Linotype" w:hAnsi="Palatino Linotype"/>
          <w:szCs w:val="21"/>
        </w:rPr>
        <w:t>and journals.</w:t>
      </w:r>
      <w:bookmarkEnd w:id="3"/>
      <w:r w:rsidR="004200BB" w:rsidRPr="00AF606A">
        <w:rPr>
          <w:rFonts w:ascii="Palatino Linotype" w:hAnsi="Palatino Linotype"/>
          <w:szCs w:val="21"/>
        </w:rPr>
        <w:t xml:space="preserve"> In 2006, he received the first PAKDD</w:t>
      </w:r>
      <w:r w:rsidR="004200BB" w:rsidRPr="00AF606A">
        <w:rPr>
          <w:rFonts w:ascii="Palatino Linotype" w:hAnsi="Palatino Linotype" w:hint="eastAsia"/>
          <w:szCs w:val="21"/>
        </w:rPr>
        <w:t xml:space="preserve"> </w:t>
      </w:r>
      <w:r w:rsidR="004200BB" w:rsidRPr="00AF606A">
        <w:rPr>
          <w:rFonts w:ascii="Palatino Linotype" w:hAnsi="Palatino Linotype"/>
          <w:szCs w:val="21"/>
        </w:rPr>
        <w:t>Most Influential Paper Award.</w:t>
      </w:r>
    </w:p>
    <w:p w14:paraId="7C122D42" w14:textId="77777777" w:rsidR="00F77731" w:rsidRPr="00AF606A" w:rsidRDefault="00F77731" w:rsidP="00AF606A">
      <w:pPr>
        <w:pStyle w:val="ListParagraph"/>
        <w:numPr>
          <w:ilvl w:val="0"/>
          <w:numId w:val="15"/>
        </w:numPr>
        <w:ind w:firstLineChars="0"/>
        <w:rPr>
          <w:rFonts w:ascii="Palatino Linotype" w:hAnsi="Palatino Linotype"/>
          <w:szCs w:val="21"/>
        </w:rPr>
      </w:pPr>
      <w:r w:rsidRPr="00AF606A">
        <w:rPr>
          <w:rFonts w:ascii="Palatino Linotype" w:hAnsi="Palatino Linotype" w:hint="eastAsia"/>
          <w:b/>
          <w:szCs w:val="21"/>
        </w:rPr>
        <w:t>Prof. Xizhao WANG</w:t>
      </w:r>
      <w:r w:rsidR="00C1517A" w:rsidRPr="00AF606A">
        <w:rPr>
          <w:rFonts w:ascii="Palatino Linotype" w:hAnsi="Palatino Linotype" w:hint="eastAsia"/>
          <w:szCs w:val="21"/>
        </w:rPr>
        <w:t xml:space="preserve">, </w:t>
      </w:r>
      <w:r w:rsidR="00136AAE" w:rsidRPr="00AF606A">
        <w:rPr>
          <w:rFonts w:ascii="Palatino Linotype" w:hAnsi="Palatino Linotype"/>
          <w:szCs w:val="21"/>
        </w:rPr>
        <w:t>Ph.D.</w:t>
      </w:r>
      <w:r w:rsidR="00136AAE" w:rsidRPr="00AF606A">
        <w:rPr>
          <w:rFonts w:ascii="Palatino Linotype" w:hAnsi="Palatino Linotype" w:hint="eastAsia"/>
          <w:szCs w:val="21"/>
        </w:rPr>
        <w:t>,</w:t>
      </w:r>
      <w:r w:rsidR="00C1517A" w:rsidRPr="00AF606A">
        <w:rPr>
          <w:rFonts w:ascii="Palatino Linotype" w:hAnsi="Palatino Linotype" w:hint="eastAsia"/>
          <w:szCs w:val="21"/>
        </w:rPr>
        <w:t xml:space="preserve"> </w:t>
      </w:r>
      <w:r w:rsidR="00727179" w:rsidRPr="00AF606A">
        <w:rPr>
          <w:rFonts w:ascii="Palatino Linotype" w:hAnsi="Palatino Linotype"/>
          <w:szCs w:val="21"/>
        </w:rPr>
        <w:t>Ph.D.</w:t>
      </w:r>
      <w:r w:rsidR="00727179" w:rsidRPr="00AF606A">
        <w:rPr>
          <w:rFonts w:ascii="Palatino Linotype" w:hAnsi="Palatino Linotype" w:hint="eastAsia"/>
          <w:szCs w:val="21"/>
        </w:rPr>
        <w:t xml:space="preserve"> </w:t>
      </w:r>
      <w:r w:rsidR="00727179" w:rsidRPr="00AF606A">
        <w:rPr>
          <w:rFonts w:ascii="Palatino Linotype" w:hAnsi="Palatino Linotype"/>
          <w:szCs w:val="21"/>
        </w:rPr>
        <w:t>supervisor</w:t>
      </w:r>
      <w:r w:rsidR="00727179" w:rsidRPr="00AF606A">
        <w:rPr>
          <w:rFonts w:ascii="Palatino Linotype" w:hAnsi="Palatino Linotype" w:hint="eastAsia"/>
          <w:szCs w:val="21"/>
        </w:rPr>
        <w:t xml:space="preserve">, </w:t>
      </w:r>
      <w:r w:rsidR="00136AAE" w:rsidRPr="00AF606A">
        <w:rPr>
          <w:rFonts w:ascii="Palatino Linotype" w:hAnsi="Palatino Linotype" w:hint="eastAsia"/>
          <w:szCs w:val="21"/>
        </w:rPr>
        <w:t>vice director of BDI</w:t>
      </w:r>
      <w:r w:rsidR="00C1517A" w:rsidRPr="00AF606A">
        <w:rPr>
          <w:rFonts w:ascii="Palatino Linotype" w:hAnsi="Palatino Linotype"/>
          <w:szCs w:val="21"/>
        </w:rPr>
        <w:t>, IEEE Fellow, Editor-in-Chief of Springer Journal Machine Learning and Cybernetics.</w:t>
      </w:r>
      <w:r w:rsidR="00C1517A" w:rsidRPr="00AF606A">
        <w:rPr>
          <w:rFonts w:ascii="Palatino Linotype" w:hAnsi="Palatino Linotype" w:hint="eastAsia"/>
          <w:szCs w:val="21"/>
        </w:rPr>
        <w:t xml:space="preserve"> </w:t>
      </w:r>
      <w:r w:rsidR="00C1517A" w:rsidRPr="00AF606A">
        <w:rPr>
          <w:rFonts w:ascii="Palatino Linotype" w:hAnsi="Palatino Linotype"/>
          <w:szCs w:val="21"/>
        </w:rPr>
        <w:t>Prof. Wang received his doctor degree in computer science from Harbin Institute of Technology</w:t>
      </w:r>
      <w:r w:rsidR="007D13DD" w:rsidRPr="00AF606A">
        <w:rPr>
          <w:rFonts w:ascii="Palatino Linotype" w:hAnsi="Palatino Linotype" w:hint="eastAsia"/>
          <w:szCs w:val="21"/>
        </w:rPr>
        <w:t xml:space="preserve"> (</w:t>
      </w:r>
      <w:r w:rsidR="00D73042" w:rsidRPr="00AF606A">
        <w:rPr>
          <w:rFonts w:ascii="Palatino Linotype" w:hAnsi="Palatino Linotype"/>
          <w:szCs w:val="21"/>
        </w:rPr>
        <w:t>sponsored</w:t>
      </w:r>
      <w:r w:rsidR="00D73042" w:rsidRPr="00AF606A">
        <w:rPr>
          <w:rFonts w:ascii="Palatino Linotype" w:hAnsi="Palatino Linotype" w:hint="eastAsia"/>
          <w:szCs w:val="21"/>
        </w:rPr>
        <w:t xml:space="preserve"> by </w:t>
      </w:r>
      <w:r w:rsidR="00213D75" w:rsidRPr="00AF606A">
        <w:rPr>
          <w:rFonts w:ascii="Palatino Linotype" w:hAnsi="Palatino Linotype" w:hint="eastAsia"/>
          <w:szCs w:val="21"/>
        </w:rPr>
        <w:t xml:space="preserve">project 211 </w:t>
      </w:r>
      <w:r w:rsidR="00D73042" w:rsidRPr="00AF606A">
        <w:rPr>
          <w:rFonts w:ascii="Palatino Linotype" w:hAnsi="Palatino Linotype" w:hint="eastAsia"/>
          <w:szCs w:val="21"/>
        </w:rPr>
        <w:t>and 985-project</w:t>
      </w:r>
      <w:r w:rsidR="00283C92" w:rsidRPr="00AF606A">
        <w:rPr>
          <w:rFonts w:ascii="Palatino Linotype" w:hAnsi="Palatino Linotype" w:hint="eastAsia"/>
          <w:szCs w:val="21"/>
        </w:rPr>
        <w:t xml:space="preserve"> of </w:t>
      </w:r>
      <w:r w:rsidR="00283C92" w:rsidRPr="00AF606A">
        <w:rPr>
          <w:rFonts w:ascii="Palatino Linotype" w:hAnsi="Palatino Linotype"/>
          <w:szCs w:val="21"/>
        </w:rPr>
        <w:t>Chinese Government</w:t>
      </w:r>
      <w:r w:rsidR="007D13DD" w:rsidRPr="00AF606A">
        <w:rPr>
          <w:rFonts w:ascii="Palatino Linotype" w:hAnsi="Palatino Linotype" w:hint="eastAsia"/>
          <w:szCs w:val="21"/>
        </w:rPr>
        <w:t>)</w:t>
      </w:r>
      <w:r w:rsidR="00C1517A" w:rsidRPr="00AF606A">
        <w:rPr>
          <w:rFonts w:ascii="Palatino Linotype" w:hAnsi="Palatino Linotype"/>
          <w:szCs w:val="21"/>
        </w:rPr>
        <w:t xml:space="preserve"> in September 1998. From 1998 to 2001 Prof. Wang worked at Department of Computing in Hong Kong Polytechnic University as a research fellow. Prof. Wang's main research interest is machine learning and uncertainty information processing including inductive learning with fuzzy representation, approximate reasoning and expert systems, neural networks and their sensitivity analysis, statistical learning theory, fuzzy measures and fuzzy integrals, random weight network, and the recent topic: machine learning theories and methodo</w:t>
      </w:r>
      <w:r w:rsidR="00EE65EF" w:rsidRPr="00AF606A">
        <w:rPr>
          <w:rFonts w:ascii="Palatino Linotype" w:hAnsi="Palatino Linotype"/>
          <w:szCs w:val="21"/>
        </w:rPr>
        <w:t>logies in Big-Data environment.</w:t>
      </w:r>
      <w:r w:rsidR="003962B1" w:rsidRPr="003962B1">
        <w:t xml:space="preserve"> </w:t>
      </w:r>
      <w:r w:rsidR="003962B1" w:rsidRPr="00AF606A">
        <w:rPr>
          <w:rFonts w:ascii="Palatino Linotype" w:hAnsi="Palatino Linotype"/>
          <w:szCs w:val="21"/>
        </w:rPr>
        <w:t>Prof. Wang</w:t>
      </w:r>
      <w:r w:rsidR="003962B1" w:rsidRPr="00AF606A">
        <w:rPr>
          <w:rFonts w:ascii="Palatino Linotype" w:hAnsi="Palatino Linotype" w:hint="eastAsia"/>
          <w:szCs w:val="21"/>
        </w:rPr>
        <w:t xml:space="preserve"> </w:t>
      </w:r>
      <w:r w:rsidR="003962B1" w:rsidRPr="00AF606A">
        <w:rPr>
          <w:rFonts w:ascii="Palatino Linotype" w:hAnsi="Palatino Linotype"/>
          <w:szCs w:val="21"/>
        </w:rPr>
        <w:t>has published 150+ research papers in famous magazine and conferences in the field of machine learning and uncertainty, among which 100+ publications have been included in SCI or EI databases.</w:t>
      </w:r>
    </w:p>
    <w:p w14:paraId="7C122D43" w14:textId="77777777" w:rsidR="00F77731" w:rsidRDefault="00F77731">
      <w:pPr>
        <w:rPr>
          <w:rFonts w:ascii="Palatino Linotype" w:hAnsi="Palatino Linotype"/>
          <w:szCs w:val="21"/>
        </w:rPr>
      </w:pPr>
    </w:p>
    <w:p w14:paraId="7C122D44" w14:textId="77777777" w:rsidR="00AF606A" w:rsidRPr="00960FF8" w:rsidRDefault="00A7588D">
      <w:pPr>
        <w:rPr>
          <w:rFonts w:ascii="Palatino Linotype" w:hAnsi="Palatino Linotype"/>
          <w:b/>
          <w:szCs w:val="21"/>
        </w:rPr>
      </w:pPr>
      <w:r w:rsidRPr="00960FF8">
        <w:rPr>
          <w:rFonts w:ascii="Palatino Linotype" w:hAnsi="Palatino Linotype" w:hint="eastAsia"/>
          <w:b/>
          <w:szCs w:val="21"/>
        </w:rPr>
        <w:t>6. Contact</w:t>
      </w:r>
      <w:r w:rsidR="0013605B" w:rsidRPr="00960FF8">
        <w:rPr>
          <w:rFonts w:ascii="Palatino Linotype" w:hAnsi="Palatino Linotype" w:hint="eastAsia"/>
          <w:b/>
          <w:szCs w:val="21"/>
        </w:rPr>
        <w:t xml:space="preserve"> Information</w:t>
      </w:r>
    </w:p>
    <w:p w14:paraId="7C122D45" w14:textId="77777777" w:rsidR="00AF606A" w:rsidRPr="00B31BB1" w:rsidRDefault="00C223BD" w:rsidP="00A80213">
      <w:pPr>
        <w:pStyle w:val="ListParagraph"/>
        <w:numPr>
          <w:ilvl w:val="0"/>
          <w:numId w:val="16"/>
        </w:numPr>
        <w:ind w:firstLineChars="0"/>
        <w:rPr>
          <w:rFonts w:ascii="Palatino Linotype" w:hAnsi="Palatino Linotype"/>
          <w:szCs w:val="21"/>
        </w:rPr>
      </w:pPr>
      <w:bookmarkStart w:id="4" w:name="OLE_LINK10"/>
      <w:bookmarkStart w:id="5" w:name="OLE_LINK11"/>
      <w:bookmarkStart w:id="6" w:name="OLE_LINK12"/>
      <w:r w:rsidRPr="00B31BB1">
        <w:rPr>
          <w:rFonts w:ascii="Palatino Linotype" w:hAnsi="Palatino Linotype" w:hint="eastAsia"/>
          <w:szCs w:val="21"/>
        </w:rPr>
        <w:t xml:space="preserve">Application materials </w:t>
      </w:r>
      <w:r w:rsidR="007E21B3" w:rsidRPr="00B31BB1">
        <w:rPr>
          <w:rFonts w:ascii="Palatino Linotype" w:hAnsi="Palatino Linotype" w:hint="eastAsia"/>
          <w:szCs w:val="21"/>
        </w:rPr>
        <w:t>can be</w:t>
      </w:r>
      <w:r w:rsidRPr="00B31BB1">
        <w:rPr>
          <w:rFonts w:ascii="Palatino Linotype" w:hAnsi="Palatino Linotype" w:hint="eastAsia"/>
          <w:szCs w:val="21"/>
        </w:rPr>
        <w:t xml:space="preserve"> sent to Mrs. Xiaogao ZENG (</w:t>
      </w:r>
      <w:hyperlink r:id="rId7" w:history="1">
        <w:r w:rsidR="00A80213" w:rsidRPr="005A3AA1">
          <w:rPr>
            <w:rStyle w:val="Hyperlink"/>
            <w:rFonts w:ascii="Palatino Linotype" w:hAnsi="Palatino Linotype"/>
            <w:szCs w:val="21"/>
          </w:rPr>
          <w:t>654287986@qq.com</w:t>
        </w:r>
      </w:hyperlink>
      <w:r w:rsidRPr="00B31BB1">
        <w:rPr>
          <w:rFonts w:ascii="Palatino Linotype" w:hAnsi="Palatino Linotype" w:hint="eastAsia"/>
          <w:szCs w:val="21"/>
        </w:rPr>
        <w:t>);</w:t>
      </w:r>
      <w:r w:rsidR="00A80213">
        <w:rPr>
          <w:rFonts w:ascii="Palatino Linotype" w:hAnsi="Palatino Linotype" w:hint="eastAsia"/>
          <w:szCs w:val="21"/>
        </w:rPr>
        <w:t xml:space="preserve">  </w:t>
      </w:r>
    </w:p>
    <w:p w14:paraId="7C122D46" w14:textId="4B9906F0" w:rsidR="006B7F98" w:rsidRDefault="007E21B3" w:rsidP="00B31BB1">
      <w:pPr>
        <w:pStyle w:val="ListParagraph"/>
        <w:numPr>
          <w:ilvl w:val="0"/>
          <w:numId w:val="16"/>
        </w:numPr>
        <w:ind w:firstLineChars="0"/>
        <w:rPr>
          <w:rFonts w:ascii="Palatino Linotype" w:hAnsi="Palatino Linotype"/>
          <w:szCs w:val="21"/>
        </w:rPr>
      </w:pPr>
      <w:bookmarkStart w:id="7" w:name="OLE_LINK8"/>
      <w:bookmarkStart w:id="8" w:name="OLE_LINK9"/>
      <w:bookmarkEnd w:id="4"/>
      <w:bookmarkEnd w:id="5"/>
      <w:bookmarkEnd w:id="6"/>
      <w:r w:rsidRPr="00B31BB1">
        <w:rPr>
          <w:rFonts w:ascii="Palatino Linotype" w:hAnsi="Palatino Linotype" w:hint="eastAsia"/>
          <w:szCs w:val="21"/>
        </w:rPr>
        <w:t>Queries</w:t>
      </w:r>
      <w:r w:rsidR="00C223BD" w:rsidRPr="00B31BB1">
        <w:rPr>
          <w:rFonts w:ascii="Palatino Linotype" w:hAnsi="Palatino Linotype" w:hint="eastAsia"/>
          <w:szCs w:val="21"/>
        </w:rPr>
        <w:t xml:space="preserve"> about </w:t>
      </w:r>
      <w:r w:rsidR="00C223BD" w:rsidRPr="00B31BB1">
        <w:rPr>
          <w:rFonts w:ascii="Palatino Linotype" w:hAnsi="Palatino Linotype"/>
          <w:szCs w:val="21"/>
        </w:rPr>
        <w:t>application</w:t>
      </w:r>
      <w:r w:rsidR="00C223BD" w:rsidRPr="00B31BB1">
        <w:rPr>
          <w:rFonts w:ascii="Palatino Linotype" w:hAnsi="Palatino Linotype" w:hint="eastAsia"/>
          <w:szCs w:val="21"/>
        </w:rPr>
        <w:t xml:space="preserve"> can be</w:t>
      </w:r>
      <w:bookmarkEnd w:id="7"/>
      <w:bookmarkEnd w:id="8"/>
      <w:r w:rsidR="00C223BD" w:rsidRPr="00B31BB1">
        <w:rPr>
          <w:rFonts w:ascii="Palatino Linotype" w:hAnsi="Palatino Linotype" w:hint="eastAsia"/>
          <w:szCs w:val="21"/>
        </w:rPr>
        <w:t xml:space="preserve"> </w:t>
      </w:r>
      <w:r w:rsidRPr="00B31BB1">
        <w:rPr>
          <w:rFonts w:ascii="Palatino Linotype" w:hAnsi="Palatino Linotype" w:hint="eastAsia"/>
          <w:szCs w:val="21"/>
        </w:rPr>
        <w:t xml:space="preserve">emailed to </w:t>
      </w:r>
      <w:r w:rsidR="00C223BD" w:rsidRPr="00B31BB1">
        <w:rPr>
          <w:rFonts w:ascii="Palatino Linotype" w:hAnsi="Palatino Linotype" w:hint="eastAsia"/>
          <w:szCs w:val="21"/>
        </w:rPr>
        <w:t>Dr. Yulin HE (</w:t>
      </w:r>
      <w:hyperlink r:id="rId8" w:history="1">
        <w:r w:rsidR="00C223BD" w:rsidRPr="00B31BB1">
          <w:rPr>
            <w:rStyle w:val="Hyperlink"/>
            <w:rFonts w:ascii="Palatino Linotype" w:hAnsi="Palatino Linotype" w:hint="eastAsia"/>
            <w:szCs w:val="21"/>
          </w:rPr>
          <w:t>yulinhe@szu.edu.cn</w:t>
        </w:r>
      </w:hyperlink>
      <w:r w:rsidR="00C223BD" w:rsidRPr="00B31BB1">
        <w:rPr>
          <w:rFonts w:ascii="Palatino Linotype" w:hAnsi="Palatino Linotype" w:hint="eastAsia"/>
          <w:szCs w:val="21"/>
        </w:rPr>
        <w:t>)</w:t>
      </w:r>
      <w:r w:rsidR="00434E32" w:rsidRPr="00B31BB1">
        <w:rPr>
          <w:rFonts w:ascii="Palatino Linotype" w:hAnsi="Palatino Linotype" w:hint="eastAsia"/>
          <w:szCs w:val="21"/>
        </w:rPr>
        <w:t>.</w:t>
      </w:r>
    </w:p>
    <w:p w14:paraId="48ABF1FD" w14:textId="1558D4DB" w:rsidR="00AE7ADA" w:rsidRDefault="00AE7ADA" w:rsidP="00AE7ADA"/>
    <w:p w14:paraId="0BEA8751" w14:textId="33E17693" w:rsidR="00AE7ADA" w:rsidRDefault="00AE7ADA" w:rsidP="00AE7ADA"/>
    <w:p w14:paraId="6B8EA8E9" w14:textId="0F16F4BB" w:rsidR="00AE7ADA" w:rsidRDefault="00AE7ADA" w:rsidP="00AE7ADA"/>
    <w:p w14:paraId="7A32364E" w14:textId="34A5AAF2" w:rsidR="004A638E" w:rsidRDefault="00F601A5" w:rsidP="00353409">
      <w:pPr>
        <w:rPr>
          <w:rFonts w:ascii="Palatino Linotype" w:hAnsi="Palatino Linotype"/>
          <w:b/>
          <w:szCs w:val="21"/>
        </w:rPr>
      </w:pPr>
      <w:r>
        <w:rPr>
          <w:rFonts w:ascii="Palatino Linotype" w:hAnsi="Palatino Linotype"/>
          <w:b/>
          <w:szCs w:val="21"/>
        </w:rPr>
        <w:lastRenderedPageBreak/>
        <w:t>Staff Members of Big Data Institute of Shenzhen University</w:t>
      </w:r>
    </w:p>
    <w:p w14:paraId="735A5368" w14:textId="4607EC1C" w:rsidR="004A638E" w:rsidRDefault="004A638E" w:rsidP="00353409">
      <w:pPr>
        <w:rPr>
          <w:rFonts w:ascii="Palatino Linotype" w:hAnsi="Palatino Linotype"/>
          <w:b/>
          <w:szCs w:val="21"/>
        </w:rPr>
      </w:pPr>
      <w:r>
        <w:rPr>
          <w:rFonts w:ascii="Palatino Linotype" w:hAnsi="Palatino Linotype" w:hint="eastAsia"/>
          <w:b/>
          <w:noProof/>
          <w:szCs w:val="21"/>
          <w:lang w:eastAsia="en-US"/>
        </w:rPr>
        <w:drawing>
          <wp:inline distT="0" distB="0" distL="0" distR="0" wp14:anchorId="38F9B9C6" wp14:editId="2325F523">
            <wp:extent cx="6645910" cy="44138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18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13885"/>
                    </a:xfrm>
                    <a:prstGeom prst="rect">
                      <a:avLst/>
                    </a:prstGeom>
                  </pic:spPr>
                </pic:pic>
              </a:graphicData>
            </a:graphic>
          </wp:inline>
        </w:drawing>
      </w:r>
    </w:p>
    <w:p w14:paraId="23D1714B" w14:textId="462D8508" w:rsidR="00AE7ADA" w:rsidRPr="00353409" w:rsidRDefault="00F601A5" w:rsidP="00353409">
      <w:pPr>
        <w:rPr>
          <w:rFonts w:ascii="Palatino Linotype" w:hAnsi="Palatino Linotype"/>
          <w:szCs w:val="21"/>
        </w:rPr>
      </w:pPr>
      <w:r>
        <w:rPr>
          <w:rFonts w:ascii="Palatino Linotype" w:hAnsi="Palatino Linotype"/>
          <w:b/>
          <w:szCs w:val="21"/>
        </w:rPr>
        <w:t>BDI Staff</w:t>
      </w:r>
      <w:r w:rsidR="00353409">
        <w:rPr>
          <w:rFonts w:ascii="Palatino Linotype" w:hAnsi="Palatino Linotype" w:hint="eastAsia"/>
          <w:b/>
          <w:szCs w:val="21"/>
        </w:rPr>
        <w:t xml:space="preserve"> and</w:t>
      </w:r>
      <w:r>
        <w:rPr>
          <w:rFonts w:ascii="Palatino Linotype" w:hAnsi="Palatino Linotype" w:hint="eastAsia"/>
          <w:b/>
          <w:szCs w:val="21"/>
        </w:rPr>
        <w:t xml:space="preserve"> Ph.D. Students at</w:t>
      </w:r>
      <w:r w:rsidR="00353409">
        <w:rPr>
          <w:rFonts w:ascii="Palatino Linotype" w:hAnsi="Palatino Linotype" w:hint="eastAsia"/>
          <w:b/>
          <w:szCs w:val="21"/>
        </w:rPr>
        <w:t xml:space="preserve"> </w:t>
      </w:r>
      <w:r>
        <w:rPr>
          <w:rFonts w:ascii="Palatino Linotype" w:hAnsi="Palatino Linotype"/>
          <w:b/>
          <w:szCs w:val="21"/>
        </w:rPr>
        <w:t>Shenzhen</w:t>
      </w:r>
      <w:r w:rsidR="00353409">
        <w:rPr>
          <w:rFonts w:ascii="Palatino Linotype" w:hAnsi="Palatino Linotype" w:hint="eastAsia"/>
          <w:b/>
          <w:szCs w:val="21"/>
        </w:rPr>
        <w:t xml:space="preserve"> Hi-Tech Fair 2015 </w:t>
      </w:r>
    </w:p>
    <w:p w14:paraId="1C020B6D" w14:textId="3BAC5D22" w:rsidR="00547592" w:rsidRDefault="00AE6FC2" w:rsidP="00547592">
      <w:pPr>
        <w:jc w:val="center"/>
      </w:pPr>
      <w:r>
        <w:rPr>
          <w:noProof/>
          <w:lang w:eastAsia="en-US"/>
        </w:rPr>
        <w:drawing>
          <wp:inline distT="0" distB="0" distL="0" distR="0" wp14:anchorId="5E7DB917" wp14:editId="110A6E4D">
            <wp:extent cx="6645910" cy="44303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4430395"/>
                    </a:xfrm>
                    <a:prstGeom prst="rect">
                      <a:avLst/>
                    </a:prstGeom>
                  </pic:spPr>
                </pic:pic>
              </a:graphicData>
            </a:graphic>
          </wp:inline>
        </w:drawing>
      </w:r>
    </w:p>
    <w:p w14:paraId="73C56B85" w14:textId="77777777" w:rsidR="0004281C" w:rsidRDefault="0004281C" w:rsidP="0004281C"/>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0466"/>
      </w:tblGrid>
      <w:tr w:rsidR="00547592" w14:paraId="7E5B4B87" w14:textId="77777777" w:rsidTr="003F74B6">
        <w:tc>
          <w:tcPr>
            <w:tcW w:w="10682" w:type="dxa"/>
            <w:vAlign w:val="center"/>
          </w:tcPr>
          <w:p w14:paraId="1024F3A9" w14:textId="1D24FFCB" w:rsidR="00547592" w:rsidRDefault="003A40C5" w:rsidP="00957C84">
            <w:r w:rsidRPr="003A40C5">
              <w:rPr>
                <w:rFonts w:ascii="Palatino Linotype" w:hAnsi="Palatino Linotype" w:hint="eastAsia"/>
                <w:b/>
                <w:szCs w:val="21"/>
              </w:rPr>
              <w:lastRenderedPageBreak/>
              <w:t xml:space="preserve">International </w:t>
            </w:r>
            <w:r>
              <w:rPr>
                <w:rFonts w:ascii="Palatino Linotype" w:hAnsi="Palatino Linotype" w:hint="eastAsia"/>
                <w:b/>
                <w:szCs w:val="21"/>
              </w:rPr>
              <w:t>Ph.D. S</w:t>
            </w:r>
            <w:r w:rsidRPr="003A40C5">
              <w:rPr>
                <w:rFonts w:ascii="Palatino Linotype" w:hAnsi="Palatino Linotype" w:hint="eastAsia"/>
                <w:b/>
                <w:szCs w:val="21"/>
              </w:rPr>
              <w:t>tudent</w:t>
            </w:r>
            <w:r>
              <w:rPr>
                <w:rFonts w:ascii="Palatino Linotype" w:hAnsi="Palatino Linotype" w:hint="eastAsia"/>
                <w:b/>
                <w:szCs w:val="21"/>
              </w:rPr>
              <w:t xml:space="preserve"> </w:t>
            </w:r>
            <w:r w:rsidR="00F601A5">
              <w:rPr>
                <w:rFonts w:ascii="Palatino Linotype" w:hAnsi="Palatino Linotype"/>
                <w:b/>
                <w:szCs w:val="21"/>
              </w:rPr>
              <w:t>at</w:t>
            </w:r>
            <w:r>
              <w:rPr>
                <w:rFonts w:ascii="Palatino Linotype" w:hAnsi="Palatino Linotype" w:hint="eastAsia"/>
                <w:b/>
                <w:szCs w:val="21"/>
              </w:rPr>
              <w:t xml:space="preserve"> BDI Lab</w:t>
            </w:r>
            <w:r w:rsidRPr="003A40C5">
              <w:rPr>
                <w:rFonts w:ascii="Palatino Linotype" w:hAnsi="Palatino Linotype" w:hint="eastAsia"/>
                <w:b/>
                <w:szCs w:val="21"/>
              </w:rPr>
              <w:t xml:space="preserve"> </w:t>
            </w:r>
          </w:p>
          <w:p w14:paraId="26D96DF0" w14:textId="666A3740" w:rsidR="003A40C5" w:rsidRDefault="003A40C5" w:rsidP="00957C84">
            <w:r>
              <w:rPr>
                <w:noProof/>
                <w:lang w:eastAsia="en-US"/>
              </w:rPr>
              <w:drawing>
                <wp:inline distT="0" distB="0" distL="0" distR="0" wp14:anchorId="13D6875E" wp14:editId="194659DC">
                  <wp:extent cx="6645910" cy="4357370"/>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4357370"/>
                          </a:xfrm>
                          <a:prstGeom prst="rect">
                            <a:avLst/>
                          </a:prstGeom>
                        </pic:spPr>
                      </pic:pic>
                    </a:graphicData>
                  </a:graphic>
                </wp:inline>
              </w:drawing>
            </w:r>
          </w:p>
        </w:tc>
      </w:tr>
    </w:tbl>
    <w:p w14:paraId="331274E6" w14:textId="562CB969" w:rsidR="00AE7ADA" w:rsidRPr="003D7C00" w:rsidRDefault="00EE090E" w:rsidP="00AE7ADA">
      <w:pPr>
        <w:rPr>
          <w:rFonts w:ascii="Palatino Linotype" w:hAnsi="Palatino Linotype"/>
          <w:b/>
          <w:szCs w:val="21"/>
        </w:rPr>
      </w:pPr>
      <w:r w:rsidRPr="003D7C00">
        <w:rPr>
          <w:rFonts w:ascii="Palatino Linotype" w:hAnsi="Palatino Linotype" w:hint="eastAsia"/>
          <w:b/>
          <w:szCs w:val="21"/>
        </w:rPr>
        <w:t xml:space="preserve">BDI </w:t>
      </w:r>
      <w:r w:rsidR="00F601A5">
        <w:rPr>
          <w:rFonts w:ascii="Palatino Linotype" w:hAnsi="Palatino Linotype"/>
          <w:b/>
          <w:szCs w:val="21"/>
        </w:rPr>
        <w:t xml:space="preserve">Big Data </w:t>
      </w:r>
      <w:r w:rsidR="00703B44">
        <w:rPr>
          <w:rFonts w:ascii="Palatino Linotype" w:hAnsi="Palatino Linotype" w:hint="eastAsia"/>
          <w:b/>
          <w:szCs w:val="21"/>
        </w:rPr>
        <w:t>Center</w:t>
      </w:r>
    </w:p>
    <w:p w14:paraId="282F6519" w14:textId="4D429936" w:rsidR="00AE7ADA" w:rsidRPr="00AE7ADA" w:rsidRDefault="00467D71" w:rsidP="00AE7ADA">
      <w:pPr>
        <w:rPr>
          <w:rFonts w:ascii="Palatino Linotype" w:hAnsi="Palatino Linotype"/>
          <w:szCs w:val="21"/>
        </w:rPr>
      </w:pPr>
      <w:r>
        <w:rPr>
          <w:rFonts w:ascii="Palatino Linotype" w:hAnsi="Palatino Linotype"/>
          <w:szCs w:val="21"/>
        </w:rPr>
        <w:pict w14:anchorId="2F2D8A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86.4pt;height:365pt">
            <v:imagedata r:id="rId12" o:title="WP_20151108_11_23_05_Pro" cropright="16342f"/>
          </v:shape>
        </w:pict>
      </w:r>
    </w:p>
    <w:sectPr w:rsidR="00AE7ADA" w:rsidRPr="00AE7ADA" w:rsidSect="00B4797A">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90F1DE" w14:textId="77777777" w:rsidR="00681F21" w:rsidRDefault="00681F21" w:rsidP="00B4797A">
      <w:r>
        <w:separator/>
      </w:r>
    </w:p>
  </w:endnote>
  <w:endnote w:type="continuationSeparator" w:id="0">
    <w:p w14:paraId="0D0FB125" w14:textId="77777777" w:rsidR="00681F21" w:rsidRDefault="00681F21" w:rsidP="00B47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4A40E" w14:textId="77777777" w:rsidR="00681F21" w:rsidRDefault="00681F21" w:rsidP="00B4797A">
      <w:r>
        <w:separator/>
      </w:r>
    </w:p>
  </w:footnote>
  <w:footnote w:type="continuationSeparator" w:id="0">
    <w:p w14:paraId="658F7602" w14:textId="77777777" w:rsidR="00681F21" w:rsidRDefault="00681F21" w:rsidP="00B479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74B8"/>
    <w:multiLevelType w:val="hybridMultilevel"/>
    <w:tmpl w:val="0052B18A"/>
    <w:lvl w:ilvl="0" w:tplc="4B8E1D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A0B7657"/>
    <w:multiLevelType w:val="hybridMultilevel"/>
    <w:tmpl w:val="D3505D70"/>
    <w:lvl w:ilvl="0" w:tplc="CB9CAD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C472580"/>
    <w:multiLevelType w:val="hybridMultilevel"/>
    <w:tmpl w:val="996E7956"/>
    <w:lvl w:ilvl="0" w:tplc="4B8E1D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A6E3603"/>
    <w:multiLevelType w:val="hybridMultilevel"/>
    <w:tmpl w:val="7A32706C"/>
    <w:lvl w:ilvl="0" w:tplc="4B8E1D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D626B8C"/>
    <w:multiLevelType w:val="hybridMultilevel"/>
    <w:tmpl w:val="80301928"/>
    <w:lvl w:ilvl="0" w:tplc="362CBE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6DD318D"/>
    <w:multiLevelType w:val="hybridMultilevel"/>
    <w:tmpl w:val="E0C20D40"/>
    <w:lvl w:ilvl="0" w:tplc="A53A14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A4D09C2"/>
    <w:multiLevelType w:val="hybridMultilevel"/>
    <w:tmpl w:val="F6B4FA12"/>
    <w:lvl w:ilvl="0" w:tplc="4B8E1D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B076FF6"/>
    <w:multiLevelType w:val="hybridMultilevel"/>
    <w:tmpl w:val="014C3DDE"/>
    <w:lvl w:ilvl="0" w:tplc="4B8E1D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1EE3A6F"/>
    <w:multiLevelType w:val="hybridMultilevel"/>
    <w:tmpl w:val="7194C24A"/>
    <w:lvl w:ilvl="0" w:tplc="C2FA84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3446155D"/>
    <w:multiLevelType w:val="hybridMultilevel"/>
    <w:tmpl w:val="AD2ACB78"/>
    <w:lvl w:ilvl="0" w:tplc="4B8E1DB4">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0" w15:restartNumberingAfterBreak="0">
    <w:nsid w:val="3A464CFC"/>
    <w:multiLevelType w:val="hybridMultilevel"/>
    <w:tmpl w:val="49F6C798"/>
    <w:lvl w:ilvl="0" w:tplc="4B8E1DB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3ABC7F6B"/>
    <w:multiLevelType w:val="hybridMultilevel"/>
    <w:tmpl w:val="2506C3F4"/>
    <w:lvl w:ilvl="0" w:tplc="2FD20B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E306D34"/>
    <w:multiLevelType w:val="hybridMultilevel"/>
    <w:tmpl w:val="62FA98FE"/>
    <w:lvl w:ilvl="0" w:tplc="4B8E1DB4">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3EA16B19"/>
    <w:multiLevelType w:val="hybridMultilevel"/>
    <w:tmpl w:val="DDF82BAC"/>
    <w:lvl w:ilvl="0" w:tplc="4B8E1DB4">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639814BA"/>
    <w:multiLevelType w:val="hybridMultilevel"/>
    <w:tmpl w:val="C802989E"/>
    <w:lvl w:ilvl="0" w:tplc="04090015">
      <w:start w:val="1"/>
      <w:numFmt w:val="upperLetter"/>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784E187F"/>
    <w:multiLevelType w:val="hybridMultilevel"/>
    <w:tmpl w:val="B4326B26"/>
    <w:lvl w:ilvl="0" w:tplc="4B8E1DB4">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4"/>
  </w:num>
  <w:num w:numId="2">
    <w:abstractNumId w:val="8"/>
  </w:num>
  <w:num w:numId="3">
    <w:abstractNumId w:val="5"/>
  </w:num>
  <w:num w:numId="4">
    <w:abstractNumId w:val="6"/>
  </w:num>
  <w:num w:numId="5">
    <w:abstractNumId w:val="1"/>
  </w:num>
  <w:num w:numId="6">
    <w:abstractNumId w:val="11"/>
  </w:num>
  <w:num w:numId="7">
    <w:abstractNumId w:val="13"/>
  </w:num>
  <w:num w:numId="8">
    <w:abstractNumId w:val="15"/>
  </w:num>
  <w:num w:numId="9">
    <w:abstractNumId w:val="12"/>
  </w:num>
  <w:num w:numId="10">
    <w:abstractNumId w:val="14"/>
  </w:num>
  <w:num w:numId="11">
    <w:abstractNumId w:val="9"/>
  </w:num>
  <w:num w:numId="12">
    <w:abstractNumId w:val="10"/>
  </w:num>
  <w:num w:numId="13">
    <w:abstractNumId w:val="2"/>
  </w:num>
  <w:num w:numId="14">
    <w:abstractNumId w:val="7"/>
  </w:num>
  <w:num w:numId="15">
    <w:abstractNumId w:val="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C3D"/>
    <w:rsid w:val="0000181D"/>
    <w:rsid w:val="0004281C"/>
    <w:rsid w:val="00050072"/>
    <w:rsid w:val="000606FF"/>
    <w:rsid w:val="00075C68"/>
    <w:rsid w:val="00082FD2"/>
    <w:rsid w:val="000853F5"/>
    <w:rsid w:val="00090EB7"/>
    <w:rsid w:val="000A0448"/>
    <w:rsid w:val="000A05CE"/>
    <w:rsid w:val="000D12CF"/>
    <w:rsid w:val="00132E2D"/>
    <w:rsid w:val="00133C45"/>
    <w:rsid w:val="0013605B"/>
    <w:rsid w:val="00136AAE"/>
    <w:rsid w:val="001563BA"/>
    <w:rsid w:val="0018058D"/>
    <w:rsid w:val="001C7590"/>
    <w:rsid w:val="001E4B2C"/>
    <w:rsid w:val="00213D75"/>
    <w:rsid w:val="00254AA9"/>
    <w:rsid w:val="0027229E"/>
    <w:rsid w:val="0027389D"/>
    <w:rsid w:val="00283C92"/>
    <w:rsid w:val="00291D28"/>
    <w:rsid w:val="002B0C15"/>
    <w:rsid w:val="002E0CB1"/>
    <w:rsid w:val="00317AF0"/>
    <w:rsid w:val="00353409"/>
    <w:rsid w:val="0035404F"/>
    <w:rsid w:val="00363A17"/>
    <w:rsid w:val="003962B1"/>
    <w:rsid w:val="003A40C5"/>
    <w:rsid w:val="003B3E7A"/>
    <w:rsid w:val="003B6D29"/>
    <w:rsid w:val="003C48DD"/>
    <w:rsid w:val="003C6C4B"/>
    <w:rsid w:val="003D7C00"/>
    <w:rsid w:val="003E3110"/>
    <w:rsid w:val="003F0F97"/>
    <w:rsid w:val="003F70F5"/>
    <w:rsid w:val="004013FF"/>
    <w:rsid w:val="004200BB"/>
    <w:rsid w:val="00421B4C"/>
    <w:rsid w:val="00434377"/>
    <w:rsid w:val="00434904"/>
    <w:rsid w:val="00434E32"/>
    <w:rsid w:val="00436C08"/>
    <w:rsid w:val="0045046A"/>
    <w:rsid w:val="00454521"/>
    <w:rsid w:val="00454F06"/>
    <w:rsid w:val="00467D71"/>
    <w:rsid w:val="0049262B"/>
    <w:rsid w:val="004A07E8"/>
    <w:rsid w:val="004A638E"/>
    <w:rsid w:val="004C1499"/>
    <w:rsid w:val="004D2B11"/>
    <w:rsid w:val="004D6761"/>
    <w:rsid w:val="004E13B2"/>
    <w:rsid w:val="004F02AE"/>
    <w:rsid w:val="004F532A"/>
    <w:rsid w:val="00547592"/>
    <w:rsid w:val="00575D39"/>
    <w:rsid w:val="00580AEE"/>
    <w:rsid w:val="005A2D71"/>
    <w:rsid w:val="005A4438"/>
    <w:rsid w:val="005D2E78"/>
    <w:rsid w:val="005D571F"/>
    <w:rsid w:val="005F525D"/>
    <w:rsid w:val="006345E1"/>
    <w:rsid w:val="00650267"/>
    <w:rsid w:val="0066011D"/>
    <w:rsid w:val="006664BB"/>
    <w:rsid w:val="00681F21"/>
    <w:rsid w:val="006A42F5"/>
    <w:rsid w:val="006B166E"/>
    <w:rsid w:val="006B2723"/>
    <w:rsid w:val="006B3DE9"/>
    <w:rsid w:val="006B7F98"/>
    <w:rsid w:val="006C47FD"/>
    <w:rsid w:val="006F29DC"/>
    <w:rsid w:val="00703B44"/>
    <w:rsid w:val="00707CB8"/>
    <w:rsid w:val="00715CFC"/>
    <w:rsid w:val="00727179"/>
    <w:rsid w:val="00731705"/>
    <w:rsid w:val="00732F3B"/>
    <w:rsid w:val="00735C48"/>
    <w:rsid w:val="007514BB"/>
    <w:rsid w:val="00764E67"/>
    <w:rsid w:val="007B33CF"/>
    <w:rsid w:val="007C08E8"/>
    <w:rsid w:val="007C3975"/>
    <w:rsid w:val="007D13DD"/>
    <w:rsid w:val="007D183E"/>
    <w:rsid w:val="007D70F0"/>
    <w:rsid w:val="007E21B3"/>
    <w:rsid w:val="00820908"/>
    <w:rsid w:val="008248AE"/>
    <w:rsid w:val="00826761"/>
    <w:rsid w:val="00841C76"/>
    <w:rsid w:val="008841C1"/>
    <w:rsid w:val="00890461"/>
    <w:rsid w:val="00894CBF"/>
    <w:rsid w:val="008A0BC4"/>
    <w:rsid w:val="008B0D43"/>
    <w:rsid w:val="008B40AB"/>
    <w:rsid w:val="009334E1"/>
    <w:rsid w:val="00945F25"/>
    <w:rsid w:val="00957C84"/>
    <w:rsid w:val="00960FF8"/>
    <w:rsid w:val="0096483A"/>
    <w:rsid w:val="00983AE3"/>
    <w:rsid w:val="00987E14"/>
    <w:rsid w:val="009A7D05"/>
    <w:rsid w:val="009F375B"/>
    <w:rsid w:val="009F7823"/>
    <w:rsid w:val="00A3220C"/>
    <w:rsid w:val="00A33313"/>
    <w:rsid w:val="00A7588D"/>
    <w:rsid w:val="00A80213"/>
    <w:rsid w:val="00A90300"/>
    <w:rsid w:val="00A92746"/>
    <w:rsid w:val="00AA7B2E"/>
    <w:rsid w:val="00AB4076"/>
    <w:rsid w:val="00AE1153"/>
    <w:rsid w:val="00AE6FC2"/>
    <w:rsid w:val="00AE7ADA"/>
    <w:rsid w:val="00AF606A"/>
    <w:rsid w:val="00B00F69"/>
    <w:rsid w:val="00B10AA2"/>
    <w:rsid w:val="00B211FE"/>
    <w:rsid w:val="00B22CC8"/>
    <w:rsid w:val="00B31BB1"/>
    <w:rsid w:val="00B4797A"/>
    <w:rsid w:val="00B513EF"/>
    <w:rsid w:val="00B541DB"/>
    <w:rsid w:val="00B60296"/>
    <w:rsid w:val="00B80A6B"/>
    <w:rsid w:val="00B92E4E"/>
    <w:rsid w:val="00B96C6C"/>
    <w:rsid w:val="00B976CA"/>
    <w:rsid w:val="00BB4F12"/>
    <w:rsid w:val="00BC7429"/>
    <w:rsid w:val="00BE13EC"/>
    <w:rsid w:val="00BE3F53"/>
    <w:rsid w:val="00BF04F4"/>
    <w:rsid w:val="00C14970"/>
    <w:rsid w:val="00C1517A"/>
    <w:rsid w:val="00C223BD"/>
    <w:rsid w:val="00C643F5"/>
    <w:rsid w:val="00C728FC"/>
    <w:rsid w:val="00C848C5"/>
    <w:rsid w:val="00C9394A"/>
    <w:rsid w:val="00CA3DC2"/>
    <w:rsid w:val="00CD3EE8"/>
    <w:rsid w:val="00CF34FD"/>
    <w:rsid w:val="00D41E7E"/>
    <w:rsid w:val="00D443DD"/>
    <w:rsid w:val="00D53AB8"/>
    <w:rsid w:val="00D54FEE"/>
    <w:rsid w:val="00D62703"/>
    <w:rsid w:val="00D7056E"/>
    <w:rsid w:val="00D73042"/>
    <w:rsid w:val="00D73FE7"/>
    <w:rsid w:val="00D81EF0"/>
    <w:rsid w:val="00D85F32"/>
    <w:rsid w:val="00D93637"/>
    <w:rsid w:val="00DB4F2C"/>
    <w:rsid w:val="00DB7811"/>
    <w:rsid w:val="00E06A3E"/>
    <w:rsid w:val="00E227C4"/>
    <w:rsid w:val="00E377E9"/>
    <w:rsid w:val="00E43AD7"/>
    <w:rsid w:val="00E600C0"/>
    <w:rsid w:val="00E648D5"/>
    <w:rsid w:val="00E679A6"/>
    <w:rsid w:val="00E8795F"/>
    <w:rsid w:val="00E93748"/>
    <w:rsid w:val="00EA7C04"/>
    <w:rsid w:val="00ED184C"/>
    <w:rsid w:val="00EE090E"/>
    <w:rsid w:val="00EE65EF"/>
    <w:rsid w:val="00EF0A25"/>
    <w:rsid w:val="00EF38B1"/>
    <w:rsid w:val="00F00626"/>
    <w:rsid w:val="00F22C20"/>
    <w:rsid w:val="00F31610"/>
    <w:rsid w:val="00F40C3D"/>
    <w:rsid w:val="00F57BA0"/>
    <w:rsid w:val="00F57E13"/>
    <w:rsid w:val="00F601A5"/>
    <w:rsid w:val="00F65EFB"/>
    <w:rsid w:val="00F77731"/>
    <w:rsid w:val="00F80D40"/>
    <w:rsid w:val="00F95CD1"/>
    <w:rsid w:val="00FB4163"/>
    <w:rsid w:val="00FF5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22D12"/>
  <w15:docId w15:val="{04D1FE75-CD09-44D9-B2BD-FA351666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paragraph" w:styleId="Heading2">
    <w:name w:val="heading 2"/>
    <w:basedOn w:val="Normal"/>
    <w:link w:val="Heading2Char"/>
    <w:uiPriority w:val="9"/>
    <w:qFormat/>
    <w:rsid w:val="00434377"/>
    <w:pPr>
      <w:widowControl/>
      <w:spacing w:before="100" w:beforeAutospacing="1" w:after="100" w:afterAutospacing="1"/>
      <w:jc w:val="left"/>
      <w:outlineLvl w:val="1"/>
    </w:pPr>
    <w:rPr>
      <w:rFonts w:ascii="Times New Roman" w:eastAsia="Times New Roman" w:hAnsi="Times New Roman" w:cs="Times New Roman"/>
      <w:b/>
      <w:bCs/>
      <w:kern w:val="0"/>
      <w:sz w:val="36"/>
      <w:szCs w:val="3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797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4797A"/>
    <w:rPr>
      <w:sz w:val="18"/>
      <w:szCs w:val="18"/>
    </w:rPr>
  </w:style>
  <w:style w:type="paragraph" w:styleId="Footer">
    <w:name w:val="footer"/>
    <w:basedOn w:val="Normal"/>
    <w:link w:val="FooterChar"/>
    <w:uiPriority w:val="99"/>
    <w:unhideWhenUsed/>
    <w:rsid w:val="00B4797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B4797A"/>
    <w:rPr>
      <w:sz w:val="18"/>
      <w:szCs w:val="18"/>
    </w:rPr>
  </w:style>
  <w:style w:type="character" w:customStyle="1" w:styleId="apple-style-span">
    <w:name w:val="apple-style-span"/>
    <w:basedOn w:val="DefaultParagraphFont"/>
    <w:rsid w:val="00B4797A"/>
  </w:style>
  <w:style w:type="paragraph" w:styleId="ListParagraph">
    <w:name w:val="List Paragraph"/>
    <w:basedOn w:val="Normal"/>
    <w:uiPriority w:val="34"/>
    <w:qFormat/>
    <w:rsid w:val="00715CFC"/>
    <w:pPr>
      <w:ind w:firstLineChars="200" w:firstLine="420"/>
    </w:pPr>
  </w:style>
  <w:style w:type="paragraph" w:styleId="BalloonText">
    <w:name w:val="Balloon Text"/>
    <w:basedOn w:val="Normal"/>
    <w:link w:val="BalloonTextChar"/>
    <w:uiPriority w:val="99"/>
    <w:semiHidden/>
    <w:unhideWhenUsed/>
    <w:rsid w:val="0000181D"/>
    <w:rPr>
      <w:sz w:val="18"/>
      <w:szCs w:val="18"/>
    </w:rPr>
  </w:style>
  <w:style w:type="character" w:customStyle="1" w:styleId="BalloonTextChar">
    <w:name w:val="Balloon Text Char"/>
    <w:basedOn w:val="DefaultParagraphFont"/>
    <w:link w:val="BalloonText"/>
    <w:uiPriority w:val="99"/>
    <w:semiHidden/>
    <w:rsid w:val="0000181D"/>
    <w:rPr>
      <w:sz w:val="18"/>
      <w:szCs w:val="18"/>
    </w:rPr>
  </w:style>
  <w:style w:type="character" w:styleId="Hyperlink">
    <w:name w:val="Hyperlink"/>
    <w:basedOn w:val="DefaultParagraphFont"/>
    <w:uiPriority w:val="99"/>
    <w:unhideWhenUsed/>
    <w:rsid w:val="00E93748"/>
    <w:rPr>
      <w:color w:val="0000FF" w:themeColor="hyperlink"/>
      <w:u w:val="single"/>
    </w:rPr>
  </w:style>
  <w:style w:type="character" w:customStyle="1" w:styleId="apple-converted-space">
    <w:name w:val="apple-converted-space"/>
    <w:basedOn w:val="DefaultParagraphFont"/>
    <w:rsid w:val="00434377"/>
  </w:style>
  <w:style w:type="character" w:customStyle="1" w:styleId="Heading2Char">
    <w:name w:val="Heading 2 Char"/>
    <w:basedOn w:val="DefaultParagraphFont"/>
    <w:link w:val="Heading2"/>
    <w:uiPriority w:val="9"/>
    <w:rsid w:val="00434377"/>
    <w:rPr>
      <w:rFonts w:ascii="Times New Roman" w:eastAsia="Times New Roman" w:hAnsi="Times New Roman" w:cs="Times New Roman"/>
      <w:b/>
      <w:bCs/>
      <w:kern w:val="0"/>
      <w:sz w:val="36"/>
      <w:szCs w:val="36"/>
      <w:lang w:val="en-GB"/>
    </w:rPr>
  </w:style>
  <w:style w:type="character" w:customStyle="1" w:styleId="keyword">
    <w:name w:val="keyword"/>
    <w:basedOn w:val="DefaultParagraphFont"/>
    <w:rsid w:val="00434377"/>
  </w:style>
  <w:style w:type="character" w:styleId="Emphasis">
    <w:name w:val="Emphasis"/>
    <w:basedOn w:val="DefaultParagraphFont"/>
    <w:uiPriority w:val="20"/>
    <w:qFormat/>
    <w:rsid w:val="00B541DB"/>
    <w:rPr>
      <w:i/>
      <w:iCs/>
    </w:rPr>
  </w:style>
  <w:style w:type="table" w:styleId="TableGrid">
    <w:name w:val="Table Grid"/>
    <w:basedOn w:val="TableNormal"/>
    <w:uiPriority w:val="59"/>
    <w:rsid w:val="005475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800065">
      <w:bodyDiv w:val="1"/>
      <w:marLeft w:val="0"/>
      <w:marRight w:val="0"/>
      <w:marTop w:val="0"/>
      <w:marBottom w:val="0"/>
      <w:divBdr>
        <w:top w:val="none" w:sz="0" w:space="0" w:color="auto"/>
        <w:left w:val="none" w:sz="0" w:space="0" w:color="auto"/>
        <w:bottom w:val="none" w:sz="0" w:space="0" w:color="auto"/>
        <w:right w:val="none" w:sz="0" w:space="0" w:color="auto"/>
      </w:divBdr>
    </w:div>
    <w:div w:id="1042828764">
      <w:bodyDiv w:val="1"/>
      <w:marLeft w:val="0"/>
      <w:marRight w:val="0"/>
      <w:marTop w:val="0"/>
      <w:marBottom w:val="0"/>
      <w:divBdr>
        <w:top w:val="none" w:sz="0" w:space="0" w:color="auto"/>
        <w:left w:val="none" w:sz="0" w:space="0" w:color="auto"/>
        <w:bottom w:val="none" w:sz="0" w:space="0" w:color="auto"/>
        <w:right w:val="none" w:sz="0" w:space="0" w:color="auto"/>
      </w:divBdr>
    </w:div>
    <w:div w:id="1170413133">
      <w:bodyDiv w:val="1"/>
      <w:marLeft w:val="0"/>
      <w:marRight w:val="0"/>
      <w:marTop w:val="0"/>
      <w:marBottom w:val="0"/>
      <w:divBdr>
        <w:top w:val="none" w:sz="0" w:space="0" w:color="auto"/>
        <w:left w:val="none" w:sz="0" w:space="0" w:color="auto"/>
        <w:bottom w:val="none" w:sz="0" w:space="0" w:color="auto"/>
        <w:right w:val="none" w:sz="0" w:space="0" w:color="auto"/>
      </w:divBdr>
    </w:div>
    <w:div w:id="191037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linhe@szu.edu.c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654287986@qq.com" TargetMode="Externa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Yulin HE</dc:creator>
  <cp:keywords/>
  <dc:description/>
  <cp:lastModifiedBy>Ruslan Dautov</cp:lastModifiedBy>
  <cp:revision>5</cp:revision>
  <dcterms:created xsi:type="dcterms:W3CDTF">2016-01-09T00:58:00Z</dcterms:created>
  <dcterms:modified xsi:type="dcterms:W3CDTF">2016-01-10T08:58:00Z</dcterms:modified>
</cp:coreProperties>
</file>