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F5" w:rsidRPr="00372CDB" w:rsidRDefault="008365F5" w:rsidP="008365F5">
      <w:pPr>
        <w:spacing w:after="0" w:line="240" w:lineRule="auto"/>
        <w:jc w:val="center"/>
        <w:rPr>
          <w:b/>
          <w:smallCaps/>
          <w:sz w:val="44"/>
          <w:szCs w:val="44"/>
          <w:lang w:val="en-US"/>
        </w:rPr>
      </w:pPr>
      <w:r>
        <w:rPr>
          <w:b/>
          <w:smallCaps/>
          <w:sz w:val="44"/>
          <w:szCs w:val="44"/>
          <w:lang w:val="en-US"/>
        </w:rPr>
        <w:t>Can</w:t>
      </w:r>
      <w:r w:rsidRPr="008365F5">
        <w:rPr>
          <w:b/>
          <w:smallCaps/>
          <w:sz w:val="44"/>
          <w:szCs w:val="44"/>
          <w:lang w:val="en-US"/>
        </w:rPr>
        <w:t xml:space="preserve"> </w:t>
      </w:r>
      <w:r>
        <w:rPr>
          <w:b/>
          <w:smallCaps/>
          <w:sz w:val="44"/>
          <w:szCs w:val="44"/>
          <w:lang w:val="en-US"/>
        </w:rPr>
        <w:t>the</w:t>
      </w:r>
      <w:r w:rsidRPr="008365F5">
        <w:rPr>
          <w:b/>
          <w:smallCaps/>
          <w:sz w:val="44"/>
          <w:szCs w:val="44"/>
          <w:lang w:val="en-US"/>
        </w:rPr>
        <w:t xml:space="preserve"> </w:t>
      </w:r>
      <w:r>
        <w:rPr>
          <w:b/>
          <w:smallCaps/>
          <w:sz w:val="44"/>
          <w:szCs w:val="44"/>
          <w:lang w:val="en-US"/>
        </w:rPr>
        <w:t>market</w:t>
      </w:r>
      <w:r w:rsidRPr="008365F5">
        <w:rPr>
          <w:b/>
          <w:smallCaps/>
          <w:sz w:val="44"/>
          <w:szCs w:val="44"/>
          <w:lang w:val="en-US"/>
        </w:rPr>
        <w:t xml:space="preserve"> </w:t>
      </w:r>
      <w:r>
        <w:rPr>
          <w:b/>
          <w:smallCaps/>
          <w:sz w:val="44"/>
          <w:szCs w:val="44"/>
          <w:lang w:val="en-US"/>
        </w:rPr>
        <w:t>alliance</w:t>
      </w:r>
      <w:r w:rsidRPr="008365F5">
        <w:rPr>
          <w:b/>
          <w:smallCaps/>
          <w:sz w:val="44"/>
          <w:szCs w:val="44"/>
          <w:lang w:val="en-US"/>
        </w:rPr>
        <w:t>’</w:t>
      </w:r>
      <w:r>
        <w:rPr>
          <w:b/>
          <w:smallCaps/>
          <w:sz w:val="44"/>
          <w:szCs w:val="44"/>
          <w:lang w:val="en-US"/>
        </w:rPr>
        <w:t>s</w:t>
      </w:r>
      <w:r w:rsidRPr="008365F5">
        <w:rPr>
          <w:b/>
          <w:smallCaps/>
          <w:sz w:val="44"/>
          <w:szCs w:val="44"/>
          <w:lang w:val="en-US"/>
        </w:rPr>
        <w:t xml:space="preserve"> </w:t>
      </w:r>
      <w:proofErr w:type="gramStart"/>
      <w:r>
        <w:rPr>
          <w:b/>
          <w:smallCaps/>
          <w:sz w:val="44"/>
          <w:szCs w:val="44"/>
          <w:lang w:val="en-US"/>
        </w:rPr>
        <w:t>products</w:t>
      </w:r>
      <w:r w:rsidRPr="008365F5">
        <w:rPr>
          <w:b/>
          <w:smallCaps/>
          <w:sz w:val="44"/>
          <w:szCs w:val="44"/>
          <w:lang w:val="en-US"/>
        </w:rPr>
        <w:t xml:space="preserve">  </w:t>
      </w:r>
      <w:r>
        <w:rPr>
          <w:b/>
          <w:smallCaps/>
          <w:sz w:val="44"/>
          <w:szCs w:val="44"/>
          <w:lang w:val="en-US"/>
        </w:rPr>
        <w:t>be</w:t>
      </w:r>
      <w:proofErr w:type="gramEnd"/>
      <w:r w:rsidRPr="008365F5">
        <w:rPr>
          <w:b/>
          <w:smallCaps/>
          <w:sz w:val="44"/>
          <w:szCs w:val="44"/>
          <w:lang w:val="en-US"/>
        </w:rPr>
        <w:t xml:space="preserve"> </w:t>
      </w:r>
      <w:r>
        <w:rPr>
          <w:b/>
          <w:smallCaps/>
          <w:sz w:val="44"/>
          <w:szCs w:val="44"/>
          <w:lang w:val="en-US"/>
        </w:rPr>
        <w:t>under</w:t>
      </w:r>
      <w:r w:rsidRPr="008365F5">
        <w:rPr>
          <w:b/>
          <w:smallCaps/>
          <w:sz w:val="44"/>
          <w:szCs w:val="44"/>
          <w:lang w:val="en-US"/>
        </w:rPr>
        <w:t xml:space="preserve"> </w:t>
      </w:r>
      <w:r>
        <w:rPr>
          <w:b/>
          <w:smallCaps/>
          <w:sz w:val="44"/>
          <w:szCs w:val="44"/>
          <w:lang w:val="en-US"/>
        </w:rPr>
        <w:t xml:space="preserve">discussion of antitrust investigation </w:t>
      </w:r>
    </w:p>
    <w:p w:rsidR="008365F5" w:rsidRPr="00372CDB" w:rsidRDefault="008365F5" w:rsidP="008365F5">
      <w:pPr>
        <w:spacing w:after="0" w:line="240" w:lineRule="auto"/>
        <w:jc w:val="center"/>
        <w:rPr>
          <w:b/>
          <w:smallCaps/>
          <w:sz w:val="44"/>
          <w:szCs w:val="44"/>
          <w:lang w:val="en-US"/>
        </w:rPr>
      </w:pPr>
    </w:p>
    <w:p w:rsidR="008365F5" w:rsidRPr="008365F5" w:rsidRDefault="008365F5" w:rsidP="008365F5">
      <w:pPr>
        <w:spacing w:after="0" w:line="240" w:lineRule="auto"/>
        <w:jc w:val="center"/>
        <w:rPr>
          <w:rFonts w:ascii="Times New Roman" w:hAnsi="Times New Roman" w:cs="Times New Roman"/>
          <w:i/>
          <w:smallCaps/>
          <w:sz w:val="32"/>
          <w:szCs w:val="32"/>
          <w:lang w:val="en-US"/>
        </w:rPr>
      </w:pPr>
      <w:proofErr w:type="spellStart"/>
      <w:r w:rsidRPr="008365F5">
        <w:rPr>
          <w:rFonts w:ascii="Times New Roman" w:hAnsi="Times New Roman" w:cs="Times New Roman"/>
          <w:i/>
          <w:smallCaps/>
          <w:sz w:val="32"/>
          <w:szCs w:val="32"/>
          <w:lang w:val="en-US"/>
        </w:rPr>
        <w:t>Gyuzel</w:t>
      </w:r>
      <w:proofErr w:type="spellEnd"/>
      <w:r w:rsidRPr="008365F5">
        <w:rPr>
          <w:rFonts w:ascii="Times New Roman" w:hAnsi="Times New Roman" w:cs="Times New Roman"/>
          <w:i/>
          <w:smallCaps/>
          <w:sz w:val="32"/>
          <w:szCs w:val="32"/>
          <w:lang w:val="en-US"/>
        </w:rPr>
        <w:t xml:space="preserve"> </w:t>
      </w:r>
      <w:proofErr w:type="spellStart"/>
      <w:r w:rsidRPr="008365F5">
        <w:rPr>
          <w:rFonts w:ascii="Times New Roman" w:hAnsi="Times New Roman" w:cs="Times New Roman"/>
          <w:i/>
          <w:smallCaps/>
          <w:sz w:val="32"/>
          <w:szCs w:val="32"/>
          <w:lang w:val="en-US"/>
        </w:rPr>
        <w:t>Yusupova</w:t>
      </w:r>
      <w:proofErr w:type="spellEnd"/>
    </w:p>
    <w:p w:rsidR="008365F5" w:rsidRPr="008365F5" w:rsidRDefault="008365F5" w:rsidP="008365F5">
      <w:pPr>
        <w:pStyle w:val="a3"/>
        <w:shd w:val="clear" w:color="auto" w:fill="FFFFFF"/>
        <w:spacing w:before="0" w:beforeAutospacing="0" w:after="0" w:afterAutospacing="0"/>
        <w:jc w:val="center"/>
        <w:rPr>
          <w:i/>
          <w:sz w:val="28"/>
          <w:szCs w:val="28"/>
          <w:lang w:val="en-US"/>
        </w:rPr>
      </w:pPr>
      <w:r w:rsidRPr="008365F5">
        <w:rPr>
          <w:rFonts w:ascii="TimesNewRomanPSMT" w:hAnsi="TimesNewRomanPSMT"/>
          <w:i/>
          <w:sz w:val="28"/>
          <w:szCs w:val="28"/>
          <w:lang w:val="en-US"/>
        </w:rPr>
        <w:t xml:space="preserve">The Department of Applied Economics, National Research University Higher School of Economics </w:t>
      </w:r>
    </w:p>
    <w:p w:rsidR="001B3EF1" w:rsidRDefault="001B3EF1" w:rsidP="008365F5">
      <w:pPr>
        <w:rPr>
          <w:lang w:val="en-US"/>
        </w:rPr>
      </w:pPr>
    </w:p>
    <w:p w:rsidR="008365F5" w:rsidRDefault="008365F5" w:rsidP="008365F5">
      <w:pPr>
        <w:rPr>
          <w:lang w:val="en-US"/>
        </w:rPr>
      </w:pPr>
    </w:p>
    <w:p w:rsidR="00BD5F14" w:rsidRDefault="002A147D" w:rsidP="007070A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Throughout the world, t</w:t>
      </w:r>
      <w:r w:rsidRPr="002A147D">
        <w:rPr>
          <w:rFonts w:ascii="Times New Roman" w:hAnsi="Times New Roman" w:cs="Times New Roman"/>
          <w:sz w:val="28"/>
          <w:szCs w:val="28"/>
          <w:lang w:val="en-US"/>
        </w:rPr>
        <w:t xml:space="preserve">he </w:t>
      </w:r>
      <w:r>
        <w:rPr>
          <w:rFonts w:ascii="Times New Roman" w:hAnsi="Times New Roman" w:cs="Times New Roman"/>
          <w:sz w:val="28"/>
          <w:szCs w:val="28"/>
          <w:lang w:val="en-US"/>
        </w:rPr>
        <w:t>cellular operators are very actively entering the financial market.</w:t>
      </w:r>
      <w:r w:rsidR="00F73CE3">
        <w:rPr>
          <w:rFonts w:ascii="Times New Roman" w:hAnsi="Times New Roman" w:cs="Times New Roman"/>
          <w:sz w:val="28"/>
          <w:szCs w:val="28"/>
          <w:lang w:val="en-US"/>
        </w:rPr>
        <w:t xml:space="preserve">  The Russian providers have been recently beginning to offer commodity bundling</w:t>
      </w:r>
      <w:r w:rsidR="00AE1576">
        <w:rPr>
          <w:rFonts w:ascii="Times New Roman" w:hAnsi="Times New Roman" w:cs="Times New Roman"/>
          <w:sz w:val="28"/>
          <w:szCs w:val="28"/>
          <w:lang w:val="en-US"/>
        </w:rPr>
        <w:t xml:space="preserve"> (financial products and </w:t>
      </w:r>
      <w:r w:rsidR="00B56EBF">
        <w:rPr>
          <w:rFonts w:ascii="Times New Roman" w:hAnsi="Times New Roman" w:cs="Times New Roman"/>
          <w:sz w:val="28"/>
          <w:szCs w:val="28"/>
          <w:lang w:val="en-US"/>
        </w:rPr>
        <w:t xml:space="preserve">communication services).  This fact gave them: </w:t>
      </w:r>
    </w:p>
    <w:p w:rsidR="00BD5F14" w:rsidRDefault="00BD5F14" w:rsidP="007070A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N</w:t>
      </w:r>
      <w:r w:rsidR="00B56EBF">
        <w:rPr>
          <w:rFonts w:ascii="Times New Roman" w:hAnsi="Times New Roman" w:cs="Times New Roman"/>
          <w:sz w:val="28"/>
          <w:szCs w:val="28"/>
          <w:lang w:val="en-US"/>
        </w:rPr>
        <w:t>ot to pay in addition</w:t>
      </w:r>
      <w:r w:rsidR="000E4475">
        <w:rPr>
          <w:rFonts w:ascii="Times New Roman" w:hAnsi="Times New Roman" w:cs="Times New Roman"/>
          <w:sz w:val="28"/>
          <w:szCs w:val="28"/>
          <w:lang w:val="en-US"/>
        </w:rPr>
        <w:t xml:space="preserve"> for </w:t>
      </w:r>
      <w:proofErr w:type="spellStart"/>
      <w:r w:rsidR="000E4475">
        <w:rPr>
          <w:rFonts w:ascii="Times New Roman" w:hAnsi="Times New Roman" w:cs="Times New Roman"/>
          <w:sz w:val="28"/>
          <w:szCs w:val="28"/>
          <w:lang w:val="en-US"/>
        </w:rPr>
        <w:t>sms</w:t>
      </w:r>
      <w:proofErr w:type="spellEnd"/>
      <w:r w:rsidR="000E4475">
        <w:rPr>
          <w:rFonts w:ascii="Times New Roman" w:hAnsi="Times New Roman" w:cs="Times New Roman"/>
          <w:sz w:val="28"/>
          <w:szCs w:val="28"/>
          <w:lang w:val="en-US"/>
        </w:rPr>
        <w:t>-sending t</w:t>
      </w:r>
      <w:r>
        <w:rPr>
          <w:rFonts w:ascii="Times New Roman" w:hAnsi="Times New Roman" w:cs="Times New Roman"/>
          <w:sz w:val="28"/>
          <w:szCs w:val="28"/>
          <w:lang w:val="en-US"/>
        </w:rPr>
        <w:t xml:space="preserve">o make the financial operations. </w:t>
      </w:r>
      <w:proofErr w:type="gramStart"/>
      <w:r>
        <w:rPr>
          <w:rFonts w:ascii="Times New Roman" w:hAnsi="Times New Roman" w:cs="Times New Roman"/>
          <w:sz w:val="28"/>
          <w:szCs w:val="28"/>
          <w:lang w:val="en-US"/>
        </w:rPr>
        <w:t>I</w:t>
      </w:r>
      <w:r w:rsidR="000E4475">
        <w:rPr>
          <w:rFonts w:ascii="Times New Roman" w:hAnsi="Times New Roman" w:cs="Times New Roman"/>
          <w:sz w:val="28"/>
          <w:szCs w:val="28"/>
          <w:lang w:val="en-US"/>
        </w:rPr>
        <w:t>t’s</w:t>
      </w:r>
      <w:proofErr w:type="gramEnd"/>
      <w:r w:rsidR="000E4475">
        <w:rPr>
          <w:rFonts w:ascii="Times New Roman" w:hAnsi="Times New Roman" w:cs="Times New Roman"/>
          <w:sz w:val="28"/>
          <w:szCs w:val="28"/>
          <w:lang w:val="en-US"/>
        </w:rPr>
        <w:t xml:space="preserve"> necessary for bank to provide security of mobile banking</w:t>
      </w:r>
      <w:r>
        <w:rPr>
          <w:rFonts w:ascii="Times New Roman" w:hAnsi="Times New Roman" w:cs="Times New Roman"/>
          <w:sz w:val="28"/>
          <w:szCs w:val="28"/>
          <w:lang w:val="en-US"/>
        </w:rPr>
        <w:t>.</w:t>
      </w:r>
      <w:r w:rsidR="000E4475">
        <w:rPr>
          <w:rFonts w:ascii="Times New Roman" w:hAnsi="Times New Roman" w:cs="Times New Roman"/>
          <w:sz w:val="28"/>
          <w:szCs w:val="28"/>
          <w:lang w:val="en-US"/>
        </w:rPr>
        <w:t xml:space="preserve"> </w:t>
      </w:r>
    </w:p>
    <w:p w:rsidR="00BD5F14" w:rsidRDefault="000E4475" w:rsidP="007070A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070A7">
        <w:rPr>
          <w:rFonts w:ascii="Times New Roman" w:hAnsi="Times New Roman" w:cs="Times New Roman"/>
          <w:sz w:val="28"/>
          <w:szCs w:val="28"/>
          <w:lang w:val="en-US"/>
        </w:rPr>
        <w:t xml:space="preserve"> </w:t>
      </w:r>
      <w:proofErr w:type="gramStart"/>
      <w:r w:rsidR="007070A7">
        <w:rPr>
          <w:rFonts w:ascii="Times New Roman" w:hAnsi="Times New Roman" w:cs="Times New Roman"/>
          <w:sz w:val="28"/>
          <w:szCs w:val="28"/>
          <w:lang w:val="en-US"/>
        </w:rPr>
        <w:t>to</w:t>
      </w:r>
      <w:proofErr w:type="gramEnd"/>
      <w:r w:rsidR="007070A7">
        <w:rPr>
          <w:rFonts w:ascii="Times New Roman" w:hAnsi="Times New Roman" w:cs="Times New Roman"/>
          <w:sz w:val="28"/>
          <w:szCs w:val="28"/>
          <w:lang w:val="en-US"/>
        </w:rPr>
        <w:t xml:space="preserve"> have more detailed i</w:t>
      </w:r>
      <w:r w:rsidR="00BD5F14">
        <w:rPr>
          <w:rFonts w:ascii="Times New Roman" w:hAnsi="Times New Roman" w:cs="Times New Roman"/>
          <w:sz w:val="28"/>
          <w:szCs w:val="28"/>
          <w:lang w:val="en-US"/>
        </w:rPr>
        <w:t>nformation about their clients.</w:t>
      </w:r>
    </w:p>
    <w:p w:rsidR="00BD5F14" w:rsidRDefault="007070A7" w:rsidP="007070A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A409F9">
        <w:rPr>
          <w:rFonts w:ascii="Times New Roman" w:hAnsi="Times New Roman" w:cs="Times New Roman"/>
          <w:sz w:val="28"/>
          <w:szCs w:val="28"/>
          <w:lang w:val="en-US"/>
        </w:rPr>
        <w:t xml:space="preserve"> </w:t>
      </w:r>
      <w:proofErr w:type="gramStart"/>
      <w:r w:rsidR="00A409F9">
        <w:rPr>
          <w:rFonts w:ascii="Times New Roman" w:hAnsi="Times New Roman" w:cs="Times New Roman"/>
          <w:sz w:val="28"/>
          <w:szCs w:val="28"/>
          <w:lang w:val="en-US"/>
        </w:rPr>
        <w:t>to</w:t>
      </w:r>
      <w:proofErr w:type="gramEnd"/>
      <w:r w:rsidR="00A409F9">
        <w:rPr>
          <w:rFonts w:ascii="Times New Roman" w:hAnsi="Times New Roman" w:cs="Times New Roman"/>
          <w:sz w:val="28"/>
          <w:szCs w:val="28"/>
          <w:lang w:val="en-US"/>
        </w:rPr>
        <w:t xml:space="preserve"> provide special bonus to subscribers who use financial services of operators to increase the </w:t>
      </w:r>
      <w:proofErr w:type="spellStart"/>
      <w:r w:rsidR="00A409F9">
        <w:rPr>
          <w:rFonts w:ascii="Times New Roman" w:hAnsi="Times New Roman" w:cs="Times New Roman"/>
          <w:sz w:val="28"/>
          <w:szCs w:val="28"/>
          <w:lang w:val="en-US"/>
        </w:rPr>
        <w:t>subscribers’s</w:t>
      </w:r>
      <w:proofErr w:type="spellEnd"/>
      <w:r w:rsidR="00A409F9">
        <w:rPr>
          <w:rFonts w:ascii="Times New Roman" w:hAnsi="Times New Roman" w:cs="Times New Roman"/>
          <w:sz w:val="28"/>
          <w:szCs w:val="28"/>
          <w:lang w:val="en-US"/>
        </w:rPr>
        <w:t xml:space="preserve"> loyalty</w:t>
      </w:r>
      <w:r w:rsidR="00BD5F14">
        <w:rPr>
          <w:rFonts w:ascii="Times New Roman" w:hAnsi="Times New Roman" w:cs="Times New Roman"/>
          <w:sz w:val="28"/>
          <w:szCs w:val="28"/>
          <w:lang w:val="en-US"/>
        </w:rPr>
        <w:t>.</w:t>
      </w:r>
    </w:p>
    <w:p w:rsidR="008365F5" w:rsidRPr="008B6836" w:rsidRDefault="00A409F9" w:rsidP="002C74C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A66BA">
        <w:rPr>
          <w:rFonts w:ascii="Times New Roman" w:hAnsi="Times New Roman" w:cs="Times New Roman"/>
          <w:sz w:val="28"/>
          <w:szCs w:val="28"/>
          <w:lang w:val="en-US"/>
        </w:rPr>
        <w:t xml:space="preserve">(4) </w:t>
      </w:r>
      <w:proofErr w:type="gramStart"/>
      <w:r w:rsidR="00BD5F14">
        <w:rPr>
          <w:rFonts w:ascii="Times New Roman" w:hAnsi="Times New Roman" w:cs="Times New Roman"/>
          <w:sz w:val="28"/>
          <w:szCs w:val="28"/>
          <w:lang w:val="en-US"/>
        </w:rPr>
        <w:t>to</w:t>
      </w:r>
      <w:proofErr w:type="gramEnd"/>
      <w:r w:rsidR="00BD5F14">
        <w:rPr>
          <w:rFonts w:ascii="Times New Roman" w:hAnsi="Times New Roman" w:cs="Times New Roman"/>
          <w:sz w:val="28"/>
          <w:szCs w:val="28"/>
          <w:lang w:val="en-US"/>
        </w:rPr>
        <w:t xml:space="preserve"> develop the technology </w:t>
      </w:r>
      <w:r w:rsidR="00BD5F14" w:rsidRPr="00BD5F14">
        <w:rPr>
          <w:rFonts w:ascii="Times New Roman" w:hAnsi="Times New Roman" w:cs="Times New Roman"/>
          <w:sz w:val="28"/>
          <w:szCs w:val="28"/>
          <w:lang w:val="en-US"/>
        </w:rPr>
        <w:t>NFC (Near Field Communication)</w:t>
      </w:r>
      <w:r w:rsidR="00BD5F14">
        <w:rPr>
          <w:rFonts w:ascii="Times New Roman" w:hAnsi="Times New Roman" w:cs="Times New Roman"/>
          <w:sz w:val="28"/>
          <w:szCs w:val="28"/>
          <w:lang w:val="en-US"/>
        </w:rPr>
        <w:t xml:space="preserve"> which provides the opportunity consumers to buy the goods and services from mobile phone. </w:t>
      </w:r>
      <w:r w:rsidR="002A1E15">
        <w:rPr>
          <w:rFonts w:ascii="Times New Roman" w:hAnsi="Times New Roman" w:cs="Times New Roman"/>
          <w:sz w:val="28"/>
          <w:szCs w:val="28"/>
          <w:lang w:val="en-US"/>
        </w:rPr>
        <w:t>It can strengthen the relation between mobile operators, payment systems and banks</w:t>
      </w:r>
      <w:r w:rsidR="008B6836">
        <w:rPr>
          <w:rFonts w:ascii="Times New Roman" w:hAnsi="Times New Roman" w:cs="Times New Roman"/>
          <w:sz w:val="28"/>
          <w:szCs w:val="28"/>
          <w:lang w:val="en-US"/>
        </w:rPr>
        <w:t>.</w:t>
      </w:r>
    </w:p>
    <w:p w:rsidR="002733B9" w:rsidRDefault="008B6836" w:rsidP="002C74C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today all Federal </w:t>
      </w:r>
      <w:proofErr w:type="gramStart"/>
      <w:r>
        <w:rPr>
          <w:rFonts w:ascii="Times New Roman" w:hAnsi="Times New Roman" w:cs="Times New Roman"/>
          <w:sz w:val="28"/>
          <w:szCs w:val="28"/>
          <w:lang w:val="en-US"/>
        </w:rPr>
        <w:t>operators  issue</w:t>
      </w:r>
      <w:proofErr w:type="gramEnd"/>
      <w:r>
        <w:rPr>
          <w:rFonts w:ascii="Times New Roman" w:hAnsi="Times New Roman" w:cs="Times New Roman"/>
          <w:sz w:val="28"/>
          <w:szCs w:val="28"/>
          <w:lang w:val="en-US"/>
        </w:rPr>
        <w:t xml:space="preserve"> payment cards.  Sometimes for </w:t>
      </w:r>
      <w:proofErr w:type="gramStart"/>
      <w:r>
        <w:rPr>
          <w:rFonts w:ascii="Times New Roman" w:hAnsi="Times New Roman" w:cs="Times New Roman"/>
          <w:sz w:val="28"/>
          <w:szCs w:val="28"/>
          <w:lang w:val="en-US"/>
        </w:rPr>
        <w:t>example</w:t>
      </w:r>
      <w:proofErr w:type="gramEnd"/>
      <w:r>
        <w:rPr>
          <w:rFonts w:ascii="Times New Roman" w:hAnsi="Times New Roman" w:cs="Times New Roman"/>
          <w:sz w:val="28"/>
          <w:szCs w:val="28"/>
          <w:lang w:val="en-US"/>
        </w:rPr>
        <w:t xml:space="preserve"> “MTC”</w:t>
      </w:r>
      <w:r w:rsidR="002C74CC">
        <w:rPr>
          <w:rFonts w:ascii="Times New Roman" w:hAnsi="Times New Roman" w:cs="Times New Roman"/>
          <w:sz w:val="28"/>
          <w:szCs w:val="28"/>
          <w:lang w:val="en-US"/>
        </w:rPr>
        <w:t xml:space="preserve"> -   mobile operator and bank are the same company and to offer the commodity bundling (communication services and bank products) under one brand.  In other </w:t>
      </w:r>
      <w:proofErr w:type="gramStart"/>
      <w:r w:rsidR="002C74CC">
        <w:rPr>
          <w:rFonts w:ascii="Times New Roman" w:hAnsi="Times New Roman" w:cs="Times New Roman"/>
          <w:sz w:val="28"/>
          <w:szCs w:val="28"/>
          <w:lang w:val="en-US"/>
        </w:rPr>
        <w:t>cases  (</w:t>
      </w:r>
      <w:proofErr w:type="gramEnd"/>
      <w:r w:rsidR="002C74CC">
        <w:rPr>
          <w:rFonts w:ascii="Times New Roman" w:hAnsi="Times New Roman" w:cs="Times New Roman"/>
          <w:sz w:val="28"/>
          <w:szCs w:val="28"/>
          <w:lang w:val="en-US"/>
        </w:rPr>
        <w:t>“</w:t>
      </w:r>
      <w:proofErr w:type="spellStart"/>
      <w:r w:rsidR="002C74CC">
        <w:rPr>
          <w:rFonts w:ascii="Times New Roman" w:hAnsi="Times New Roman" w:cs="Times New Roman"/>
          <w:sz w:val="28"/>
          <w:szCs w:val="28"/>
          <w:lang w:val="en-US"/>
        </w:rPr>
        <w:t>Megafon</w:t>
      </w:r>
      <w:proofErr w:type="spellEnd"/>
      <w:r w:rsidR="002C74CC">
        <w:rPr>
          <w:rFonts w:ascii="Times New Roman" w:hAnsi="Times New Roman" w:cs="Times New Roman"/>
          <w:sz w:val="28"/>
          <w:szCs w:val="28"/>
          <w:lang w:val="en-US"/>
        </w:rPr>
        <w:t>”, “</w:t>
      </w:r>
      <w:proofErr w:type="spellStart"/>
      <w:r w:rsidR="002C74CC">
        <w:rPr>
          <w:rFonts w:ascii="Times New Roman" w:hAnsi="Times New Roman" w:cs="Times New Roman"/>
          <w:sz w:val="28"/>
          <w:szCs w:val="28"/>
          <w:lang w:val="en-US"/>
        </w:rPr>
        <w:t>Vympelcom</w:t>
      </w:r>
      <w:proofErr w:type="spellEnd"/>
      <w:r w:rsidR="002C74CC">
        <w:rPr>
          <w:rFonts w:ascii="Times New Roman" w:hAnsi="Times New Roman" w:cs="Times New Roman"/>
          <w:sz w:val="28"/>
          <w:szCs w:val="28"/>
          <w:lang w:val="en-US"/>
        </w:rPr>
        <w:t>”) the operators are cooperating to separate banks and NSCA (Settlement Non-Banking Credit</w:t>
      </w:r>
      <w:r w:rsidR="006A5973">
        <w:rPr>
          <w:rFonts w:ascii="Times New Roman" w:hAnsi="Times New Roman" w:cs="Times New Roman"/>
          <w:sz w:val="28"/>
          <w:szCs w:val="28"/>
          <w:lang w:val="en-US"/>
        </w:rPr>
        <w:t xml:space="preserve"> Organization) to issue payment cards under their brand.</w:t>
      </w:r>
    </w:p>
    <w:p w:rsidR="006A5973" w:rsidRDefault="00F554A6" w:rsidP="002C74C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complex products of alliance between mobile operators and bank are of interest in this article. </w:t>
      </w:r>
      <w:r w:rsidR="006E6BC8">
        <w:rPr>
          <w:rFonts w:ascii="Times New Roman" w:hAnsi="Times New Roman" w:cs="Times New Roman"/>
          <w:sz w:val="28"/>
          <w:szCs w:val="28"/>
          <w:lang w:val="en-US"/>
        </w:rPr>
        <w:t xml:space="preserve"> This fact combines two markets: mobile connection and </w:t>
      </w:r>
      <w:r w:rsidR="006E6BC8">
        <w:rPr>
          <w:rFonts w:ascii="Times New Roman" w:hAnsi="Times New Roman" w:cs="Times New Roman"/>
          <w:sz w:val="28"/>
          <w:szCs w:val="28"/>
          <w:lang w:val="en-US"/>
        </w:rPr>
        <w:lastRenderedPageBreak/>
        <w:t>payment cards.</w:t>
      </w:r>
      <w:r w:rsidR="008E2384">
        <w:rPr>
          <w:rFonts w:ascii="Times New Roman" w:hAnsi="Times New Roman" w:cs="Times New Roman"/>
          <w:sz w:val="28"/>
          <w:szCs w:val="28"/>
          <w:lang w:val="en-US"/>
        </w:rPr>
        <w:t xml:space="preserve">  </w:t>
      </w:r>
      <w:proofErr w:type="gramStart"/>
      <w:r w:rsidR="008E2384">
        <w:rPr>
          <w:rFonts w:ascii="Times New Roman" w:hAnsi="Times New Roman" w:cs="Times New Roman"/>
          <w:sz w:val="28"/>
          <w:szCs w:val="28"/>
          <w:lang w:val="en-US"/>
        </w:rPr>
        <w:t>So</w:t>
      </w:r>
      <w:proofErr w:type="gramEnd"/>
      <w:r w:rsidR="008E2384">
        <w:rPr>
          <w:rFonts w:ascii="Times New Roman" w:hAnsi="Times New Roman" w:cs="Times New Roman"/>
          <w:sz w:val="28"/>
          <w:szCs w:val="28"/>
          <w:lang w:val="en-US"/>
        </w:rPr>
        <w:t xml:space="preserve"> it’s necessary to take into account that on the one hand such products are commodity bundling but on the other – both markets have network effects.   </w:t>
      </w:r>
      <w:proofErr w:type="gramStart"/>
      <w:r w:rsidR="008E2384">
        <w:rPr>
          <w:rFonts w:ascii="Times New Roman" w:hAnsi="Times New Roman" w:cs="Times New Roman"/>
          <w:sz w:val="28"/>
          <w:szCs w:val="28"/>
          <w:lang w:val="en-US"/>
        </w:rPr>
        <w:t>So</w:t>
      </w:r>
      <w:proofErr w:type="gramEnd"/>
      <w:r w:rsidR="008E2384">
        <w:rPr>
          <w:rFonts w:ascii="Times New Roman" w:hAnsi="Times New Roman" w:cs="Times New Roman"/>
          <w:sz w:val="28"/>
          <w:szCs w:val="28"/>
          <w:lang w:val="en-US"/>
        </w:rPr>
        <w:t xml:space="preserve"> the presence </w:t>
      </w:r>
      <w:r w:rsidR="00537C5B">
        <w:rPr>
          <w:rFonts w:ascii="Times New Roman" w:hAnsi="Times New Roman" w:cs="Times New Roman"/>
          <w:sz w:val="28"/>
          <w:szCs w:val="28"/>
          <w:lang w:val="en-US"/>
        </w:rPr>
        <w:t>of</w:t>
      </w:r>
      <w:r w:rsidR="008E2384">
        <w:rPr>
          <w:rFonts w:ascii="Times New Roman" w:hAnsi="Times New Roman" w:cs="Times New Roman"/>
          <w:sz w:val="28"/>
          <w:szCs w:val="28"/>
          <w:lang w:val="en-US"/>
        </w:rPr>
        <w:t xml:space="preserve"> specific</w:t>
      </w:r>
      <w:r w:rsidR="00DF3465">
        <w:rPr>
          <w:rFonts w:ascii="Times New Roman" w:hAnsi="Times New Roman" w:cs="Times New Roman"/>
          <w:sz w:val="28"/>
          <w:szCs w:val="28"/>
          <w:lang w:val="en-US"/>
        </w:rPr>
        <w:t xml:space="preserve"> conditions in sale of such products and network effects can absolutely affect competition </w:t>
      </w:r>
      <w:r w:rsidR="00537C5B">
        <w:rPr>
          <w:rFonts w:ascii="Times New Roman" w:hAnsi="Times New Roman" w:cs="Times New Roman"/>
          <w:sz w:val="28"/>
          <w:szCs w:val="28"/>
          <w:lang w:val="en-US"/>
        </w:rPr>
        <w:t>on</w:t>
      </w:r>
      <w:r w:rsidR="00DF3465">
        <w:rPr>
          <w:rFonts w:ascii="Times New Roman" w:hAnsi="Times New Roman" w:cs="Times New Roman"/>
          <w:sz w:val="28"/>
          <w:szCs w:val="28"/>
          <w:lang w:val="en-US"/>
        </w:rPr>
        <w:t xml:space="preserve"> these markets in different ways.  </w:t>
      </w:r>
      <w:r w:rsidR="00537C5B">
        <w:rPr>
          <w:rFonts w:ascii="Times New Roman" w:hAnsi="Times New Roman" w:cs="Times New Roman"/>
          <w:sz w:val="28"/>
          <w:szCs w:val="28"/>
          <w:lang w:val="en-US"/>
        </w:rPr>
        <w:t xml:space="preserve">This fact </w:t>
      </w:r>
      <w:proofErr w:type="gramStart"/>
      <w:r w:rsidR="00537C5B">
        <w:rPr>
          <w:rFonts w:ascii="Times New Roman" w:hAnsi="Times New Roman" w:cs="Times New Roman"/>
          <w:sz w:val="28"/>
          <w:szCs w:val="28"/>
          <w:lang w:val="en-US"/>
        </w:rPr>
        <w:t>can be ambiguously reflected</w:t>
      </w:r>
      <w:proofErr w:type="gramEnd"/>
      <w:r w:rsidR="00537C5B">
        <w:rPr>
          <w:rFonts w:ascii="Times New Roman" w:hAnsi="Times New Roman" w:cs="Times New Roman"/>
          <w:sz w:val="28"/>
          <w:szCs w:val="28"/>
          <w:lang w:val="en-US"/>
        </w:rPr>
        <w:t xml:space="preserve"> in antitrust investigations.</w:t>
      </w:r>
    </w:p>
    <w:p w:rsidR="007C40B7" w:rsidRDefault="007C40B7" w:rsidP="002C74C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theoretical survey of alliance influence in market equilibrium </w:t>
      </w:r>
      <w:proofErr w:type="gramStart"/>
      <w:r w:rsidR="00F21304">
        <w:rPr>
          <w:rFonts w:ascii="Times New Roman" w:hAnsi="Times New Roman" w:cs="Times New Roman"/>
          <w:sz w:val="28"/>
          <w:szCs w:val="28"/>
          <w:lang w:val="en-US"/>
        </w:rPr>
        <w:t>is presented</w:t>
      </w:r>
      <w:proofErr w:type="gramEnd"/>
      <w:r w:rsidR="00D73C66">
        <w:rPr>
          <w:rFonts w:ascii="Times New Roman" w:hAnsi="Times New Roman" w:cs="Times New Roman"/>
          <w:sz w:val="28"/>
          <w:szCs w:val="28"/>
          <w:lang w:val="en-US"/>
        </w:rPr>
        <w:t xml:space="preserve"> in this article. Also </w:t>
      </w:r>
      <w:r w:rsidR="005B3C0F">
        <w:rPr>
          <w:rFonts w:ascii="Times New Roman" w:hAnsi="Times New Roman" w:cs="Times New Roman"/>
          <w:sz w:val="28"/>
          <w:szCs w:val="28"/>
          <w:lang w:val="en-US"/>
        </w:rPr>
        <w:t>the model of alliance’s behavior on the market with network effects</w:t>
      </w:r>
      <w:r w:rsidR="00D47ECC">
        <w:rPr>
          <w:rFonts w:ascii="Times New Roman" w:hAnsi="Times New Roman" w:cs="Times New Roman"/>
          <w:sz w:val="28"/>
          <w:szCs w:val="28"/>
          <w:lang w:val="en-US"/>
        </w:rPr>
        <w:t xml:space="preserve"> and the </w:t>
      </w:r>
      <w:r w:rsidR="00BB48FA">
        <w:rPr>
          <w:rFonts w:ascii="Times New Roman" w:hAnsi="Times New Roman" w:cs="Times New Roman"/>
          <w:sz w:val="28"/>
          <w:szCs w:val="28"/>
          <w:lang w:val="en-US"/>
        </w:rPr>
        <w:t xml:space="preserve">influence on the competition and social </w:t>
      </w:r>
      <w:proofErr w:type="gramStart"/>
      <w:r w:rsidR="005A5C8D">
        <w:rPr>
          <w:rFonts w:ascii="Times New Roman" w:hAnsi="Times New Roman" w:cs="Times New Roman"/>
          <w:sz w:val="28"/>
          <w:szCs w:val="28"/>
          <w:lang w:val="en-US"/>
        </w:rPr>
        <w:t>welfare</w:t>
      </w:r>
      <w:r w:rsidR="00BB48FA">
        <w:rPr>
          <w:rFonts w:ascii="Times New Roman" w:hAnsi="Times New Roman" w:cs="Times New Roman"/>
          <w:sz w:val="28"/>
          <w:szCs w:val="28"/>
          <w:lang w:val="en-US"/>
        </w:rPr>
        <w:t xml:space="preserve"> </w:t>
      </w:r>
      <w:r w:rsidR="00D47ECC">
        <w:rPr>
          <w:rFonts w:ascii="Times New Roman" w:hAnsi="Times New Roman" w:cs="Times New Roman"/>
          <w:sz w:val="28"/>
          <w:szCs w:val="28"/>
          <w:lang w:val="en-US"/>
        </w:rPr>
        <w:t xml:space="preserve"> is</w:t>
      </w:r>
      <w:proofErr w:type="gramEnd"/>
      <w:r w:rsidR="00D47ECC">
        <w:rPr>
          <w:rFonts w:ascii="Times New Roman" w:hAnsi="Times New Roman" w:cs="Times New Roman"/>
          <w:sz w:val="28"/>
          <w:szCs w:val="28"/>
          <w:lang w:val="en-US"/>
        </w:rPr>
        <w:t xml:space="preserve"> analyzed.  </w:t>
      </w:r>
      <w:r w:rsidR="00BB48FA">
        <w:rPr>
          <w:rFonts w:ascii="Times New Roman" w:hAnsi="Times New Roman" w:cs="Times New Roman"/>
          <w:sz w:val="28"/>
          <w:szCs w:val="28"/>
          <w:lang w:val="en-US"/>
        </w:rPr>
        <w:t xml:space="preserve">The model horizontal differentiation of </w:t>
      </w:r>
      <w:proofErr w:type="spellStart"/>
      <w:r w:rsidR="00BB48FA">
        <w:rPr>
          <w:rFonts w:ascii="Times New Roman" w:hAnsi="Times New Roman" w:cs="Times New Roman"/>
          <w:sz w:val="28"/>
          <w:szCs w:val="28"/>
          <w:lang w:val="en-US"/>
        </w:rPr>
        <w:t>Hotelling</w:t>
      </w:r>
      <w:proofErr w:type="spellEnd"/>
      <w:r w:rsidR="00BB48FA">
        <w:rPr>
          <w:rFonts w:ascii="Times New Roman" w:hAnsi="Times New Roman" w:cs="Times New Roman"/>
          <w:sz w:val="28"/>
          <w:szCs w:val="28"/>
          <w:lang w:val="en-US"/>
        </w:rPr>
        <w:t xml:space="preserve"> is a base.</w:t>
      </w:r>
    </w:p>
    <w:p w:rsidR="00BB48FA" w:rsidRDefault="00BB48FA" w:rsidP="002C74C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 are three propositions in this model:</w:t>
      </w:r>
    </w:p>
    <w:p w:rsidR="00BB48FA" w:rsidRDefault="00105C36" w:rsidP="00105C36">
      <w:pPr>
        <w:pStyle w:val="a6"/>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Network effect on the mobile market is enhancing </w:t>
      </w:r>
      <w:r w:rsidR="007823A5">
        <w:rPr>
          <w:rFonts w:ascii="Times New Roman" w:hAnsi="Times New Roman" w:cs="Times New Roman"/>
          <w:sz w:val="28"/>
          <w:szCs w:val="28"/>
          <w:lang w:val="en-US"/>
        </w:rPr>
        <w:t xml:space="preserve">the competition which is decreasing an equilibrium value of operators’ fixed parts of tariffs </w:t>
      </w:r>
    </w:p>
    <w:p w:rsidR="007823A5" w:rsidRDefault="00372CDB" w:rsidP="00105C36">
      <w:pPr>
        <w:pStyle w:val="a6"/>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D0FAC">
        <w:rPr>
          <w:rFonts w:ascii="Times New Roman" w:hAnsi="Times New Roman" w:cs="Times New Roman"/>
          <w:sz w:val="28"/>
          <w:szCs w:val="28"/>
          <w:lang w:val="en-US"/>
        </w:rPr>
        <w:t>Network effect</w:t>
      </w:r>
      <w:r w:rsidR="00146A83">
        <w:rPr>
          <w:rFonts w:ascii="Times New Roman" w:hAnsi="Times New Roman" w:cs="Times New Roman"/>
          <w:sz w:val="28"/>
          <w:szCs w:val="28"/>
          <w:lang w:val="en-US"/>
        </w:rPr>
        <w:t xml:space="preserve"> </w:t>
      </w:r>
      <w:r w:rsidR="00146A83">
        <w:rPr>
          <w:rFonts w:ascii="Times New Roman" w:hAnsi="Times New Roman" w:cs="Times New Roman"/>
          <w:sz w:val="28"/>
          <w:szCs w:val="28"/>
          <w:lang w:val="en-US"/>
        </w:rPr>
        <w:t>is enhancing the competition</w:t>
      </w:r>
      <w:r w:rsidR="00146A83">
        <w:rPr>
          <w:rFonts w:ascii="Times New Roman" w:hAnsi="Times New Roman" w:cs="Times New Roman"/>
          <w:sz w:val="28"/>
          <w:szCs w:val="28"/>
          <w:lang w:val="en-US"/>
        </w:rPr>
        <w:t xml:space="preserve"> on the market of payment cards</w:t>
      </w:r>
    </w:p>
    <w:p w:rsidR="00146A83" w:rsidRDefault="00146A83" w:rsidP="00105C36">
      <w:pPr>
        <w:pStyle w:val="a6"/>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alliance can increase the market share due to network effect</w:t>
      </w:r>
    </w:p>
    <w:p w:rsidR="00146A83" w:rsidRDefault="00146A83" w:rsidP="00146A83">
      <w:pPr>
        <w:spacing w:after="0" w:line="360" w:lineRule="auto"/>
        <w:jc w:val="both"/>
        <w:rPr>
          <w:rFonts w:ascii="Times New Roman" w:hAnsi="Times New Roman" w:cs="Times New Roman"/>
          <w:sz w:val="28"/>
          <w:szCs w:val="28"/>
          <w:lang w:val="en-US"/>
        </w:rPr>
      </w:pPr>
    </w:p>
    <w:p w:rsidR="00146A83" w:rsidRDefault="00146A83" w:rsidP="00146A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Two </w:t>
      </w:r>
      <w:r w:rsidR="005A5C8D">
        <w:rPr>
          <w:rFonts w:ascii="Times New Roman" w:hAnsi="Times New Roman" w:cs="Times New Roman"/>
          <w:sz w:val="28"/>
          <w:szCs w:val="28"/>
          <w:lang w:val="en-US"/>
        </w:rPr>
        <w:t xml:space="preserve">situation </w:t>
      </w:r>
      <w:proofErr w:type="gramStart"/>
      <w:r w:rsidR="005A5C8D">
        <w:rPr>
          <w:rFonts w:ascii="Times New Roman" w:hAnsi="Times New Roman" w:cs="Times New Roman"/>
          <w:sz w:val="28"/>
          <w:szCs w:val="28"/>
          <w:lang w:val="en-US"/>
        </w:rPr>
        <w:t>were examined</w:t>
      </w:r>
      <w:proofErr w:type="gramEnd"/>
      <w:r w:rsidR="005A5C8D">
        <w:rPr>
          <w:rFonts w:ascii="Times New Roman" w:hAnsi="Times New Roman" w:cs="Times New Roman"/>
          <w:sz w:val="28"/>
          <w:szCs w:val="28"/>
          <w:lang w:val="en-US"/>
        </w:rPr>
        <w:t>: (1) without alliance between operator and bank but with network effect; (2) with one alliance.  The results of the model are the next.</w:t>
      </w:r>
    </w:p>
    <w:p w:rsidR="008457D3" w:rsidRDefault="005A5C8D" w:rsidP="00146A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 first situation. Network effect on the market of mobile communication under different tariffs’</w:t>
      </w:r>
      <w:r w:rsidR="008457D3">
        <w:rPr>
          <w:rFonts w:ascii="Times New Roman" w:hAnsi="Times New Roman" w:cs="Times New Roman"/>
          <w:sz w:val="28"/>
          <w:szCs w:val="28"/>
          <w:lang w:val="en-US"/>
        </w:rPr>
        <w:t xml:space="preserve"> structure increases the </w:t>
      </w:r>
      <w:proofErr w:type="gramStart"/>
      <w:r w:rsidR="008457D3">
        <w:rPr>
          <w:rFonts w:ascii="Times New Roman" w:hAnsi="Times New Roman" w:cs="Times New Roman"/>
          <w:sz w:val="28"/>
          <w:szCs w:val="28"/>
          <w:lang w:val="en-US"/>
        </w:rPr>
        <w:t>competition which</w:t>
      </w:r>
      <w:proofErr w:type="gramEnd"/>
      <w:r w:rsidR="008457D3">
        <w:rPr>
          <w:rFonts w:ascii="Times New Roman" w:hAnsi="Times New Roman" w:cs="Times New Roman"/>
          <w:sz w:val="28"/>
          <w:szCs w:val="28"/>
          <w:lang w:val="en-US"/>
        </w:rPr>
        <w:t xml:space="preserve"> makes the operators </w:t>
      </w:r>
      <w:r w:rsidR="002F2FFA">
        <w:rPr>
          <w:rFonts w:ascii="Times New Roman" w:hAnsi="Times New Roman" w:cs="Times New Roman"/>
          <w:sz w:val="28"/>
          <w:szCs w:val="28"/>
          <w:lang w:val="en-US"/>
        </w:rPr>
        <w:t xml:space="preserve">to </w:t>
      </w:r>
      <w:r w:rsidR="008457D3">
        <w:rPr>
          <w:rFonts w:ascii="Times New Roman" w:hAnsi="Times New Roman" w:cs="Times New Roman"/>
          <w:sz w:val="28"/>
          <w:szCs w:val="28"/>
          <w:lang w:val="en-US"/>
        </w:rPr>
        <w:t>decrease the fixed payments.</w:t>
      </w:r>
    </w:p>
    <w:p w:rsidR="005A5C8D" w:rsidRPr="002F2FFA" w:rsidRDefault="008457D3" w:rsidP="00146A8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second situation.  In the equilibrium with one alliance network effect to attract more subscribers.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the practice of alliance on the markets with network effects can increase the concentration on the market that there is no in the situation without network effect.  The reason of such situation is in the multiplicative effect</w:t>
      </w:r>
      <w:r w:rsidR="007809C6">
        <w:rPr>
          <w:rFonts w:ascii="Times New Roman" w:hAnsi="Times New Roman" w:cs="Times New Roman"/>
          <w:sz w:val="28"/>
          <w:szCs w:val="28"/>
          <w:lang w:val="en-US"/>
        </w:rPr>
        <w:t xml:space="preserve"> when there is essential difference in the call prices inside and to subscribers of other operators.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If </w:t>
      </w:r>
      <w:r w:rsidR="007809C6">
        <w:rPr>
          <w:rFonts w:ascii="Times New Roman" w:hAnsi="Times New Roman" w:cs="Times New Roman"/>
          <w:sz w:val="28"/>
          <w:szCs w:val="28"/>
          <w:lang w:val="en-US"/>
        </w:rPr>
        <w:t xml:space="preserve"> </w:t>
      </w:r>
      <w:r w:rsidR="00DA5186">
        <w:rPr>
          <w:rFonts w:ascii="Times New Roman" w:hAnsi="Times New Roman" w:cs="Times New Roman"/>
          <w:sz w:val="28"/>
          <w:szCs w:val="28"/>
          <w:lang w:val="en-US"/>
        </w:rPr>
        <w:t>the</w:t>
      </w:r>
      <w:proofErr w:type="gramEnd"/>
      <w:r w:rsidR="00DA5186">
        <w:rPr>
          <w:rFonts w:ascii="Times New Roman" w:hAnsi="Times New Roman" w:cs="Times New Roman"/>
          <w:sz w:val="28"/>
          <w:szCs w:val="28"/>
          <w:lang w:val="en-US"/>
        </w:rPr>
        <w:t xml:space="preserve"> cost to </w:t>
      </w:r>
      <w:r w:rsidR="00DA5186">
        <w:rPr>
          <w:rFonts w:ascii="Times New Roman" w:hAnsi="Times New Roman" w:cs="Times New Roman"/>
          <w:sz w:val="28"/>
          <w:szCs w:val="28"/>
          <w:lang w:val="en-US"/>
        </w:rPr>
        <w:t>increase</w:t>
      </w:r>
      <w:r w:rsidR="00DA5186">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market share </w:t>
      </w:r>
      <w:r w:rsidR="001527AC">
        <w:rPr>
          <w:rFonts w:ascii="Times New Roman" w:hAnsi="Times New Roman" w:cs="Times New Roman"/>
          <w:sz w:val="28"/>
          <w:szCs w:val="28"/>
          <w:lang w:val="en-US"/>
        </w:rPr>
        <w:t xml:space="preserve">will </w:t>
      </w:r>
      <w:r w:rsidR="002F2FFA">
        <w:rPr>
          <w:rFonts w:ascii="Times New Roman" w:hAnsi="Times New Roman" w:cs="Times New Roman"/>
          <w:sz w:val="28"/>
          <w:szCs w:val="28"/>
          <w:lang w:val="en-US"/>
        </w:rPr>
        <w:t xml:space="preserve">be </w:t>
      </w:r>
      <w:r w:rsidR="001527AC">
        <w:rPr>
          <w:rFonts w:ascii="Times New Roman" w:hAnsi="Times New Roman" w:cs="Times New Roman"/>
          <w:sz w:val="28"/>
          <w:szCs w:val="28"/>
          <w:lang w:val="en-US"/>
        </w:rPr>
        <w:t>lower</w:t>
      </w:r>
      <w:r>
        <w:rPr>
          <w:rFonts w:ascii="Times New Roman" w:hAnsi="Times New Roman" w:cs="Times New Roman"/>
          <w:sz w:val="28"/>
          <w:szCs w:val="28"/>
          <w:lang w:val="en-US"/>
        </w:rPr>
        <w:t xml:space="preserve"> </w:t>
      </w:r>
      <w:r w:rsidR="005A5C8D">
        <w:rPr>
          <w:rFonts w:ascii="Times New Roman" w:hAnsi="Times New Roman" w:cs="Times New Roman"/>
          <w:sz w:val="28"/>
          <w:szCs w:val="28"/>
          <w:lang w:val="en-US"/>
        </w:rPr>
        <w:t xml:space="preserve"> </w:t>
      </w:r>
      <w:r w:rsidR="002F2FFA">
        <w:rPr>
          <w:rFonts w:ascii="Times New Roman" w:hAnsi="Times New Roman" w:cs="Times New Roman"/>
          <w:sz w:val="28"/>
          <w:szCs w:val="28"/>
          <w:lang w:val="en-US"/>
        </w:rPr>
        <w:t xml:space="preserve">than </w:t>
      </w:r>
      <w:r w:rsidR="00441BB1">
        <w:rPr>
          <w:rFonts w:ascii="Times New Roman" w:hAnsi="Times New Roman" w:cs="Times New Roman"/>
          <w:sz w:val="28"/>
          <w:szCs w:val="28"/>
          <w:lang w:val="en-US"/>
        </w:rPr>
        <w:t xml:space="preserve"> benefit which the bank receives from the additional subscriber, alliance can </w:t>
      </w:r>
      <w:r w:rsidR="00441BB1">
        <w:rPr>
          <w:rFonts w:ascii="Times New Roman" w:hAnsi="Times New Roman" w:cs="Times New Roman"/>
          <w:sz w:val="28"/>
          <w:szCs w:val="28"/>
          <w:lang w:val="en-US"/>
        </w:rPr>
        <w:lastRenderedPageBreak/>
        <w:t>monopolize the market and decrease the social welfare.</w:t>
      </w:r>
      <w:r w:rsidR="002F2FFA">
        <w:rPr>
          <w:rFonts w:ascii="Times New Roman" w:hAnsi="Times New Roman" w:cs="Times New Roman"/>
          <w:sz w:val="28"/>
          <w:szCs w:val="28"/>
          <w:lang w:val="en-US"/>
        </w:rPr>
        <w:t xml:space="preserve">  </w:t>
      </w:r>
      <w:proofErr w:type="gramStart"/>
      <w:r w:rsidR="002F2FFA">
        <w:rPr>
          <w:rFonts w:ascii="Times New Roman" w:hAnsi="Times New Roman" w:cs="Times New Roman"/>
          <w:sz w:val="28"/>
          <w:szCs w:val="28"/>
          <w:lang w:val="en-US"/>
        </w:rPr>
        <w:t>So</w:t>
      </w:r>
      <w:proofErr w:type="gramEnd"/>
      <w:r w:rsidR="002F2FFA">
        <w:rPr>
          <w:rFonts w:ascii="Times New Roman" w:hAnsi="Times New Roman" w:cs="Times New Roman"/>
          <w:sz w:val="28"/>
          <w:szCs w:val="28"/>
          <w:lang w:val="en-US"/>
        </w:rPr>
        <w:t xml:space="preserve"> for purpose of antitrust policy the appliance of antitrust legislation should be applied more carefully</w:t>
      </w:r>
      <w:r w:rsidR="00D94267">
        <w:rPr>
          <w:rFonts w:ascii="Times New Roman" w:hAnsi="Times New Roman" w:cs="Times New Roman"/>
          <w:sz w:val="28"/>
          <w:szCs w:val="28"/>
          <w:lang w:val="en-US"/>
        </w:rPr>
        <w:t xml:space="preserve"> to the market participations of complex products in the case of lack alliance</w:t>
      </w:r>
      <w:r w:rsidR="008C2988">
        <w:rPr>
          <w:rFonts w:ascii="Times New Roman" w:hAnsi="Times New Roman" w:cs="Times New Roman"/>
          <w:sz w:val="28"/>
          <w:szCs w:val="28"/>
          <w:lang w:val="en-US"/>
        </w:rPr>
        <w:t xml:space="preserve"> when network effect increases the social welfare</w:t>
      </w:r>
      <w:r w:rsidR="002F2FFA">
        <w:rPr>
          <w:rFonts w:ascii="Times New Roman" w:hAnsi="Times New Roman" w:cs="Times New Roman"/>
          <w:sz w:val="28"/>
          <w:szCs w:val="28"/>
          <w:lang w:val="en-US"/>
        </w:rPr>
        <w:t>.</w:t>
      </w:r>
      <w:r w:rsidR="008C2988">
        <w:rPr>
          <w:rFonts w:ascii="Times New Roman" w:hAnsi="Times New Roman" w:cs="Times New Roman"/>
          <w:sz w:val="28"/>
          <w:szCs w:val="28"/>
          <w:lang w:val="en-US"/>
        </w:rPr>
        <w:t xml:space="preserve"> </w:t>
      </w:r>
      <w:proofErr w:type="gramStart"/>
      <w:r w:rsidR="008C2988">
        <w:rPr>
          <w:rFonts w:ascii="Times New Roman" w:hAnsi="Times New Roman" w:cs="Times New Roman"/>
          <w:sz w:val="28"/>
          <w:szCs w:val="28"/>
          <w:lang w:val="en-US"/>
        </w:rPr>
        <w:t>And also</w:t>
      </w:r>
      <w:proofErr w:type="gramEnd"/>
      <w:r w:rsidR="008C2988">
        <w:rPr>
          <w:rFonts w:ascii="Times New Roman" w:hAnsi="Times New Roman" w:cs="Times New Roman"/>
          <w:sz w:val="28"/>
          <w:szCs w:val="28"/>
          <w:lang w:val="en-US"/>
        </w:rPr>
        <w:t xml:space="preserve"> in the case of alliance when the influence of network effect does not outbalance the negative influence of </w:t>
      </w:r>
      <w:r w:rsidR="00F84D94">
        <w:rPr>
          <w:rFonts w:ascii="Times New Roman" w:hAnsi="Times New Roman" w:cs="Times New Roman"/>
          <w:sz w:val="28"/>
          <w:szCs w:val="28"/>
          <w:lang w:val="en-US"/>
        </w:rPr>
        <w:t>alliance price policy</w:t>
      </w:r>
      <w:bookmarkStart w:id="0" w:name="_GoBack"/>
      <w:bookmarkEnd w:id="0"/>
      <w:r w:rsidR="008C2988">
        <w:rPr>
          <w:rFonts w:ascii="Times New Roman" w:hAnsi="Times New Roman" w:cs="Times New Roman"/>
          <w:sz w:val="28"/>
          <w:szCs w:val="28"/>
          <w:lang w:val="en-US"/>
        </w:rPr>
        <w:t>.</w:t>
      </w:r>
      <w:r w:rsidR="002F2FFA">
        <w:rPr>
          <w:rFonts w:ascii="Times New Roman" w:hAnsi="Times New Roman" w:cs="Times New Roman"/>
          <w:sz w:val="28"/>
          <w:szCs w:val="28"/>
          <w:lang w:val="en-US"/>
        </w:rPr>
        <w:t xml:space="preserve"> </w:t>
      </w:r>
    </w:p>
    <w:p w:rsidR="00537C5B" w:rsidRPr="00F84D94" w:rsidRDefault="00537C5B" w:rsidP="002C74CC">
      <w:pPr>
        <w:spacing w:after="0" w:line="360" w:lineRule="auto"/>
        <w:ind w:firstLine="709"/>
        <w:jc w:val="both"/>
        <w:rPr>
          <w:rFonts w:ascii="Times New Roman" w:hAnsi="Times New Roman" w:cs="Times New Roman"/>
          <w:sz w:val="28"/>
          <w:szCs w:val="28"/>
          <w:lang w:val="en-US"/>
        </w:rPr>
      </w:pPr>
    </w:p>
    <w:p w:rsidR="006A5973" w:rsidRPr="006A5973" w:rsidRDefault="006A5973" w:rsidP="002C74CC">
      <w:pPr>
        <w:spacing w:after="0" w:line="360" w:lineRule="auto"/>
        <w:ind w:firstLine="709"/>
        <w:jc w:val="both"/>
        <w:rPr>
          <w:rFonts w:ascii="Times New Roman" w:hAnsi="Times New Roman" w:cs="Times New Roman"/>
          <w:sz w:val="28"/>
          <w:szCs w:val="28"/>
          <w:lang w:val="en-US"/>
        </w:rPr>
      </w:pPr>
    </w:p>
    <w:p w:rsidR="002733B9" w:rsidRPr="000E4475" w:rsidRDefault="002733B9" w:rsidP="002A147D">
      <w:pPr>
        <w:spacing w:after="0" w:line="360" w:lineRule="auto"/>
        <w:ind w:firstLine="709"/>
        <w:rPr>
          <w:rFonts w:ascii="Times New Roman" w:hAnsi="Times New Roman" w:cs="Times New Roman"/>
          <w:sz w:val="28"/>
          <w:szCs w:val="28"/>
          <w:lang w:val="en-US"/>
        </w:rPr>
      </w:pPr>
    </w:p>
    <w:sectPr w:rsidR="002733B9" w:rsidRPr="000E4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17422"/>
    <w:multiLevelType w:val="hybridMultilevel"/>
    <w:tmpl w:val="6CFA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F5"/>
    <w:rsid w:val="000E4475"/>
    <w:rsid w:val="00105C36"/>
    <w:rsid w:val="00146A83"/>
    <w:rsid w:val="001527AC"/>
    <w:rsid w:val="001B3EF1"/>
    <w:rsid w:val="002733B9"/>
    <w:rsid w:val="002A147D"/>
    <w:rsid w:val="002A1E15"/>
    <w:rsid w:val="002C74CC"/>
    <w:rsid w:val="002F2FFA"/>
    <w:rsid w:val="00372CDB"/>
    <w:rsid w:val="003D0FAC"/>
    <w:rsid w:val="00441BB1"/>
    <w:rsid w:val="00537C5B"/>
    <w:rsid w:val="005A5C8D"/>
    <w:rsid w:val="005B3C0F"/>
    <w:rsid w:val="006A5973"/>
    <w:rsid w:val="006E6BC8"/>
    <w:rsid w:val="007070A7"/>
    <w:rsid w:val="007809C6"/>
    <w:rsid w:val="007823A5"/>
    <w:rsid w:val="007A6CA8"/>
    <w:rsid w:val="007C40B7"/>
    <w:rsid w:val="008365F5"/>
    <w:rsid w:val="008457D3"/>
    <w:rsid w:val="008B6836"/>
    <w:rsid w:val="008C2988"/>
    <w:rsid w:val="008E2384"/>
    <w:rsid w:val="00A409F9"/>
    <w:rsid w:val="00AE1576"/>
    <w:rsid w:val="00B56EBF"/>
    <w:rsid w:val="00BB48FA"/>
    <w:rsid w:val="00BD5F14"/>
    <w:rsid w:val="00D47ECC"/>
    <w:rsid w:val="00D73C66"/>
    <w:rsid w:val="00D94267"/>
    <w:rsid w:val="00DA5186"/>
    <w:rsid w:val="00DF3465"/>
    <w:rsid w:val="00EA66BA"/>
    <w:rsid w:val="00F21304"/>
    <w:rsid w:val="00F554A6"/>
    <w:rsid w:val="00F73CE3"/>
    <w:rsid w:val="00F8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A1D75-A225-478E-A10B-3E95C910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33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33B9"/>
    <w:rPr>
      <w:rFonts w:ascii="Segoe UI" w:hAnsi="Segoe UI" w:cs="Segoe UI"/>
      <w:sz w:val="18"/>
      <w:szCs w:val="18"/>
    </w:rPr>
  </w:style>
  <w:style w:type="paragraph" w:styleId="a6">
    <w:name w:val="List Paragraph"/>
    <w:basedOn w:val="a"/>
    <w:uiPriority w:val="34"/>
    <w:qFormat/>
    <w:rsid w:val="00105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97035">
      <w:bodyDiv w:val="1"/>
      <w:marLeft w:val="0"/>
      <w:marRight w:val="0"/>
      <w:marTop w:val="0"/>
      <w:marBottom w:val="0"/>
      <w:divBdr>
        <w:top w:val="none" w:sz="0" w:space="0" w:color="auto"/>
        <w:left w:val="none" w:sz="0" w:space="0" w:color="auto"/>
        <w:bottom w:val="none" w:sz="0" w:space="0" w:color="auto"/>
        <w:right w:val="none" w:sz="0" w:space="0" w:color="auto"/>
      </w:divBdr>
      <w:divsChild>
        <w:div w:id="653459587">
          <w:marLeft w:val="0"/>
          <w:marRight w:val="0"/>
          <w:marTop w:val="0"/>
          <w:marBottom w:val="0"/>
          <w:divBdr>
            <w:top w:val="none" w:sz="0" w:space="0" w:color="auto"/>
            <w:left w:val="none" w:sz="0" w:space="0" w:color="auto"/>
            <w:bottom w:val="none" w:sz="0" w:space="0" w:color="auto"/>
            <w:right w:val="none" w:sz="0" w:space="0" w:color="auto"/>
          </w:divBdr>
          <w:divsChild>
            <w:div w:id="227153819">
              <w:marLeft w:val="0"/>
              <w:marRight w:val="0"/>
              <w:marTop w:val="0"/>
              <w:marBottom w:val="0"/>
              <w:divBdr>
                <w:top w:val="none" w:sz="0" w:space="0" w:color="auto"/>
                <w:left w:val="none" w:sz="0" w:space="0" w:color="auto"/>
                <w:bottom w:val="none" w:sz="0" w:space="0" w:color="auto"/>
                <w:right w:val="none" w:sz="0" w:space="0" w:color="auto"/>
              </w:divBdr>
              <w:divsChild>
                <w:div w:id="205680998">
                  <w:marLeft w:val="0"/>
                  <w:marRight w:val="0"/>
                  <w:marTop w:val="0"/>
                  <w:marBottom w:val="0"/>
                  <w:divBdr>
                    <w:top w:val="none" w:sz="0" w:space="0" w:color="auto"/>
                    <w:left w:val="none" w:sz="0" w:space="0" w:color="auto"/>
                    <w:bottom w:val="none" w:sz="0" w:space="0" w:color="auto"/>
                    <w:right w:val="none" w:sz="0" w:space="0" w:color="auto"/>
                  </w:divBdr>
                  <w:divsChild>
                    <w:div w:id="13971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Гюзель</dc:creator>
  <cp:keywords/>
  <dc:description/>
  <cp:lastModifiedBy>Гюзель</cp:lastModifiedBy>
  <cp:revision>16</cp:revision>
  <cp:lastPrinted>2018-04-15T11:07:00Z</cp:lastPrinted>
  <dcterms:created xsi:type="dcterms:W3CDTF">2018-04-15T09:19:00Z</dcterms:created>
  <dcterms:modified xsi:type="dcterms:W3CDTF">2018-04-15T21:31:00Z</dcterms:modified>
</cp:coreProperties>
</file>