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FF" w:rsidRDefault="004267FF" w:rsidP="00CF01B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4267FF" w:rsidRDefault="001743CE" w:rsidP="00CF01B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31 от 29 мая</w:t>
      </w:r>
      <w:r w:rsidR="004267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Москва</w:t>
      </w:r>
    </w:p>
    <w:p w:rsidR="004267FF" w:rsidRDefault="004267FF" w:rsidP="004267F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67FF" w:rsidRDefault="004267FF" w:rsidP="004267F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4267FF" w:rsidRDefault="004267FF" w:rsidP="004267F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4267FF" w:rsidTr="00CF01B0">
        <w:trPr>
          <w:gridAfter w:val="1"/>
          <w:wAfter w:w="1282" w:type="dxa"/>
          <w:jc w:val="center"/>
        </w:trPr>
        <w:tc>
          <w:tcPr>
            <w:tcW w:w="4284" w:type="dxa"/>
          </w:tcPr>
          <w:p w:rsidR="004267FF" w:rsidRDefault="004267F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4267FF" w:rsidRDefault="004267F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4267FF" w:rsidRDefault="004267F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О.А.. Замулин</w:t>
            </w:r>
          </w:p>
        </w:tc>
      </w:tr>
      <w:tr w:rsidR="004267FF" w:rsidTr="00CF01B0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4267FF" w:rsidRDefault="004267FF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4267FF" w:rsidRDefault="004267F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4267FF" w:rsidRDefault="004267F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4267FF" w:rsidTr="004267FF">
        <w:trPr>
          <w:jc w:val="center"/>
        </w:trPr>
        <w:tc>
          <w:tcPr>
            <w:tcW w:w="4284" w:type="dxa"/>
          </w:tcPr>
          <w:p w:rsidR="004267FF" w:rsidRDefault="004267F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4267FF" w:rsidRDefault="004267FF" w:rsidP="004267F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В.С. Автономов, О.И. Ананьин, Н.И. Берзон, К.А. Букин, Е.Б. Бурмистрова, Д.А. Веселов, О.А. Демидова, О.О. Замков,  О.А. Замулин, И.В. Ивашковская, М.С. Кокорева, Г.Г. Канторович,  Д.С. Карабекян, М.С. Кокорева, М.Г. Колосницына, В.Д. Конаков, Т.В. Коссова, П.В. Крючкова, О.В. Лазарева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В.С. Мхитарян, Е.И. Осипова, В.А. Панов, А.А. Пересецкий, В.П. Сиротин, А.Н. Степанова, Т.В. Теплова, А.А. Фридман.</w:t>
            </w:r>
          </w:p>
        </w:tc>
      </w:tr>
      <w:tr w:rsidR="004267FF" w:rsidTr="004267FF">
        <w:trPr>
          <w:jc w:val="center"/>
        </w:trPr>
        <w:tc>
          <w:tcPr>
            <w:tcW w:w="4284" w:type="dxa"/>
            <w:hideMark/>
          </w:tcPr>
          <w:p w:rsidR="004267FF" w:rsidRDefault="004267FF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4267FF" w:rsidRDefault="001743CE" w:rsidP="00CF01B0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В.В. Карачаровский</w:t>
            </w:r>
            <w:r w:rsidR="004267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Е.А. Еремейкина, </w:t>
            </w:r>
            <w:r w:rsidR="00CF01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М.Б. </w:t>
            </w:r>
            <w:proofErr w:type="spellStart"/>
            <w:r w:rsidR="00CF01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Шевелёв</w:t>
            </w:r>
            <w:proofErr w:type="spellEnd"/>
            <w:r w:rsidR="00CF01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И.В. Грибанов</w:t>
            </w:r>
            <w:r w:rsidR="004267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67FF" w:rsidRDefault="004267FF" w:rsidP="004267FF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7FF" w:rsidRDefault="004267FF" w:rsidP="004267FF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</w:t>
      </w:r>
      <w:r w:rsidR="006A1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76162D" w:rsidRDefault="004267FF" w:rsidP="0076162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616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76162D" w:rsidRDefault="0076162D" w:rsidP="0076162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76162D" w:rsidRDefault="0076162D" w:rsidP="00761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 мая 2018 года в 15.00 ауд. 3211</w:t>
      </w:r>
    </w:p>
    <w:p w:rsidR="0076162D" w:rsidRDefault="0076162D" w:rsidP="00761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76162D" w:rsidRDefault="0076162D" w:rsidP="00761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62D" w:rsidRDefault="0076162D" w:rsidP="0076162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162D" w:rsidRDefault="0076162D" w:rsidP="0076162D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62D" w:rsidRDefault="0076162D" w:rsidP="0076162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ППС (Коссова Т.В.)</w:t>
      </w:r>
    </w:p>
    <w:p w:rsidR="0076162D" w:rsidRDefault="0076162D" w:rsidP="0076162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работы в 2015-2017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 планах развития магистерских программ по направлению  «Экономика» (П.В. Крючкова, О.В. Лазарева);</w:t>
      </w:r>
    </w:p>
    <w:p w:rsidR="0076162D" w:rsidRDefault="0076162D" w:rsidP="0076162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мерах по увеличению набора иностранных студентов  (Л.С. Засимова);</w:t>
      </w:r>
    </w:p>
    <w:p w:rsidR="0076162D" w:rsidRDefault="0076162D" w:rsidP="0076162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и перспективах работы с выпускниками и работодателями (В.В. Карачаровский);</w:t>
      </w:r>
    </w:p>
    <w:p w:rsidR="0076162D" w:rsidRDefault="0076162D" w:rsidP="0076162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представлении к присвоению звания доцента по научной специальности 08.00.10 «Финансы, денежное обращение и кредит» доценту Школы финансов Булгакову А.Л. (И.В. Ивашковская).         </w:t>
      </w:r>
    </w:p>
    <w:p w:rsidR="0076162D" w:rsidRDefault="0076162D" w:rsidP="0076162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    </w:t>
      </w:r>
    </w:p>
    <w:p w:rsidR="0076162D" w:rsidRDefault="0076162D" w:rsidP="0076162D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62D" w:rsidRDefault="0076162D" w:rsidP="0076162D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62D" w:rsidRDefault="0076162D" w:rsidP="00761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76162D" w:rsidRDefault="0076162D" w:rsidP="00761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4267FF" w:rsidRDefault="004267FF" w:rsidP="004267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6162D" w:rsidRDefault="0076162D" w:rsidP="004267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67FF" w:rsidRDefault="004267FF" w:rsidP="004267FF">
      <w:pPr>
        <w:keepNext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67FF" w:rsidRDefault="004267FF" w:rsidP="004267FF">
      <w:pPr>
        <w:rPr>
          <w:rFonts w:ascii="Times New Roman" w:hAnsi="Times New Roman"/>
          <w:sz w:val="28"/>
          <w:szCs w:val="28"/>
        </w:rPr>
      </w:pPr>
    </w:p>
    <w:p w:rsidR="004267FF" w:rsidRPr="00CF01B0" w:rsidRDefault="004267FF" w:rsidP="004267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1B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Pr="00CF0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1B0">
        <w:rPr>
          <w:rFonts w:ascii="Times New Roman" w:eastAsia="Times New Roman" w:hAnsi="Times New Roman"/>
          <w:sz w:val="28"/>
          <w:szCs w:val="28"/>
          <w:lang w:eastAsia="ru-RU"/>
        </w:rPr>
        <w:t>Коссову Т.В.</w:t>
      </w:r>
      <w:r w:rsidR="003A3126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Конкурс ППС</w:t>
      </w:r>
    </w:p>
    <w:p w:rsidR="00CF01B0" w:rsidRPr="00CF01B0" w:rsidRDefault="00CF01B0" w:rsidP="00CF01B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7FF" w:rsidRDefault="004267FF" w:rsidP="004267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3A3126" w:rsidRPr="003A3126">
        <w:rPr>
          <w:rFonts w:ascii="Times New Roman" w:eastAsia="Times New Roman" w:hAnsi="Times New Roman"/>
          <w:sz w:val="28"/>
          <w:szCs w:val="28"/>
          <w:lang w:eastAsia="ru-RU"/>
        </w:rPr>
        <w:t>Г.Г. Канторович</w:t>
      </w:r>
    </w:p>
    <w:p w:rsidR="004267FF" w:rsidRDefault="004267FF" w:rsidP="00426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7FF" w:rsidRDefault="004267FF" w:rsidP="00426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3126" w:rsidRDefault="003A3126" w:rsidP="003A3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Ученому совету НИУ ВШЭ к избранию на должность следующих сотрудников факультета экономических наук:</w:t>
      </w:r>
    </w:p>
    <w:tbl>
      <w:tblPr>
        <w:tblW w:w="516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01"/>
        <w:gridCol w:w="135"/>
        <w:gridCol w:w="1093"/>
        <w:gridCol w:w="208"/>
        <w:gridCol w:w="9"/>
        <w:gridCol w:w="27"/>
        <w:gridCol w:w="107"/>
        <w:gridCol w:w="272"/>
        <w:gridCol w:w="24"/>
        <w:gridCol w:w="378"/>
        <w:gridCol w:w="18"/>
        <w:gridCol w:w="385"/>
        <w:gridCol w:w="1200"/>
        <w:gridCol w:w="400"/>
        <w:gridCol w:w="27"/>
        <w:gridCol w:w="1331"/>
        <w:gridCol w:w="12"/>
        <w:gridCol w:w="1419"/>
        <w:gridCol w:w="31"/>
        <w:gridCol w:w="12"/>
        <w:gridCol w:w="12"/>
        <w:gridCol w:w="610"/>
        <w:gridCol w:w="55"/>
        <w:gridCol w:w="12"/>
        <w:gridCol w:w="1258"/>
        <w:gridCol w:w="34"/>
        <w:gridCol w:w="12"/>
        <w:gridCol w:w="9"/>
        <w:gridCol w:w="385"/>
        <w:gridCol w:w="12"/>
        <w:gridCol w:w="15"/>
        <w:gridCol w:w="61"/>
        <w:gridCol w:w="531"/>
        <w:gridCol w:w="40"/>
        <w:gridCol w:w="12"/>
        <w:gridCol w:w="1230"/>
        <w:gridCol w:w="40"/>
        <w:gridCol w:w="49"/>
        <w:gridCol w:w="18"/>
        <w:gridCol w:w="461"/>
        <w:gridCol w:w="46"/>
        <w:gridCol w:w="12"/>
        <w:gridCol w:w="610"/>
        <w:gridCol w:w="12"/>
        <w:gridCol w:w="24"/>
        <w:gridCol w:w="629"/>
        <w:gridCol w:w="40"/>
        <w:gridCol w:w="403"/>
        <w:gridCol w:w="9"/>
        <w:gridCol w:w="1126"/>
        <w:gridCol w:w="6"/>
      </w:tblGrid>
      <w:tr w:rsidR="003A3126" w:rsidRPr="00A102D7" w:rsidTr="00014957">
        <w:trPr>
          <w:trHeight w:val="720"/>
        </w:trPr>
        <w:tc>
          <w:tcPr>
            <w:tcW w:w="5000" w:type="pct"/>
            <w:gridSpan w:val="51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3126" w:rsidRPr="00A102D7" w:rsidTr="00014957">
        <w:trPr>
          <w:trHeight w:val="31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</w:tr>
      <w:tr w:rsidR="003A3126" w:rsidRPr="00A102D7" w:rsidTr="00014957">
        <w:trPr>
          <w:trHeight w:val="315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претендентах</w:t>
            </w:r>
          </w:p>
        </w:tc>
        <w:tc>
          <w:tcPr>
            <w:tcW w:w="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КК</w:t>
            </w:r>
          </w:p>
        </w:tc>
        <w:tc>
          <w:tcPr>
            <w:tcW w:w="8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департамента</w:t>
            </w:r>
          </w:p>
        </w:tc>
        <w:tc>
          <w:tcPr>
            <w:tcW w:w="9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УС ФЭН</w:t>
            </w:r>
          </w:p>
        </w:tc>
      </w:tr>
      <w:tr w:rsidR="003A3126" w:rsidRPr="00A102D7" w:rsidTr="00014957">
        <w:trPr>
          <w:trHeight w:val="245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Количество претендентов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A3126" w:rsidRPr="00A102D7" w:rsidTr="00014957">
        <w:trPr>
          <w:trHeight w:val="12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Катышев Павел Константинович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Профессор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Пересецкий Анатолий Абрамович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Профессор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Смирных Лариса Ивановна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Профессор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Шведов Алексей Сергеевич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Профессор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Ващилко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внешний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765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Коссова Елена Владимировна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Ратникова Татьяна Анатольевна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Солнцев Сергей Андреевич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сотрудник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765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Шагин Вадим Львович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Ракута Наталья Владимировна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Старший </w:t>
            </w: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преп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Стебунова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Ольга Ивановна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Старший Преподаватель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внешний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765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Гасс Татьяна Александровна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Преподаватель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Гладышева Анна Алексеевна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Преподаватель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31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Ермаков Дмитрий Николаевич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Профессор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внешний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765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Букин Кирилл Александрович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12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Давыдова Елена Александровна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765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Зухба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Даур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Сергеевич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765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Зухба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Елена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Касаткина Анастасия Алексеевна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12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Невская Наталья Александровна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внешний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Шильникова Ирина Вениаминовна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014957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Дементьев Андрей Викторович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Старший Преподаватель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Челеховский Александр Николаевич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Старший Преподаватель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Щепелева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Мария Александровна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Старший Преподаватель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Щукина Людмила Борисовна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Старший Преподаватель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Каяшева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Елена Владимировна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Преподаватель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Козловцева Ирина Дмитриевна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Преподаватель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300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Школа финансов</w:t>
            </w:r>
          </w:p>
        </w:tc>
      </w:tr>
      <w:tr w:rsidR="003A3126" w:rsidRPr="00A102D7" w:rsidTr="00014957">
        <w:trPr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1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Алферова Евгения Юрьевна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Преподаватель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Декретный отпуск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2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Бородин Александр Иванович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Профессор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3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Валиуллин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Хасан </w:t>
            </w: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Хафизович</w:t>
            </w:r>
            <w:proofErr w:type="spellEnd"/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Профессор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4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Войко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Александр Вячеславович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Доцент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5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Володин Сергей Николаевич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Доцент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6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Галанова Александра Владимировна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Доцент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7 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Горелая Наталия Васильевна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Доцент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8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Добрынская Виктория Владимировна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Доцент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Закрытй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конкурс (международный специалист)</w:t>
            </w:r>
          </w:p>
        </w:tc>
      </w:tr>
      <w:tr w:rsidR="003A3126" w:rsidRPr="00A102D7" w:rsidTr="00014957">
        <w:trPr>
          <w:trHeight w:val="1095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9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Карминский Александр Маркович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Профессор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иссл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Бессрочно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иссл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Бессрочно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иссл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Бессрочно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10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Малышев Павел Юрьевич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Доцент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11 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Родина Виктория Алексеевна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Старший Преподаватель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12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Шепилова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Наталия Петровна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Доцент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13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Шишкова Татьяна Владимировна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Профессор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31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Департамент математики</w:t>
            </w:r>
          </w:p>
        </w:tc>
      </w:tr>
      <w:tr w:rsidR="003A3126" w:rsidRPr="00A102D7" w:rsidTr="00014957">
        <w:trPr>
          <w:gridAfter w:val="1"/>
          <w:wAfter w:w="5" w:type="pct"/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Бурмистрова Елена Борисовна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математики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gridAfter w:val="1"/>
          <w:wAfter w:w="5" w:type="pct"/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Лобанов Сергей Григорьевич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профессор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математики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trHeight w:val="31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статистики и анализа данных</w:t>
            </w:r>
          </w:p>
        </w:tc>
      </w:tr>
      <w:tr w:rsidR="003A3126" w:rsidRPr="00A102D7" w:rsidTr="00014957">
        <w:trPr>
          <w:gridAfter w:val="1"/>
          <w:wAfter w:w="5" w:type="pct"/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Елаховский</w:t>
            </w:r>
            <w:proofErr w:type="spellEnd"/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Владимир Станиславович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3126" w:rsidRPr="00A102D7" w:rsidTr="00014957">
        <w:trPr>
          <w:gridAfter w:val="1"/>
          <w:wAfter w:w="5" w:type="pct"/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Родионова Светлана Николаевна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внешний</w:t>
            </w:r>
          </w:p>
        </w:tc>
        <w:tc>
          <w:tcPr>
            <w:tcW w:w="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126" w:rsidRPr="00A102D7" w:rsidRDefault="003A3126" w:rsidP="003A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02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3A3126" w:rsidRPr="00A102D7" w:rsidRDefault="003A3126" w:rsidP="003A3126"/>
    <w:tbl>
      <w:tblPr>
        <w:tblW w:w="17400" w:type="dxa"/>
        <w:tblInd w:w="93" w:type="dxa"/>
        <w:tblLook w:val="04A0" w:firstRow="1" w:lastRow="0" w:firstColumn="1" w:lastColumn="0" w:noHBand="0" w:noVBand="1"/>
      </w:tblPr>
      <w:tblGrid>
        <w:gridCol w:w="17400"/>
      </w:tblGrid>
      <w:tr w:rsidR="003A3126" w:rsidRPr="009D62F0" w:rsidTr="003A3126">
        <w:trPr>
          <w:trHeight w:val="322"/>
        </w:trPr>
        <w:tc>
          <w:tcPr>
            <w:tcW w:w="1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126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2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 –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26 человека</w:t>
            </w:r>
          </w:p>
          <w:p w:rsidR="003A3126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ПРОТИВ – 1</w:t>
            </w:r>
          </w:p>
          <w:p w:rsidR="003A3126" w:rsidRPr="009D62F0" w:rsidRDefault="003A3126" w:rsidP="003A31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ВОЗДЕРЖАЛСЯ - 1</w:t>
            </w:r>
            <w:r w:rsidRPr="009D62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D62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3A3126" w:rsidRPr="003A3126" w:rsidRDefault="00CF01B0" w:rsidP="003A3126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A3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3A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126">
        <w:rPr>
          <w:rFonts w:ascii="Times New Roman" w:eastAsia="Times New Roman" w:hAnsi="Times New Roman"/>
          <w:sz w:val="28"/>
          <w:szCs w:val="28"/>
          <w:lang w:eastAsia="ru-RU"/>
        </w:rPr>
        <w:t xml:space="preserve">П.В. </w:t>
      </w:r>
      <w:proofErr w:type="spellStart"/>
      <w:r w:rsidR="003A3126">
        <w:rPr>
          <w:rFonts w:ascii="Times New Roman" w:eastAsia="Times New Roman" w:hAnsi="Times New Roman"/>
          <w:sz w:val="28"/>
          <w:szCs w:val="28"/>
          <w:lang w:eastAsia="ru-RU"/>
        </w:rPr>
        <w:t>Крючкову</w:t>
      </w:r>
      <w:proofErr w:type="spellEnd"/>
      <w:r w:rsidR="003A3126">
        <w:rPr>
          <w:rFonts w:ascii="Times New Roman" w:eastAsia="Times New Roman" w:hAnsi="Times New Roman"/>
          <w:sz w:val="28"/>
          <w:szCs w:val="28"/>
          <w:lang w:eastAsia="ru-RU"/>
        </w:rPr>
        <w:t>, О.В. Лазареву -</w:t>
      </w:r>
      <w:r w:rsidR="003A3126" w:rsidRPr="003A3126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работы в 2015-2017 </w:t>
      </w:r>
      <w:proofErr w:type="spellStart"/>
      <w:r w:rsidR="003A3126" w:rsidRPr="003A3126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3A3126" w:rsidRPr="003A3126">
        <w:rPr>
          <w:rFonts w:ascii="Times New Roman" w:eastAsia="Times New Roman" w:hAnsi="Times New Roman"/>
          <w:sz w:val="28"/>
          <w:szCs w:val="28"/>
          <w:lang w:eastAsia="ru-RU"/>
        </w:rPr>
        <w:t>. и планах развития магист</w:t>
      </w:r>
      <w:r w:rsidR="003A3126">
        <w:rPr>
          <w:rFonts w:ascii="Times New Roman" w:eastAsia="Times New Roman" w:hAnsi="Times New Roman"/>
          <w:sz w:val="28"/>
          <w:szCs w:val="28"/>
          <w:lang w:eastAsia="ru-RU"/>
        </w:rPr>
        <w:t>ерских программ по направлению;</w:t>
      </w:r>
    </w:p>
    <w:p w:rsidR="00CF01B0" w:rsidRPr="00CF01B0" w:rsidRDefault="00CF01B0" w:rsidP="00CF01B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01B0" w:rsidRPr="005463D8" w:rsidRDefault="00CF01B0" w:rsidP="00CF01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5463D8" w:rsidRPr="005463D8">
        <w:rPr>
          <w:rFonts w:ascii="Times New Roman" w:eastAsia="Times New Roman" w:hAnsi="Times New Roman"/>
          <w:sz w:val="28"/>
          <w:szCs w:val="28"/>
          <w:lang w:eastAsia="ru-RU"/>
        </w:rPr>
        <w:t>И.В. Ивашковская,</w:t>
      </w:r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Замулин, Г.Г. Канторович, М.Г. </w:t>
      </w:r>
      <w:proofErr w:type="spellStart"/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>Колосницына</w:t>
      </w:r>
      <w:proofErr w:type="gramStart"/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gramEnd"/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spellEnd"/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>. Автономов, А.А. Пересецкий, Н.И. Берзон</w:t>
      </w:r>
    </w:p>
    <w:p w:rsidR="00CF01B0" w:rsidRDefault="00CF01B0" w:rsidP="00CF0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3D8" w:rsidRPr="00F8596C" w:rsidRDefault="00CF01B0" w:rsidP="005463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463D8" w:rsidRPr="00F8596C">
        <w:rPr>
          <w:rFonts w:ascii="Times New Roman" w:eastAsia="Times New Roman" w:hAnsi="Times New Roman"/>
          <w:sz w:val="28"/>
          <w:szCs w:val="28"/>
          <w:lang w:eastAsia="ru-RU"/>
        </w:rPr>
        <w:t>Одобрить</w:t>
      </w:r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</w:t>
      </w:r>
      <w:r w:rsidR="005463D8" w:rsidRPr="00F85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 2015-2017 </w:t>
      </w:r>
      <w:proofErr w:type="spellStart"/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>. и планы</w:t>
      </w:r>
      <w:r w:rsidR="005463D8" w:rsidRPr="00F859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магистерских программ по направлению  «Экономика»</w:t>
      </w:r>
    </w:p>
    <w:p w:rsidR="00CF01B0" w:rsidRDefault="00CF01B0" w:rsidP="00CF0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1B0" w:rsidRDefault="00CF01B0" w:rsidP="00CF01B0"/>
    <w:p w:rsidR="005463D8" w:rsidRPr="005463D8" w:rsidRDefault="00CF01B0" w:rsidP="005463D8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463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Pr="00546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 xml:space="preserve">Л.С. </w:t>
      </w:r>
      <w:proofErr w:type="spellStart"/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>Засимову</w:t>
      </w:r>
      <w:proofErr w:type="spellEnd"/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463D8" w:rsidRPr="005463D8">
        <w:rPr>
          <w:rFonts w:ascii="Times New Roman" w:eastAsia="Times New Roman" w:hAnsi="Times New Roman"/>
          <w:sz w:val="28"/>
          <w:szCs w:val="28"/>
          <w:lang w:eastAsia="ru-RU"/>
        </w:rPr>
        <w:t>О мерах по увеличению набора иностранных студентов;</w:t>
      </w:r>
    </w:p>
    <w:p w:rsidR="00CF01B0" w:rsidRPr="00CF01B0" w:rsidRDefault="00CF01B0" w:rsidP="00CF01B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3D8" w:rsidRDefault="00CF01B0" w:rsidP="00CF01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5463D8" w:rsidRPr="005463D8">
        <w:rPr>
          <w:rFonts w:ascii="Times New Roman" w:eastAsia="Times New Roman" w:hAnsi="Times New Roman"/>
          <w:sz w:val="28"/>
          <w:szCs w:val="28"/>
          <w:lang w:eastAsia="ru-RU"/>
        </w:rPr>
        <w:t>И.В. Ивашковская,</w:t>
      </w:r>
      <w:r w:rsidR="005463D8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Замулин, А.Н. Степанова, Г.Г. Канторович, В.А. Панов, Т.В. Теплова, </w:t>
      </w:r>
    </w:p>
    <w:p w:rsidR="00CF01B0" w:rsidRDefault="005463D8" w:rsidP="00CF01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О.И. Ананьин</w:t>
      </w:r>
    </w:p>
    <w:p w:rsidR="00CF01B0" w:rsidRDefault="00CF01B0" w:rsidP="00CF0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B0" w:rsidRDefault="00CF01B0" w:rsidP="00CF01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63D8" w:rsidRPr="00C97050" w:rsidRDefault="005463D8" w:rsidP="005463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C97050">
        <w:rPr>
          <w:rFonts w:ascii="Times New Roman" w:hAnsi="Times New Roman"/>
          <w:sz w:val="28"/>
          <w:szCs w:val="28"/>
        </w:rPr>
        <w:t>.1</w:t>
      </w:r>
      <w:r w:rsidR="00014957">
        <w:rPr>
          <w:rFonts w:ascii="Times New Roman" w:hAnsi="Times New Roman"/>
          <w:sz w:val="28"/>
          <w:szCs w:val="28"/>
        </w:rPr>
        <w:t>.</w:t>
      </w:r>
      <w:r w:rsidRPr="00C970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7050">
        <w:rPr>
          <w:rFonts w:ascii="Times New Roman" w:hAnsi="Times New Roman"/>
          <w:sz w:val="28"/>
          <w:szCs w:val="28"/>
        </w:rPr>
        <w:t>Р</w:t>
      </w:r>
      <w:proofErr w:type="gramEnd"/>
      <w:r w:rsidRPr="00C97050">
        <w:rPr>
          <w:rFonts w:ascii="Times New Roman" w:hAnsi="Times New Roman"/>
          <w:sz w:val="28"/>
          <w:szCs w:val="28"/>
        </w:rPr>
        <w:t>екомендовать образовательным программам реализовать предложенные</w:t>
      </w:r>
      <w:r w:rsidRPr="00C9705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по увеличению набора иностранных студентов.</w:t>
      </w:r>
    </w:p>
    <w:p w:rsidR="005463D8" w:rsidRPr="00C97050" w:rsidRDefault="005463D8" w:rsidP="005463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97050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proofErr w:type="gramStart"/>
      <w:r w:rsidRPr="00C97050">
        <w:rPr>
          <w:rFonts w:ascii="Times New Roman" w:eastAsia="Times New Roman" w:hAnsi="Times New Roman"/>
          <w:sz w:val="28"/>
          <w:szCs w:val="28"/>
          <w:lang w:eastAsia="ru-RU"/>
        </w:rPr>
        <w:t>Обратиться к руководству НИУ ВШЭ с предложением реализовать</w:t>
      </w:r>
      <w:proofErr w:type="gramEnd"/>
      <w:r w:rsidRPr="00C9705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требующие решения на уровне университета. </w:t>
      </w:r>
    </w:p>
    <w:p w:rsidR="00CF01B0" w:rsidRDefault="00CF01B0"/>
    <w:p w:rsidR="005463D8" w:rsidRPr="005463D8" w:rsidRDefault="00CF01B0" w:rsidP="005463D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3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546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3D8" w:rsidRPr="005463D8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5463D8" w:rsidRPr="005463D8">
        <w:rPr>
          <w:rFonts w:ascii="Times New Roman" w:eastAsia="Times New Roman" w:hAnsi="Times New Roman"/>
          <w:sz w:val="28"/>
          <w:szCs w:val="28"/>
          <w:lang w:eastAsia="ru-RU"/>
        </w:rPr>
        <w:t>Ивашковскую</w:t>
      </w:r>
      <w:proofErr w:type="spellEnd"/>
      <w:r w:rsidR="005463D8" w:rsidRPr="005463D8">
        <w:rPr>
          <w:rFonts w:ascii="Times New Roman" w:eastAsia="Times New Roman" w:hAnsi="Times New Roman"/>
          <w:sz w:val="28"/>
          <w:szCs w:val="28"/>
          <w:lang w:eastAsia="ru-RU"/>
        </w:rPr>
        <w:t xml:space="preserve"> - О представлении к присвоению звания доцента по научной специальности 08.00.10 «Финансы, денежное обращение и кредит» доценту Школы финансов Булгакову А.Л.         </w:t>
      </w:r>
    </w:p>
    <w:p w:rsidR="00CF01B0" w:rsidRPr="00CF01B0" w:rsidRDefault="00CF01B0" w:rsidP="00CF01B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01B0" w:rsidRPr="005463D8" w:rsidRDefault="00CF01B0" w:rsidP="00CF01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5463D8" w:rsidRPr="005463D8">
        <w:rPr>
          <w:rFonts w:ascii="Times New Roman" w:eastAsia="Times New Roman" w:hAnsi="Times New Roman"/>
          <w:sz w:val="28"/>
          <w:szCs w:val="28"/>
          <w:lang w:eastAsia="ru-RU"/>
        </w:rPr>
        <w:t>О.А. Замулин, Г.Г. Канторович, Н.И. Берзон, Т.В. Теплова, И.В. Ивашковская</w:t>
      </w:r>
    </w:p>
    <w:p w:rsidR="00CF01B0" w:rsidRPr="005463D8" w:rsidRDefault="00CF01B0" w:rsidP="00CF0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B0" w:rsidRDefault="00CF01B0" w:rsidP="00CF01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A144F">
        <w:rPr>
          <w:rFonts w:ascii="Times New Roman" w:hAnsi="Times New Roman"/>
          <w:sz w:val="28"/>
          <w:szCs w:val="28"/>
        </w:rPr>
        <w:t xml:space="preserve"> Отложить</w:t>
      </w:r>
      <w:r w:rsidR="00014957">
        <w:rPr>
          <w:rFonts w:ascii="Times New Roman" w:hAnsi="Times New Roman"/>
          <w:sz w:val="28"/>
          <w:szCs w:val="28"/>
        </w:rPr>
        <w:t xml:space="preserve"> рассмотрение вопроса</w:t>
      </w:r>
      <w:r w:rsidR="00096849">
        <w:rPr>
          <w:rFonts w:ascii="Times New Roman" w:hAnsi="Times New Roman"/>
          <w:sz w:val="28"/>
          <w:szCs w:val="28"/>
        </w:rPr>
        <w:t xml:space="preserve"> до выяснения правомерности представления на звание по неосновному месту работы.</w:t>
      </w:r>
      <w:bookmarkStart w:id="0" w:name="_GoBack"/>
      <w:bookmarkEnd w:id="0"/>
    </w:p>
    <w:p w:rsidR="00CF01B0" w:rsidRDefault="00CF01B0" w:rsidP="00CF01B0"/>
    <w:p w:rsidR="00CF01B0" w:rsidRDefault="003A3126"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учен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 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факультета экономических наук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О.А.Замулин</w:t>
      </w:r>
      <w:proofErr w:type="spellEnd"/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Учёный секретарь 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факультета экономических наук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Т.В. Коссова</w:t>
      </w:r>
    </w:p>
    <w:sectPr w:rsidR="00CF01B0" w:rsidSect="00CF01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1E25F8"/>
    <w:multiLevelType w:val="multilevel"/>
    <w:tmpl w:val="B5D09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F3B6C1F"/>
    <w:multiLevelType w:val="multilevel"/>
    <w:tmpl w:val="6D024462"/>
    <w:lvl w:ilvl="0">
      <w:start w:val="1"/>
      <w:numFmt w:val="bullet"/>
      <w:lvlText w:val="●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840"/>
      </w:pPr>
      <w:rPr>
        <w:u w:val="none"/>
      </w:rPr>
    </w:lvl>
  </w:abstractNum>
  <w:abstractNum w:abstractNumId="3">
    <w:nsid w:val="13776402"/>
    <w:multiLevelType w:val="multilevel"/>
    <w:tmpl w:val="B5D09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FB930F9"/>
    <w:multiLevelType w:val="multilevel"/>
    <w:tmpl w:val="1F22C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0743828"/>
    <w:multiLevelType w:val="hybridMultilevel"/>
    <w:tmpl w:val="D166AD0A"/>
    <w:lvl w:ilvl="0" w:tplc="CF22F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2EB372B"/>
    <w:multiLevelType w:val="hybridMultilevel"/>
    <w:tmpl w:val="351C0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374BB8"/>
    <w:multiLevelType w:val="hybridMultilevel"/>
    <w:tmpl w:val="DC8A2FC4"/>
    <w:lvl w:ilvl="0" w:tplc="9CD2C67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C24A6A"/>
    <w:multiLevelType w:val="hybridMultilevel"/>
    <w:tmpl w:val="0D84F5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8E5594C"/>
    <w:multiLevelType w:val="hybridMultilevel"/>
    <w:tmpl w:val="E316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55026"/>
    <w:multiLevelType w:val="hybridMultilevel"/>
    <w:tmpl w:val="2EB687BA"/>
    <w:lvl w:ilvl="0" w:tplc="9CD2C67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4BA4745"/>
    <w:multiLevelType w:val="hybridMultilevel"/>
    <w:tmpl w:val="2EB687BA"/>
    <w:lvl w:ilvl="0" w:tplc="9CD2C67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4F821E9"/>
    <w:multiLevelType w:val="hybridMultilevel"/>
    <w:tmpl w:val="B6509BB4"/>
    <w:lvl w:ilvl="0" w:tplc="9CD2C67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6ED352C"/>
    <w:multiLevelType w:val="multilevel"/>
    <w:tmpl w:val="B5D09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0C72B94"/>
    <w:multiLevelType w:val="multilevel"/>
    <w:tmpl w:val="B5D09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C004759"/>
    <w:multiLevelType w:val="multilevel"/>
    <w:tmpl w:val="B5D09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8887F75"/>
    <w:multiLevelType w:val="hybridMultilevel"/>
    <w:tmpl w:val="2EB687BA"/>
    <w:lvl w:ilvl="0" w:tplc="9CD2C67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14401E4"/>
    <w:multiLevelType w:val="hybridMultilevel"/>
    <w:tmpl w:val="C08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1889"/>
    <w:multiLevelType w:val="hybridMultilevel"/>
    <w:tmpl w:val="98F8FEBA"/>
    <w:lvl w:ilvl="0" w:tplc="9CD2C67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62963B7"/>
    <w:multiLevelType w:val="hybridMultilevel"/>
    <w:tmpl w:val="74F4140E"/>
    <w:lvl w:ilvl="0" w:tplc="45ECD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32578"/>
    <w:multiLevelType w:val="hybridMultilevel"/>
    <w:tmpl w:val="3092B61C"/>
    <w:lvl w:ilvl="0" w:tplc="9CD2C67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D2C591B"/>
    <w:multiLevelType w:val="hybridMultilevel"/>
    <w:tmpl w:val="D602A2DC"/>
    <w:lvl w:ilvl="0" w:tplc="82C2EF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946DDF"/>
    <w:multiLevelType w:val="hybridMultilevel"/>
    <w:tmpl w:val="B32E80C4"/>
    <w:lvl w:ilvl="0" w:tplc="9CD2C67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 w:numId="11">
    <w:abstractNumId w:val="7"/>
  </w:num>
  <w:num w:numId="12">
    <w:abstractNumId w:val="18"/>
  </w:num>
  <w:num w:numId="13">
    <w:abstractNumId w:val="17"/>
  </w:num>
  <w:num w:numId="14">
    <w:abstractNumId w:val="2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4"/>
  </w:num>
  <w:num w:numId="20">
    <w:abstractNumId w:val="13"/>
  </w:num>
  <w:num w:numId="21">
    <w:abstractNumId w:val="6"/>
  </w:num>
  <w:num w:numId="22">
    <w:abstractNumId w:val="22"/>
  </w:num>
  <w:num w:numId="23">
    <w:abstractNumId w:val="20"/>
  </w:num>
  <w:num w:numId="24">
    <w:abstractNumId w:val="8"/>
  </w:num>
  <w:num w:numId="25">
    <w:abstractNumId w:val="19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D"/>
    <w:rsid w:val="00014957"/>
    <w:rsid w:val="00096849"/>
    <w:rsid w:val="001743CE"/>
    <w:rsid w:val="003A3126"/>
    <w:rsid w:val="004267FF"/>
    <w:rsid w:val="005463D8"/>
    <w:rsid w:val="00562B71"/>
    <w:rsid w:val="006A144F"/>
    <w:rsid w:val="006D159D"/>
    <w:rsid w:val="0076162D"/>
    <w:rsid w:val="009F6A8E"/>
    <w:rsid w:val="00C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F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A3126"/>
  </w:style>
  <w:style w:type="paragraph" w:styleId="a4">
    <w:name w:val="header"/>
    <w:basedOn w:val="a"/>
    <w:link w:val="a5"/>
    <w:uiPriority w:val="99"/>
    <w:unhideWhenUsed/>
    <w:rsid w:val="003A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12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12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A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126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3A3126"/>
  </w:style>
  <w:style w:type="character" w:customStyle="1" w:styleId="ab">
    <w:name w:val="Цветовое выделение"/>
    <w:uiPriority w:val="99"/>
    <w:rsid w:val="003A3126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A3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A3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A3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">
    <w:name w:val="Hyperlink"/>
    <w:uiPriority w:val="99"/>
    <w:unhideWhenUsed/>
    <w:rsid w:val="003A3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F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A3126"/>
  </w:style>
  <w:style w:type="paragraph" w:styleId="a4">
    <w:name w:val="header"/>
    <w:basedOn w:val="a"/>
    <w:link w:val="a5"/>
    <w:uiPriority w:val="99"/>
    <w:unhideWhenUsed/>
    <w:rsid w:val="003A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12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12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A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126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3A3126"/>
  </w:style>
  <w:style w:type="character" w:customStyle="1" w:styleId="ab">
    <w:name w:val="Цветовое выделение"/>
    <w:uiPriority w:val="99"/>
    <w:rsid w:val="003A3126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A3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A3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A3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">
    <w:name w:val="Hyperlink"/>
    <w:uiPriority w:val="99"/>
    <w:unhideWhenUsed/>
    <w:rsid w:val="003A3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3</cp:revision>
  <dcterms:created xsi:type="dcterms:W3CDTF">2018-06-22T14:57:00Z</dcterms:created>
  <dcterms:modified xsi:type="dcterms:W3CDTF">2018-06-22T15:09:00Z</dcterms:modified>
</cp:coreProperties>
</file>