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1520983"/>
                <wp:effectExtent l="0" t="0" r="2540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209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408B" w:rsidRDefault="00A9408B" w:rsidP="00386E4A">
                            <w:p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В ведении Управления 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коммерческой стратегии</w:t>
                            </w:r>
                            <w:r w:rsidR="00EC44E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(УКС)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находится обширный ряд задач, связанных с управлением и повышением эффективности Блока корпоративного, инвестиционного бизнеса и частного банковского обслуживания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</w:p>
                          <w:p w:rsidR="00A9408B" w:rsidRDefault="00A9408B" w:rsidP="00386E4A">
                            <w:pPr>
                              <w:ind w:right="5"/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Управление занимается в том числе 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проведени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ем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фи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нансового анализа и осуществл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я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ет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контрол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ь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за результатами деятельности Блока, составл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яет</w:t>
                            </w:r>
                            <w:r w:rsidRPr="00A9408B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прогноз и бюджет </w:t>
                            </w:r>
                            <w:r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Блока в разрезе сегментов и продуктов, а также разрабатывает стратегию Блока на долгосрочный период.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A9408B" w:rsidRDefault="00A9408B" w:rsidP="00386E4A">
                      <w:p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В ведении Управления 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коммерческой стратегии</w:t>
                      </w:r>
                      <w:r w:rsidR="00EC44E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(УКС)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находится обширный ряд задач, связанных с управлением и повышением эффективности Блока корпоративного, инвестиционного бизнеса и частного банковского обслуживания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</w:p>
                    <w:p w:rsidR="00A9408B" w:rsidRDefault="00A9408B" w:rsidP="00386E4A">
                      <w:pPr>
                        <w:ind w:right="5"/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Управление занимается в том числе 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проведени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ем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фи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нансового анализа и осуществл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я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ет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контрол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ь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за результатами деятельности Блока, составл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яет</w:t>
                      </w:r>
                      <w:r w:rsidRPr="00A9408B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прогноз и бюджет </w:t>
                      </w:r>
                      <w:r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Блока в разрезе сегментов и продуктов, а также разрабатывает стратегию Блока на долгосрочный период.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-280670</wp:posOffset>
                </wp:positionH>
                <wp:positionV relativeFrom="paragraph">
                  <wp:posOffset>227965</wp:posOffset>
                </wp:positionV>
                <wp:extent cx="6766737" cy="2199992"/>
                <wp:effectExtent l="0" t="0" r="15240" b="101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Участие в подготовке </w:t>
                            </w:r>
                            <w:r w:rsidR="00EC44E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долгосрочной стратегии и бюджета Блока 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Подготовка презентационных материалов </w:t>
                            </w:r>
                            <w:r w:rsidR="00EC44E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для руководства по результатам деятельности Блока 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и предоставление подразделениям и сотрудникам письменной информации и отчетов</w:t>
                            </w:r>
                          </w:p>
                          <w:p w:rsidR="00386E4A" w:rsidRPr="009517FA" w:rsidRDefault="00386E4A" w:rsidP="00386E4A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Ведение статистики по вопросам, находящимся в компетенции </w:t>
                            </w:r>
                            <w:r w:rsidR="00EC44E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УКС</w:t>
                            </w:r>
                          </w:p>
                          <w:p w:rsidR="00386E4A" w:rsidRPr="00F77499" w:rsidRDefault="00EC44EB" w:rsidP="00F77499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Поддержка кураторов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Корпоративно-инвестиционного Блока </w:t>
                            </w:r>
                            <w:r w:rsidRPr="009517F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 рамках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оценки эффективности клиентов и сделок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1pt;margin-top:17.95pt;width:532.8pt;height:17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Участие в подготовке </w:t>
                      </w:r>
                      <w:r w:rsidR="00EC44E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долгосрочной стратегии и бюджета Блока 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Подготовка презентационных материалов </w:t>
                      </w:r>
                      <w:r w:rsidR="00EC44E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для руководства по результатам деятельности Блока 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и предоставление подразделениям и сотрудникам письменной информации и отчетов</w:t>
                      </w:r>
                    </w:p>
                    <w:p w:rsidR="00386E4A" w:rsidRPr="009517FA" w:rsidRDefault="00386E4A" w:rsidP="00386E4A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Ведение статистики по вопросам, находящимся в компетенции </w:t>
                      </w:r>
                      <w:r w:rsidR="00EC44E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УКС</w:t>
                      </w:r>
                    </w:p>
                    <w:p w:rsidR="00386E4A" w:rsidRPr="00F77499" w:rsidRDefault="00EC44EB" w:rsidP="00F77499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Поддержка кураторов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Корпоративно-инвестиционного Блока </w:t>
                      </w:r>
                      <w:r w:rsidRPr="009517F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 рамках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оценки эффективности клиентов и сделок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335915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Выпускник/Студент последнего курса ф-та/специальности «МЭО/Корпоративные финансы/ Финансовый менеджмент/ Банковское дело» </w:t>
                            </w:r>
                          </w:p>
                          <w:p w:rsidR="00B120BC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Умение работать с </w:t>
                            </w:r>
                            <w:r w:rsidR="00B120B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большими объемами 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информаци</w:t>
                            </w:r>
                            <w:r w:rsidR="00B120B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</w:p>
                          <w:p w:rsidR="00386E4A" w:rsidRPr="00386E4A" w:rsidRDefault="00B120BC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Аналитические способности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Готовность обучаться, ответственность, пунктуальность, энтузиазм и развитые коммуникативные навыки </w:t>
                            </w:r>
                            <w:bookmarkStart w:id="0" w:name="_GoBack"/>
                            <w:bookmarkEnd w:id="0"/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(Excel, Power Point)</w:t>
                            </w:r>
                          </w:p>
                          <w:p w:rsidR="00386E4A" w:rsidRPr="00B120BC" w:rsidRDefault="00386E4A" w:rsidP="00B9084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120B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</w:t>
                            </w:r>
                            <w:r w:rsidR="00B120BC" w:rsidRPr="00B120B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кий язык – письменный и устный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26.4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D5v5cA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Выпускник/Студент последнего курса ф-та/специальности «МЭО/Корпоративные финансы/ Финансовый менеджмент/ Банковское дело» </w:t>
                      </w:r>
                    </w:p>
                    <w:p w:rsidR="00B120BC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Умение работать с </w:t>
                      </w:r>
                      <w:r w:rsidR="00B120B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большими объемами 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информаци</w:t>
                      </w:r>
                      <w:r w:rsidR="00B120B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</w:p>
                    <w:p w:rsidR="00386E4A" w:rsidRPr="00386E4A" w:rsidRDefault="00B120BC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Аналитические способности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Готовность обучаться, ответственность, пунктуальность, энтузиазм и развитые коммуникативные навыки 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(Excel, Power Point)</w:t>
                      </w:r>
                    </w:p>
                    <w:p w:rsidR="00386E4A" w:rsidRPr="00B120BC" w:rsidRDefault="00386E4A" w:rsidP="00B9084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B120B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</w:t>
                      </w:r>
                      <w:r w:rsidR="00B120BC" w:rsidRPr="00B120B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кий язык – письменный и устный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занятостью);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занятостью);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91" w:rsidRDefault="00486191" w:rsidP="003C650D">
      <w:pPr>
        <w:spacing w:after="0" w:line="240" w:lineRule="auto"/>
      </w:pPr>
      <w:r>
        <w:separator/>
      </w:r>
    </w:p>
  </w:endnote>
  <w:endnote w:type="continuationSeparator" w:id="0">
    <w:p w:rsidR="00486191" w:rsidRDefault="00486191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91" w:rsidRDefault="00486191" w:rsidP="003C650D">
      <w:pPr>
        <w:spacing w:after="0" w:line="240" w:lineRule="auto"/>
      </w:pPr>
      <w:r>
        <w:separator/>
      </w:r>
    </w:p>
  </w:footnote>
  <w:footnote w:type="continuationSeparator" w:id="0">
    <w:p w:rsidR="00486191" w:rsidRDefault="00486191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A9408B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-125730</wp:posOffset>
              </wp:positionV>
              <wp:extent cx="6517640" cy="6667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pt;margin-top:-9.9pt;width:513.2pt;height:5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386E4A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71D8CD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>
      <w:rPr>
        <w:rFonts w:ascii="UniCredit CY Medium" w:hAnsi="UniCredit CY Medium"/>
        <w:noProof/>
        <w:sz w:val="44"/>
        <w:szCs w:val="44"/>
        <w:lang w:val="ru-RU"/>
      </w:rPr>
      <w:t>Управление коммерческой стратегии</w:t>
    </w:r>
  </w:p>
  <w:p w:rsidR="001242FD" w:rsidRPr="00A41E83" w:rsidRDefault="00A9408B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365760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E13A71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pt,28.8pt" to="5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86191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B2C36"/>
    <w:rsid w:val="007C0F75"/>
    <w:rsid w:val="00826642"/>
    <w:rsid w:val="00832B7E"/>
    <w:rsid w:val="008479D1"/>
    <w:rsid w:val="00862A5B"/>
    <w:rsid w:val="008772AA"/>
    <w:rsid w:val="00895CCA"/>
    <w:rsid w:val="008A1B51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9408B"/>
    <w:rsid w:val="00AC55E5"/>
    <w:rsid w:val="00AF5037"/>
    <w:rsid w:val="00B04336"/>
    <w:rsid w:val="00B05D43"/>
    <w:rsid w:val="00B120BC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D0B6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C44EB"/>
    <w:rsid w:val="00ED068C"/>
    <w:rsid w:val="00ED366C"/>
    <w:rsid w:val="00EF4B77"/>
    <w:rsid w:val="00F31A92"/>
    <w:rsid w:val="00F41787"/>
    <w:rsid w:val="00F443A0"/>
    <w:rsid w:val="00F524BA"/>
    <w:rsid w:val="00F71253"/>
    <w:rsid w:val="00F77499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74622B8C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0507-1540-4DC1-A9F5-A995E2C5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4</cp:revision>
  <cp:lastPrinted>2018-04-05T13:43:00Z</cp:lastPrinted>
  <dcterms:created xsi:type="dcterms:W3CDTF">2019-05-07T20:27:00Z</dcterms:created>
  <dcterms:modified xsi:type="dcterms:W3CDTF">2019-05-07T20:51:00Z</dcterms:modified>
</cp:coreProperties>
</file>