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53D1C" wp14:editId="42564353">
                <wp:simplePos x="0" y="0"/>
                <wp:positionH relativeFrom="column">
                  <wp:posOffset>-230505</wp:posOffset>
                </wp:positionH>
                <wp:positionV relativeFrom="paragraph">
                  <wp:posOffset>-93344</wp:posOffset>
                </wp:positionV>
                <wp:extent cx="6680200" cy="1968500"/>
                <wp:effectExtent l="0" t="0" r="25400" b="127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968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48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28E8" w:rsidRPr="003928E8" w:rsidRDefault="003928E8" w:rsidP="003928E8">
                            <w:pPr>
                              <w:jc w:val="both"/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928E8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Основной задачей Управление финансового мониторинга является обеспечение соблюдения Банком требований основного «антиотмывочного» закона - № 115-ФЗ «О противодействии легализации (отмыванию) доходов, полученных преступным путем, и финансированию терроризма». </w:t>
                            </w:r>
                          </w:p>
                          <w:p w:rsidR="00386E4A" w:rsidRPr="003928E8" w:rsidRDefault="003928E8" w:rsidP="003928E8">
                            <w:pPr>
                              <w:jc w:val="both"/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928E8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Работа в УФМ поможет начинающему специалисту узнать о банке в целом, узнать о требованиях регулятора в области ПОД/ФТ, предъявляемых к кредитным организациям, а также </w:t>
                            </w:r>
                            <w:r w:rsidR="008D2F83" w:rsidRPr="008D2F83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получить знания в области международных </w:t>
                            </w:r>
                            <w:r w:rsidR="008D2F83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экономических мер ограничительного характера и их применения</w:t>
                            </w:r>
                            <w:r w:rsidRPr="003928E8">
                              <w:rPr>
                                <w:rFonts w:ascii="UniCredit CY" w:eastAsia="Cambria" w:hAnsi="UniCredit CY"/>
                                <w:color w:val="000000"/>
                                <w:sz w:val="24"/>
                                <w:szCs w:val="24"/>
                                <w:lang w:val="ru-RU" w:eastAsia="ja-JP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53D1C" id="Rounded Rectangle 18" o:spid="_x0000_s1026" style="position:absolute;margin-left:-18.15pt;margin-top:-7.35pt;width:526pt;height:1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" filled="f" strokecolor="#2eaeda" strokeweight="1pt">
                <v:stroke opacity="31354f" joinstyle="miter"/>
                <v:textbox>
                  <w:txbxContent>
                    <w:p w:rsidR="003928E8" w:rsidRPr="003928E8" w:rsidRDefault="003928E8" w:rsidP="003928E8">
                      <w:pPr>
                        <w:jc w:val="both"/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928E8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Основной задачей Управление финансового мониторинга является обеспечение соблюдения Банком требований основного «антиотмывочного» закона - № 115-ФЗ «О противодействии легализации (отмыванию) доходов, полученных преступным путем, и финансированию терроризма». </w:t>
                      </w:r>
                    </w:p>
                    <w:p w:rsidR="00386E4A" w:rsidRPr="003928E8" w:rsidRDefault="003928E8" w:rsidP="003928E8">
                      <w:pPr>
                        <w:jc w:val="both"/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  <w:r w:rsidRPr="003928E8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Работа в УФМ поможет начинающему специалисту узнать о банке в целом, узнать о требованиях регулятора в области ПОД/ФТ, предъявляемых к кредитным организациям, а также </w:t>
                      </w:r>
                      <w:r w:rsidR="008D2F83" w:rsidRPr="008D2F83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получить знания в области международных </w:t>
                      </w:r>
                      <w:r w:rsidR="008D2F83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экономических мер ограничительного характера и их применения</w:t>
                      </w:r>
                      <w:r w:rsidRPr="003928E8">
                        <w:rPr>
                          <w:rFonts w:ascii="UniCredit CY" w:eastAsia="Cambria" w:hAnsi="UniCredit CY"/>
                          <w:color w:val="000000"/>
                          <w:sz w:val="24"/>
                          <w:szCs w:val="24"/>
                          <w:lang w:val="ru-RU" w:eastAsia="ja-JP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C06B10" w:rsidRDefault="00E008B3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7169D" wp14:editId="74EB6FBB">
                <wp:simplePos x="0" y="0"/>
                <wp:positionH relativeFrom="margin">
                  <wp:posOffset>-278765</wp:posOffset>
                </wp:positionH>
                <wp:positionV relativeFrom="paragraph">
                  <wp:posOffset>330200</wp:posOffset>
                </wp:positionV>
                <wp:extent cx="6766560" cy="2303145"/>
                <wp:effectExtent l="0" t="0" r="15240" b="2095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230314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9517F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CA7EC6" w:rsidRPr="00CA7EC6" w:rsidRDefault="00CA7EC6" w:rsidP="00CA7EC6">
                            <w:pPr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A7EC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Проведение работ по анализу клиентской базы на предмет выявления клиентов, попадающих под санкции США, ЕС, ООН или иные ограничения Банка:</w:t>
                            </w:r>
                          </w:p>
                          <w:p w:rsidR="00CA7EC6" w:rsidRDefault="00CA7EC6" w:rsidP="00E358A8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A7EC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Рассмотрение автоматически сгенерированных предупреждений в части совпадения клиентов Банка с фигурантами санкционных списков  США, ЕС, ООН или иных внутренних списков Банка</w:t>
                            </w:r>
                          </w:p>
                          <w:p w:rsidR="00CA7EC6" w:rsidRDefault="00CA7EC6" w:rsidP="00CA7EC6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A7EC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Поиск и анализ дополнительной информации в сети Интернет, внутренних базах данных Банка для проведения работы по разбору автоматически сгенерированных предупреждений</w:t>
                            </w:r>
                          </w:p>
                          <w:p w:rsidR="00CA7EC6" w:rsidRPr="00CA7EC6" w:rsidRDefault="00CA7EC6" w:rsidP="00CA7EC6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A7EC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Подготовка кратких мотивированных заключений по квалификации автоматически сгенерированных предупреждений.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169D" id="Rounded Rectangle 19" o:spid="_x0000_s1027" style="position:absolute;margin-left:-21.95pt;margin-top:26pt;width:532.8pt;height:181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9517F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9517F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Задачи на период стажировки:</w:t>
                      </w:r>
                    </w:p>
                    <w:p w:rsidR="00CA7EC6" w:rsidRPr="00CA7EC6" w:rsidRDefault="00CA7EC6" w:rsidP="00CA7EC6">
                      <w:pPr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A7EC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Проведение работ по анализу клиентской базы на предмет выявления клиентов, попадающих под санкции США, ЕС, ООН или иные ограничения Банка:</w:t>
                      </w:r>
                    </w:p>
                    <w:p w:rsidR="00CA7EC6" w:rsidRDefault="00CA7EC6" w:rsidP="00E358A8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A7EC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Рассмотрение автоматически сгенерированных предупреждений в части совпадения клиентов Банка с фигурантами санкционных списков  США, ЕС, ООН или иных внутренних списков Банка</w:t>
                      </w:r>
                    </w:p>
                    <w:p w:rsidR="00CA7EC6" w:rsidRDefault="00CA7EC6" w:rsidP="00CA7EC6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A7EC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Поиск и анализ дополнительной информации в сети Интернет, внутренних базах данных Банка для проведения работы по разбору автоматически сгенерированных предупреждений</w:t>
                      </w:r>
                    </w:p>
                    <w:p w:rsidR="00CA7EC6" w:rsidRPr="00CA7EC6" w:rsidRDefault="00CA7EC6" w:rsidP="00CA7EC6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CA7EC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Подготовка кратких мотивированных заключений по квалификации автоматически сгенерированных предупреждений.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6B10" w:rsidRPr="00386E4A" w:rsidRDefault="00C06B10"/>
    <w:p w:rsidR="00C06B10" w:rsidRDefault="00C06B10"/>
    <w:p w:rsidR="00C06B10" w:rsidRDefault="00C06B10"/>
    <w:p w:rsidR="00C06B10" w:rsidRDefault="00C06B10"/>
    <w:p w:rsidR="00C06B10" w:rsidRPr="00386E4A" w:rsidRDefault="00C06B10">
      <w:pPr>
        <w:rPr>
          <w:lang w:val="ru-RU"/>
        </w:rPr>
      </w:pPr>
    </w:p>
    <w:p w:rsidR="00C06B10" w:rsidRDefault="00C06B10"/>
    <w:p w:rsidR="00C06B10" w:rsidRDefault="00C06B10"/>
    <w:p w:rsidR="003C650D" w:rsidRPr="00F1165F" w:rsidRDefault="00E008B3">
      <w:pPr>
        <w:rPr>
          <w:sz w:val="24"/>
        </w:rPr>
      </w:pPr>
      <w:bookmarkStart w:id="0" w:name="_GoBack"/>
      <w:bookmarkEnd w:id="0"/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F6F5C" wp14:editId="445FF3DD">
                <wp:simplePos x="0" y="0"/>
                <wp:positionH relativeFrom="margin">
                  <wp:align>center</wp:align>
                </wp:positionH>
                <wp:positionV relativeFrom="paragraph">
                  <wp:posOffset>1993265</wp:posOffset>
                </wp:positionV>
                <wp:extent cx="6766560" cy="1530350"/>
                <wp:effectExtent l="0" t="0" r="15240" b="1270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5303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Условия: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тренингах по развитию профессиональных навыков в период программы;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 40 000 руб. до вычета налогов (при условии полной занятостью);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крупнейшего международного Банка.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F6F5C" id="Rounded Rectangle 24" o:spid="_x0000_s1028" style="position:absolute;margin-left:0;margin-top:156.95pt;width:532.8pt;height:120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Условия: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тренингах по развитию профессиональных навыков в период программы;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 40 000 руб. до вычета налогов (при условии полной занятостью);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крупнейшего международного Банка.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6E18F" wp14:editId="77E7EFA8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766560" cy="1811320"/>
                <wp:effectExtent l="0" t="0" r="15240" b="1778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18113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Требования:</w:t>
                            </w:r>
                          </w:p>
                          <w:p w:rsidR="003928E8" w:rsidRDefault="003928E8" w:rsidP="003928E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928E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Выпускник/Студент последнего курса ф-та/специальности в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области экономики/финансов</w:t>
                            </w:r>
                            <w:r w:rsidR="00CA7EC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/юриспруденции</w:t>
                            </w:r>
                          </w:p>
                          <w:p w:rsidR="003928E8" w:rsidRDefault="003928E8" w:rsidP="003928E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928E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Умение работать с информацией, аналитические способности</w:t>
                            </w:r>
                          </w:p>
                          <w:p w:rsidR="003928E8" w:rsidRDefault="003928E8" w:rsidP="003928E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928E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Умение искать информацию в открытых источниках («гуглить»)</w:t>
                            </w:r>
                          </w:p>
                          <w:p w:rsidR="003928E8" w:rsidRPr="003928E8" w:rsidRDefault="003928E8" w:rsidP="003928E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28E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Знание</w:t>
                            </w:r>
                            <w:r w:rsidRPr="003928E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 xml:space="preserve"> MS Office (Word, Excel, Power Point)</w:t>
                            </w:r>
                          </w:p>
                          <w:p w:rsidR="003928E8" w:rsidRDefault="003928E8" w:rsidP="003928E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928E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Готовность обучаться, ответственность, энтузиазм</w:t>
                            </w:r>
                          </w:p>
                          <w:p w:rsidR="003928E8" w:rsidRPr="003928E8" w:rsidRDefault="003928E8" w:rsidP="003928E8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928E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Английский язык – письменный и устный – не ниже Intermediate</w:t>
                            </w:r>
                            <w:r w:rsidR="00CA7EC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(</w:t>
                            </w:r>
                            <w:r w:rsidR="00CA7EC6" w:rsidRPr="00CA7EC6">
                              <w:rPr>
                                <w:rFonts w:ascii="UniCredit CY" w:hAnsi="UniCredit CY" w:cs="Arial"/>
                                <w:b/>
                                <w:sz w:val="24"/>
                                <w:szCs w:val="24"/>
                                <w:lang w:val="ru-RU"/>
                              </w:rPr>
                              <w:t>обязательно</w:t>
                            </w:r>
                            <w:r w:rsidR="00CA7EC6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!)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6E18F" id="Rounded Rectangle 22" o:spid="_x0000_s1029" style="position:absolute;margin-left:0;margin-top:9.55pt;width:532.8pt;height:142.6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Требования:</w:t>
                      </w:r>
                    </w:p>
                    <w:p w:rsidR="003928E8" w:rsidRDefault="003928E8" w:rsidP="003928E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928E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Выпускник/Студент последнего курса ф-та/специальности в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области экономики/финансов</w:t>
                      </w:r>
                      <w:r w:rsidR="00CA7EC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/юриспруденции</w:t>
                      </w:r>
                    </w:p>
                    <w:p w:rsidR="003928E8" w:rsidRDefault="003928E8" w:rsidP="003928E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928E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Умение работать с информацией, аналитические способности</w:t>
                      </w:r>
                    </w:p>
                    <w:p w:rsidR="003928E8" w:rsidRDefault="003928E8" w:rsidP="003928E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928E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Умение искать информацию в открытых источниках («гуглить»)</w:t>
                      </w:r>
                    </w:p>
                    <w:p w:rsidR="003928E8" w:rsidRPr="003928E8" w:rsidRDefault="003928E8" w:rsidP="003928E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</w:pPr>
                      <w:r w:rsidRPr="003928E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Знание</w:t>
                      </w:r>
                      <w:r w:rsidRPr="003928E8"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 xml:space="preserve"> MS Office (Word, Excel, Power Point)</w:t>
                      </w:r>
                    </w:p>
                    <w:p w:rsidR="003928E8" w:rsidRDefault="003928E8" w:rsidP="003928E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928E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Готовность обучаться, ответственность, энтузиазм</w:t>
                      </w:r>
                    </w:p>
                    <w:p w:rsidR="003928E8" w:rsidRPr="003928E8" w:rsidRDefault="003928E8" w:rsidP="003928E8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928E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Английский язык – письменный и устный – не ниже Intermediate</w:t>
                      </w:r>
                      <w:r w:rsidR="00CA7EC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(</w:t>
                      </w:r>
                      <w:r w:rsidR="00CA7EC6" w:rsidRPr="00CA7EC6">
                        <w:rPr>
                          <w:rFonts w:ascii="UniCredit CY" w:hAnsi="UniCredit CY" w:cs="Arial"/>
                          <w:b/>
                          <w:sz w:val="24"/>
                          <w:szCs w:val="24"/>
                          <w:lang w:val="ru-RU"/>
                        </w:rPr>
                        <w:t>обязательно</w:t>
                      </w:r>
                      <w:r w:rsidR="00CA7EC6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!)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sectPr w:rsidR="003C650D" w:rsidRPr="00F1165F" w:rsidSect="003928E8">
      <w:headerReference w:type="default" r:id="rId8"/>
      <w:headerReference w:type="first" r:id="rId9"/>
      <w:footerReference w:type="first" r:id="rId10"/>
      <w:pgSz w:w="11906" w:h="16838"/>
      <w:pgMar w:top="2093" w:right="991" w:bottom="1134" w:left="993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AB" w:rsidRDefault="00772BAB" w:rsidP="003C650D">
      <w:pPr>
        <w:spacing w:after="0" w:line="240" w:lineRule="auto"/>
      </w:pPr>
      <w:r>
        <w:separator/>
      </w:r>
    </w:p>
  </w:endnote>
  <w:endnote w:type="continuationSeparator" w:id="0">
    <w:p w:rsidR="00772BAB" w:rsidRDefault="00772BAB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9552B5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6985</wp:posOffset>
              </wp:positionV>
              <wp:extent cx="7610475" cy="0"/>
              <wp:effectExtent l="0" t="0" r="9525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8C69E4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6.5pt,.55pt" to="552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" strokecolor="red" strokeweight="1pt">
              <o:lock v:ext="edit" shapetype="f"/>
            </v:line>
          </w:pict>
        </mc:Fallback>
      </mc:AlternateContent>
    </w:r>
    <w:r w:rsidR="00202019">
      <w:rPr>
        <w:noProof/>
        <w:lang w:val="ru-RU" w:eastAsia="ru-RU"/>
      </w:rPr>
      <w:drawing>
        <wp:inline distT="0" distB="0" distL="0" distR="0">
          <wp:extent cx="4291937" cy="426720"/>
          <wp:effectExtent l="0" t="0" r="0" b="0"/>
          <wp:docPr id="10" name="Picture 10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68" cy="4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AB" w:rsidRDefault="00772BAB" w:rsidP="003C650D">
      <w:pPr>
        <w:spacing w:after="0" w:line="240" w:lineRule="auto"/>
      </w:pPr>
      <w:r>
        <w:separator/>
      </w:r>
    </w:p>
  </w:footnote>
  <w:footnote w:type="continuationSeparator" w:id="0">
    <w:p w:rsidR="00772BAB" w:rsidRDefault="00772BAB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B0" w:rsidRPr="00081DB0" w:rsidRDefault="00E008B3" w:rsidP="00E008B3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1107440</wp:posOffset>
              </wp:positionV>
              <wp:extent cx="7558405" cy="0"/>
              <wp:effectExtent l="0" t="0" r="23495" b="1905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55840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2A163" id="Connettore 1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left;mso-position-horizontal-relative:page;mso-position-vertical:absolute;mso-position-vertical-relative:text;mso-width-percent:0;mso-height-percent:0;mso-width-relative:page;mso-height-relative:page" from="0,87.2pt" to="595.15pt,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" strokecolor="red" strokeweight="1pt">
              <o:lock v:ext="edit" shapetype="f"/>
              <w10:wrap anchorx="page"/>
            </v:line>
          </w:pict>
        </mc:Fallback>
      </mc:AlternateContent>
    </w:r>
    <w:r w:rsidRPr="003928E8">
      <w:rPr>
        <w:rFonts w:ascii="UniCredit CY Medium" w:hAnsi="UniCredit CY Medium"/>
        <w:noProof/>
        <w:sz w:val="40"/>
        <w:szCs w:val="40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-563880</wp:posOffset>
              </wp:positionV>
              <wp:extent cx="7615555" cy="1657350"/>
              <wp:effectExtent l="0" t="0" r="4445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6573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0F7C67" id="Rectangle 6" o:spid="_x0000_s1026" style="position:absolute;margin-left:548.45pt;margin-top:-44.4pt;width:599.65pt;height:130.5pt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" stroked="f">
              <v:fill color2="#2eaeda" angle="90" focus="100%" type="gradient"/>
              <w10:wrap anchorx="page"/>
            </v:rect>
          </w:pict>
        </mc:Fallback>
      </mc:AlternateContent>
    </w:r>
    <w:r w:rsidR="00202019" w:rsidRPr="003928E8">
      <w:rPr>
        <w:rFonts w:ascii="UniCredit CY Medium" w:hAnsi="UniCredit CY Medium"/>
        <w:noProof/>
        <w:sz w:val="40"/>
        <w:szCs w:val="40"/>
        <w:lang w:val="ru-RU"/>
      </w:rPr>
      <w:t>Стажер</w: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 </w:t>
    </w:r>
    <w:r w:rsidR="00B05D43" w:rsidRPr="003928E8">
      <w:rPr>
        <w:rFonts w:ascii="UniCredit CY Medium" w:hAnsi="UniCredit CY Medium"/>
        <w:noProof/>
        <w:sz w:val="40"/>
        <w:szCs w:val="40"/>
        <w:lang w:val="ru-RU"/>
      </w:rPr>
      <w:t xml:space="preserve">в </w:t>
    </w:r>
    <w:r w:rsidR="003928E8" w:rsidRPr="003928E8">
      <w:rPr>
        <w:rFonts w:ascii="UniCredit CY Medium" w:hAnsi="UniCredit CY Medium"/>
        <w:noProof/>
        <w:sz w:val="40"/>
        <w:szCs w:val="40"/>
        <w:lang w:val="ru-RU"/>
      </w:rPr>
      <w:t>Отдел выполнения международных требований, управленческой отчетности и сопровождения проектов Управления финансового мониторинга</w:t>
    </w:r>
  </w:p>
  <w:p w:rsidR="001242FD" w:rsidRPr="00A41E83" w:rsidRDefault="001242FD" w:rsidP="003C650D">
    <w:pPr>
      <w:pStyle w:val="Header"/>
      <w:rPr>
        <w:noProof/>
        <w:lang w:val="ru-RU"/>
      </w:rPr>
    </w:pPr>
    <w:r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29"/>
  </w:num>
  <w:num w:numId="11">
    <w:abstractNumId w:val="7"/>
  </w:num>
  <w:num w:numId="12">
    <w:abstractNumId w:val="13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2"/>
  </w:num>
  <w:num w:numId="16">
    <w:abstractNumId w:val="2"/>
  </w:num>
  <w:num w:numId="17">
    <w:abstractNumId w:val="15"/>
  </w:num>
  <w:num w:numId="18">
    <w:abstractNumId w:val="16"/>
  </w:num>
  <w:num w:numId="19">
    <w:abstractNumId w:val="20"/>
  </w:num>
  <w:num w:numId="20">
    <w:abstractNumId w:val="8"/>
  </w:num>
  <w:num w:numId="21">
    <w:abstractNumId w:val="27"/>
  </w:num>
  <w:num w:numId="22">
    <w:abstractNumId w:val="6"/>
  </w:num>
  <w:num w:numId="23">
    <w:abstractNumId w:val="1"/>
  </w:num>
  <w:num w:numId="24">
    <w:abstractNumId w:val="25"/>
  </w:num>
  <w:num w:numId="25">
    <w:abstractNumId w:val="4"/>
  </w:num>
  <w:num w:numId="26">
    <w:abstractNumId w:val="12"/>
  </w:num>
  <w:num w:numId="27">
    <w:abstractNumId w:val="18"/>
  </w:num>
  <w:num w:numId="28">
    <w:abstractNumId w:val="24"/>
  </w:num>
  <w:num w:numId="29">
    <w:abstractNumId w:val="21"/>
  </w:num>
  <w:num w:numId="30">
    <w:abstractNumId w:val="17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29D6"/>
    <w:rsid w:val="00017CC9"/>
    <w:rsid w:val="00023BC4"/>
    <w:rsid w:val="00027A73"/>
    <w:rsid w:val="000303AE"/>
    <w:rsid w:val="000328BF"/>
    <w:rsid w:val="00054E76"/>
    <w:rsid w:val="00065A94"/>
    <w:rsid w:val="00081DB0"/>
    <w:rsid w:val="00097874"/>
    <w:rsid w:val="000B6181"/>
    <w:rsid w:val="001242FD"/>
    <w:rsid w:val="00124A7F"/>
    <w:rsid w:val="00131E08"/>
    <w:rsid w:val="001430B7"/>
    <w:rsid w:val="00180E5C"/>
    <w:rsid w:val="00181FE7"/>
    <w:rsid w:val="001958F8"/>
    <w:rsid w:val="001E1194"/>
    <w:rsid w:val="001E60E4"/>
    <w:rsid w:val="001F3A7E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34AC6"/>
    <w:rsid w:val="00386E4A"/>
    <w:rsid w:val="003928E8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40681"/>
    <w:rsid w:val="00450601"/>
    <w:rsid w:val="004605ED"/>
    <w:rsid w:val="004626A2"/>
    <w:rsid w:val="00491CEB"/>
    <w:rsid w:val="00496E58"/>
    <w:rsid w:val="00496FBE"/>
    <w:rsid w:val="004F60DF"/>
    <w:rsid w:val="00504C58"/>
    <w:rsid w:val="0050590C"/>
    <w:rsid w:val="00526AFD"/>
    <w:rsid w:val="00553236"/>
    <w:rsid w:val="00561012"/>
    <w:rsid w:val="005B53C5"/>
    <w:rsid w:val="005C143B"/>
    <w:rsid w:val="005C7319"/>
    <w:rsid w:val="005F09E7"/>
    <w:rsid w:val="00613478"/>
    <w:rsid w:val="006237B9"/>
    <w:rsid w:val="006272F8"/>
    <w:rsid w:val="00634FA1"/>
    <w:rsid w:val="0063521B"/>
    <w:rsid w:val="00683BFF"/>
    <w:rsid w:val="006C6758"/>
    <w:rsid w:val="006C7E8E"/>
    <w:rsid w:val="007337E8"/>
    <w:rsid w:val="007356A3"/>
    <w:rsid w:val="007453E0"/>
    <w:rsid w:val="007717C2"/>
    <w:rsid w:val="00772BAB"/>
    <w:rsid w:val="0078203D"/>
    <w:rsid w:val="00793907"/>
    <w:rsid w:val="007A25A0"/>
    <w:rsid w:val="007C0F75"/>
    <w:rsid w:val="00826642"/>
    <w:rsid w:val="00832B7E"/>
    <w:rsid w:val="008479D1"/>
    <w:rsid w:val="00862A5B"/>
    <w:rsid w:val="008772AA"/>
    <w:rsid w:val="00895CCA"/>
    <w:rsid w:val="008D2F83"/>
    <w:rsid w:val="008E171B"/>
    <w:rsid w:val="008E7AC5"/>
    <w:rsid w:val="00902F24"/>
    <w:rsid w:val="00926A0F"/>
    <w:rsid w:val="0094377B"/>
    <w:rsid w:val="00952347"/>
    <w:rsid w:val="009552B5"/>
    <w:rsid w:val="00955E1C"/>
    <w:rsid w:val="00970FDC"/>
    <w:rsid w:val="00975027"/>
    <w:rsid w:val="00982CE3"/>
    <w:rsid w:val="009E2F20"/>
    <w:rsid w:val="009F1C51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54C06"/>
    <w:rsid w:val="00B85002"/>
    <w:rsid w:val="00B87211"/>
    <w:rsid w:val="00B92418"/>
    <w:rsid w:val="00BF2493"/>
    <w:rsid w:val="00BF2E11"/>
    <w:rsid w:val="00C06B10"/>
    <w:rsid w:val="00C145E7"/>
    <w:rsid w:val="00C22ADC"/>
    <w:rsid w:val="00C340BB"/>
    <w:rsid w:val="00C35647"/>
    <w:rsid w:val="00C574C9"/>
    <w:rsid w:val="00C577A5"/>
    <w:rsid w:val="00C61A68"/>
    <w:rsid w:val="00C842F8"/>
    <w:rsid w:val="00C91B21"/>
    <w:rsid w:val="00CA4C3F"/>
    <w:rsid w:val="00CA7EC6"/>
    <w:rsid w:val="00CE6951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008B3"/>
    <w:rsid w:val="00E6778B"/>
    <w:rsid w:val="00E82B04"/>
    <w:rsid w:val="00EA26B3"/>
    <w:rsid w:val="00EA461A"/>
    <w:rsid w:val="00EB23AB"/>
    <w:rsid w:val="00ED068C"/>
    <w:rsid w:val="00ED366C"/>
    <w:rsid w:val="00EF4B77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64652BE5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E449-E565-42B8-932E-DFF7860B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2</cp:revision>
  <cp:lastPrinted>2018-04-05T13:43:00Z</cp:lastPrinted>
  <dcterms:created xsi:type="dcterms:W3CDTF">2019-04-30T11:15:00Z</dcterms:created>
  <dcterms:modified xsi:type="dcterms:W3CDTF">2019-04-30T11:15:00Z</dcterms:modified>
</cp:coreProperties>
</file>