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3048E5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D05630" wp14:editId="7B875BEE">
                <wp:simplePos x="0" y="0"/>
                <wp:positionH relativeFrom="margin">
                  <wp:posOffset>89535</wp:posOffset>
                </wp:positionH>
                <wp:positionV relativeFrom="paragraph">
                  <wp:posOffset>200660</wp:posOffset>
                </wp:positionV>
                <wp:extent cx="6172200" cy="2171700"/>
                <wp:effectExtent l="0" t="0" r="0" b="0"/>
                <wp:wrapTight wrapText="bothSides">
                  <wp:wrapPolygon edited="0">
                    <wp:start x="200" y="0"/>
                    <wp:lineTo x="200" y="21411"/>
                    <wp:lineTo x="21400" y="21411"/>
                    <wp:lineTo x="21400" y="0"/>
                    <wp:lineTo x="200" y="0"/>
                  </wp:wrapPolygon>
                </wp:wrapTight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B87" w:rsidRDefault="003F203C" w:rsidP="003F2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Департамент по управлению данными - подразделение, реализующее системный подход в обращении банка с информацией для того, чтобы данные стали активом. 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 ведении департамента 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централизованно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хранилищ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данны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Data</w:t>
                            </w:r>
                            <w:proofErr w:type="spellEnd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WareHouse</w:t>
                            </w:r>
                            <w:proofErr w:type="spellEnd"/>
                            <w:r w:rsidR="00625B87"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625B8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управлени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 данными (от </w:t>
                            </w:r>
                            <w:r w:rsidR="0042514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модели до проверок данных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 и системы отчётности.</w:t>
                            </w:r>
                          </w:p>
                          <w:p w:rsidR="00290FE2" w:rsidRPr="00290FE2" w:rsidRDefault="00290FE2" w:rsidP="003F2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 Управлении </w:t>
                            </w:r>
                            <w:r w:rsidRP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использования данных и бизнес-аналитики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 будете</w:t>
                            </w:r>
                            <w:r w:rsidRP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разраб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атывать, развивать и </w:t>
                            </w:r>
                            <w:r w:rsidRP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сопровожд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ать</w:t>
                            </w:r>
                            <w:r w:rsidRP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централизованно</w:t>
                            </w:r>
                            <w:r w:rsidR="003048E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хранилищ</w:t>
                            </w:r>
                            <w:r w:rsidR="003048E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данных всего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</w:t>
                            </w:r>
                            <w:r w:rsidRP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анка.</w:t>
                            </w:r>
                          </w:p>
                          <w:p w:rsidR="00310489" w:rsidRPr="00181FE7" w:rsidRDefault="003F203C" w:rsidP="003F2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Работа в департаменте поможет </w:t>
                            </w:r>
                            <w:r w:rsidR="005B663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вам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погрузиться в функционал подразделения и специфику работы с данными, освоить и применять современное программное обеспечение (преимущественно от SAS и SAP),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развить 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soft</w:t>
                            </w:r>
                            <w:r w:rsidR="001416FB" w:rsidRP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skills</w:t>
                            </w:r>
                            <w:r w:rsidR="001416FB" w:rsidRP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 навык коммуникаций с бизнес-подразделениями. Вы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изнутри увид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функционирование банковского IT и приобре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тете</w:t>
                            </w:r>
                            <w:r w:rsidRPr="003F203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ценные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навыки для продолжения карьеры, в </w:t>
                            </w:r>
                            <w:proofErr w:type="spellStart"/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1416F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сможете</w:t>
                            </w:r>
                            <w:r w:rsidR="00290FE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стать частью коллектива банка с 90%-м уровнем удовлетворённости сотрудников.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margin-left:7.05pt;margin-top:15.8pt;width:486pt;height:17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" filled="f" stroked="f" strokeweight=".5pt">
                <v:path arrowok="t"/>
                <v:textbox>
                  <w:txbxContent>
                    <w:p w:rsidR="00625B87" w:rsidRDefault="003F203C" w:rsidP="003F2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Департамент по управлению данными - подразделение, реализующее системный подход в обращении банка с информацией для того, чтобы данные стали активом. 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 ведении департамента 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централизованно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хранилищ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данны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(Data </w:t>
                      </w:r>
                      <w:proofErr w:type="spellStart"/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WareHouse</w:t>
                      </w:r>
                      <w:proofErr w:type="spellEnd"/>
                      <w:r w:rsidR="00625B87"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625B8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 управлени</w:t>
                      </w:r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 данными (от </w:t>
                      </w:r>
                      <w:r w:rsidR="0042514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модели до проверок данных</w:t>
                      </w:r>
                      <w:bookmarkStart w:id="1" w:name="_GoBack"/>
                      <w:bookmarkEnd w:id="1"/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 и системы отчётности.</w:t>
                      </w:r>
                    </w:p>
                    <w:p w:rsidR="00290FE2" w:rsidRPr="00290FE2" w:rsidRDefault="00290FE2" w:rsidP="003F2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 Управлении </w:t>
                      </w:r>
                      <w:r w:rsidRP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использования данных и бизнес-аналитики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 будете</w:t>
                      </w:r>
                      <w:r w:rsidRP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разраб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атывать, развивать и </w:t>
                      </w:r>
                      <w:r w:rsidRP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сопровожд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ать</w:t>
                      </w:r>
                      <w:r w:rsidRP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централизованно</w:t>
                      </w:r>
                      <w:r w:rsidR="003048E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хранилищ</w:t>
                      </w:r>
                      <w:r w:rsidR="003048E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данных всего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</w:t>
                      </w:r>
                      <w:r w:rsidRP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анка.</w:t>
                      </w:r>
                    </w:p>
                    <w:p w:rsidR="00310489" w:rsidRPr="00181FE7" w:rsidRDefault="003F203C" w:rsidP="003F2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Работа в департаменте поможет </w:t>
                      </w:r>
                      <w:r w:rsidR="005B663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вам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погрузиться в функционал подразделения и специфику работы с данными, освоить и применять современное программное обеспечение (преимущественно от SAS и SAP),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развить 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soft</w:t>
                      </w:r>
                      <w:r w:rsidR="001416FB" w:rsidRP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skills</w:t>
                      </w:r>
                      <w:r w:rsidR="001416FB" w:rsidRP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 навык коммуникаций с бизнес-подразделениями. Вы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изнутри увид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функционирование банковского IT и приобре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тете</w:t>
                      </w:r>
                      <w:r w:rsidRPr="003F203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ценные</w:t>
                      </w:r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навыки для продолжения карьеры, в </w:t>
                      </w:r>
                      <w:proofErr w:type="spellStart"/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т.ч</w:t>
                      </w:r>
                      <w:proofErr w:type="spellEnd"/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1416F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сможете</w:t>
                      </w:r>
                      <w:r w:rsidR="00290FE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стать частью коллектива банка с 90%-м уровнем удовлетворённости сотрудников.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posOffset>3810</wp:posOffset>
                </wp:positionH>
                <wp:positionV relativeFrom="paragraph">
                  <wp:posOffset>194945</wp:posOffset>
                </wp:positionV>
                <wp:extent cx="6375400" cy="2200275"/>
                <wp:effectExtent l="0" t="0" r="25400" b="28575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0" cy="2200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7B721" id="Rettangolo arrotondato 9" o:spid="_x0000_s1027" style="position:absolute;margin-left:.3pt;margin-top:15.35pt;width:502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3048E5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321310</wp:posOffset>
                </wp:positionH>
                <wp:positionV relativeFrom="paragraph">
                  <wp:posOffset>2300605</wp:posOffset>
                </wp:positionV>
                <wp:extent cx="6248400" cy="1882775"/>
                <wp:effectExtent l="0" t="0" r="0" b="317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513DB7" w:rsidRDefault="00D50E34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Ключевые обязанности </w:t>
                            </w:r>
                            <w:r w:rsidR="00A41E83"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на период стажировки:</w:t>
                            </w:r>
                          </w:p>
                          <w:p w:rsidR="003048E5" w:rsidRPr="003048E5" w:rsidRDefault="003048E5" w:rsidP="009302B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3048E5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Поддержка существующих ETL-процессов</w:t>
                            </w:r>
                            <w:r w:rsidR="002E7595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 xml:space="preserve"> загрузки данных</w:t>
                            </w:r>
                          </w:p>
                          <w:p w:rsidR="003048E5" w:rsidRPr="003048E5" w:rsidRDefault="003048E5" w:rsidP="00D23EA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3048E5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Решение задач по доработке процедур загрузки и преобразования данных в хранилище данных</w:t>
                            </w:r>
                          </w:p>
                          <w:p w:rsidR="003048E5" w:rsidRPr="003048E5" w:rsidRDefault="003048E5" w:rsidP="00D3445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3048E5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Анализ, сбор, доработка и согласование требований бизнес-заказчиков</w:t>
                            </w:r>
                          </w:p>
                          <w:p w:rsidR="003048E5" w:rsidRPr="003048E5" w:rsidRDefault="003048E5" w:rsidP="00D067B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3048E5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Анализ архитектуры банковских приложений</w:t>
                            </w:r>
                          </w:p>
                          <w:p w:rsidR="00B05D43" w:rsidRPr="003048E5" w:rsidRDefault="003048E5" w:rsidP="00D067B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</w:pPr>
                            <w:r w:rsidRPr="003048E5">
                              <w:rPr>
                                <w:rFonts w:ascii="UniCredit CY" w:hAnsi="UniCredit CY" w:cs="Arial"/>
                                <w:sz w:val="24"/>
                                <w:lang w:val="ru-RU"/>
                              </w:rPr>
                              <w:t>Анализ потоков данных, связанных с хранилищем данных</w:t>
                            </w: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25.3pt;margin-top:181.15pt;width:492pt;height:1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" filled="f" stroked="f">
                <v:textbox inset="0,0,,0">
                  <w:txbxContent>
                    <w:p w:rsidR="00955E1C" w:rsidRPr="00513DB7" w:rsidRDefault="00D50E34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Ключевые обязанности </w:t>
                      </w:r>
                      <w:r w:rsidR="00A41E83"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на период стажировки:</w:t>
                      </w:r>
                    </w:p>
                    <w:p w:rsidR="003048E5" w:rsidRPr="003048E5" w:rsidRDefault="003048E5" w:rsidP="009302B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3048E5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Поддержка существующих ETL-процессов</w:t>
                      </w:r>
                      <w:r w:rsidR="002E7595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 xml:space="preserve"> загрузки </w:t>
                      </w:r>
                      <w:r w:rsidR="002E7595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данных</w:t>
                      </w:r>
                      <w:bookmarkStart w:id="1" w:name="_GoBack"/>
                      <w:bookmarkEnd w:id="1"/>
                    </w:p>
                    <w:p w:rsidR="003048E5" w:rsidRPr="003048E5" w:rsidRDefault="003048E5" w:rsidP="00D23EA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3048E5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Решение задач по доработке процедур загрузки и преобразования данных в хранилище данных</w:t>
                      </w:r>
                    </w:p>
                    <w:p w:rsidR="003048E5" w:rsidRPr="003048E5" w:rsidRDefault="003048E5" w:rsidP="00D3445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3048E5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Анализ, сбор, доработка и согласование требований бизнес-заказчиков</w:t>
                      </w:r>
                    </w:p>
                    <w:p w:rsidR="003048E5" w:rsidRPr="003048E5" w:rsidRDefault="003048E5" w:rsidP="00D067B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3048E5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Анализ архитектуры банковских приложений</w:t>
                      </w:r>
                    </w:p>
                    <w:p w:rsidR="00B05D43" w:rsidRPr="003048E5" w:rsidRDefault="003048E5" w:rsidP="00D067B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</w:pPr>
                      <w:r w:rsidRPr="003048E5">
                        <w:rPr>
                          <w:rFonts w:ascii="UniCredit CY" w:hAnsi="UniCredit CY" w:cs="Arial"/>
                          <w:sz w:val="24"/>
                          <w:lang w:val="ru-RU"/>
                        </w:rPr>
                        <w:t>Анализ потоков данных, связанных с хранилищем данных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2280920</wp:posOffset>
                </wp:positionV>
                <wp:extent cx="6369050" cy="1847850"/>
                <wp:effectExtent l="0" t="0" r="12700" b="1905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050" cy="1847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.55pt;margin-top:179.6pt;width:501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Pr="003048E5" w:rsidRDefault="00C06B10">
      <w:pPr>
        <w:rPr>
          <w:lang w:val="ru-RU"/>
        </w:rPr>
      </w:pPr>
    </w:p>
    <w:p w:rsidR="00FD4DF8" w:rsidRDefault="00EB23AB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17912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3048E5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243840</wp:posOffset>
                </wp:positionV>
                <wp:extent cx="5829300" cy="1362075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513DB7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Требования:</w:t>
                            </w:r>
                          </w:p>
                          <w:p w:rsidR="009552B5" w:rsidRPr="00513DB7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Выпускник/С</w:t>
                            </w:r>
                            <w:r w:rsidR="001870BB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тудент 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последних курсов технического ВУЗа</w:t>
                            </w:r>
                          </w:p>
                          <w:p w:rsidR="003048E5" w:rsidRPr="003048E5" w:rsidRDefault="003048E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Базовые знания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SQL</w:t>
                            </w:r>
                          </w:p>
                          <w:p w:rsidR="009552B5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Готовность обуча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ться, ответственность</w:t>
                            </w:r>
                            <w:r w:rsidR="00543CD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энтузиазм</w:t>
                            </w:r>
                          </w:p>
                          <w:p w:rsidR="000F2A2F" w:rsidRPr="000F2A2F" w:rsidRDefault="000F2A2F" w:rsidP="000F2A2F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Аналитические способности и умение работать с информацией</w:t>
                            </w:r>
                          </w:p>
                          <w:p w:rsidR="001242FD" w:rsidRPr="000F2A2F" w:rsidRDefault="00543CD2" w:rsidP="000F2A2F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 письменный/</w:t>
                            </w:r>
                            <w:r w:rsidR="009552B5" w:rsidRP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устный – приветствуется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1" type="#_x0000_t202" style="position:absolute;margin-left:17.05pt;margin-top:19.2pt;width:459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" filled="f" stroked="f" strokeweight=".5pt">
                <v:path arrowok="t"/>
                <v:textbox>
                  <w:txbxContent>
                    <w:p w:rsidR="002B45E0" w:rsidRPr="00513DB7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Требования:</w:t>
                      </w:r>
                    </w:p>
                    <w:p w:rsidR="009552B5" w:rsidRPr="00513DB7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Выпускник/С</w:t>
                      </w:r>
                      <w:r w:rsidR="001870BB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тудент 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последних курсов технического ВУЗа</w:t>
                      </w:r>
                    </w:p>
                    <w:p w:rsidR="003048E5" w:rsidRPr="003048E5" w:rsidRDefault="003048E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Базовые знания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SQL</w:t>
                      </w:r>
                    </w:p>
                    <w:p w:rsidR="009552B5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Готовность обуча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ться, ответственность</w:t>
                      </w:r>
                      <w:r w:rsidR="00543CD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энтузиазм</w:t>
                      </w:r>
                    </w:p>
                    <w:p w:rsidR="000F2A2F" w:rsidRPr="000F2A2F" w:rsidRDefault="000F2A2F" w:rsidP="000F2A2F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Аналитические способности и умение работать с информацией</w:t>
                      </w:r>
                    </w:p>
                    <w:p w:rsidR="001242FD" w:rsidRPr="000F2A2F" w:rsidRDefault="00543CD2" w:rsidP="000F2A2F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Английский язык – письменный/</w:t>
                      </w:r>
                      <w:r w:rsidR="009552B5" w:rsidRP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устный – приветствуется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234315</wp:posOffset>
                </wp:positionV>
                <wp:extent cx="6318250" cy="1466850"/>
                <wp:effectExtent l="0" t="0" r="25400" b="19050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466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183F7" id="Rettangolo arrotondato 13" o:spid="_x0000_s1026" style="position:absolute;margin-left:.3pt;margin-top:18.45pt;width:497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" filled="f" strokecolor="#00b0f0" strokeweight="2pt">
                <v:path arrowok="t"/>
                <w10:wrap anchorx="margin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3048E5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215900</wp:posOffset>
                </wp:positionV>
                <wp:extent cx="5904230" cy="1571625"/>
                <wp:effectExtent l="0" t="0" r="0" b="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625B87" w:rsidRPr="000864AA" w:rsidRDefault="00625B87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864A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</w:t>
                            </w:r>
                            <w:r w:rsidR="000864AA" w:rsidRPr="000864A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– 1 июля</w:t>
                            </w:r>
                          </w:p>
                          <w:p w:rsidR="00F71253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</w:t>
                            </w:r>
                            <w:r w:rsidR="000864A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ительность стажировки 6 месяцев</w:t>
                            </w:r>
                          </w:p>
                          <w:p w:rsidR="00F71253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40 000 руб. до вычета налогов (при условии полной занятост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513DB7" w:rsidRPr="00513DB7" w:rsidRDefault="00513DB7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Есть гибкий график 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для тех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кто учится</w:t>
                            </w:r>
                            <w:r w:rsidR="000F2A2F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9552B5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0F2A2F" w:rsidRPr="000F2A2F" w:rsidRDefault="000F2A2F" w:rsidP="000F2A2F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Отсутствие </w:t>
                            </w:r>
                            <w:proofErr w:type="spellStart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дресс</w:t>
                            </w:r>
                            <w:proofErr w:type="spell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кода и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дружный коллектив</w:t>
                            </w:r>
                            <w:r w:rsidR="0082096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20965" w:rsidRPr="0082096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sym w:font="Wingdings" w:char="F04A"/>
                            </w:r>
                            <w:bookmarkStart w:id="0" w:name="_GoBack"/>
                            <w:bookmarkEnd w:id="0"/>
                          </w:p>
                          <w:p w:rsidR="001242FD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5pt;margin-top:17pt;width:464.9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625B87" w:rsidRPr="000864AA" w:rsidRDefault="00625B87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0864A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</w:t>
                      </w:r>
                      <w:r w:rsidR="000864AA" w:rsidRPr="000864A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– 1 июля</w:t>
                      </w:r>
                    </w:p>
                    <w:p w:rsidR="00F71253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</w:t>
                      </w:r>
                      <w:r w:rsidR="000864A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ительность стажировки 6 месяцев</w:t>
                      </w:r>
                    </w:p>
                    <w:p w:rsidR="00F71253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40 000 руб. до вычета налогов (при условии полной занятост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513DB7" w:rsidRPr="00513DB7" w:rsidRDefault="00513DB7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Есть гибкий график 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для тех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кто учится</w:t>
                      </w:r>
                      <w:r w:rsidR="000F2A2F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9552B5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0F2A2F" w:rsidRPr="000F2A2F" w:rsidRDefault="000F2A2F" w:rsidP="000F2A2F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Отсутствие </w:t>
                      </w:r>
                      <w:proofErr w:type="spellStart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дресс</w:t>
                      </w:r>
                      <w:proofErr w:type="spell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кода и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дружный коллектив</w:t>
                      </w:r>
                      <w:r w:rsidR="0082096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20965" w:rsidRPr="0082096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sym w:font="Wingdings" w:char="F04A"/>
                      </w:r>
                      <w:bookmarkStart w:id="1" w:name="_GoBack"/>
                      <w:bookmarkEnd w:id="1"/>
                    </w:p>
                    <w:p w:rsidR="001242FD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рупнейшего международного Банка</w:t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168275</wp:posOffset>
                </wp:positionV>
                <wp:extent cx="6292850" cy="1619250"/>
                <wp:effectExtent l="0" t="0" r="12700" b="1905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0" cy="1619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07337" id="Rettangolo arrotondato 8" o:spid="_x0000_s1026" style="position:absolute;margin-left:.55pt;margin-top:13.25pt;width:495.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" filled="f" strokecolor="#00b0f0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3C650D" w:rsidRPr="00FD4DF8" w:rsidRDefault="003C650D" w:rsidP="00FD4DF8">
      <w:pPr>
        <w:rPr>
          <w:sz w:val="24"/>
        </w:rPr>
      </w:pPr>
    </w:p>
    <w:sectPr w:rsidR="003C650D" w:rsidRPr="00FD4DF8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CD" w:rsidRDefault="009E49CD" w:rsidP="003C650D">
      <w:pPr>
        <w:spacing w:after="0" w:line="240" w:lineRule="auto"/>
      </w:pPr>
      <w:r>
        <w:separator/>
      </w:r>
    </w:p>
  </w:endnote>
  <w:endnote w:type="continuationSeparator" w:id="0">
    <w:p w:rsidR="009E49CD" w:rsidRDefault="009E49CD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altName w:val="Franklin Gothic Medium Cond"/>
    <w:panose1 w:val="0200050603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altName w:val="Franklin Gothic Medium Cond"/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altName w:val="Franklin Gothic Medium Cond"/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altName w:val="Franklin Gothic Medium Cond"/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632B94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E01C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CD" w:rsidRDefault="009E49CD" w:rsidP="003C650D">
      <w:pPr>
        <w:spacing w:after="0" w:line="240" w:lineRule="auto"/>
      </w:pPr>
      <w:r>
        <w:separator/>
      </w:r>
    </w:p>
  </w:footnote>
  <w:footnote w:type="continuationSeparator" w:id="0">
    <w:p w:rsidR="009E49CD" w:rsidRDefault="009E49CD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EB23AB" w:rsidP="00A41E8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-520700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0FF43" id="Rectangle 6" o:spid="_x0000_s1026" style="position:absolute;margin-left:-57.15pt;margin-top:-41pt;width:599.65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ztjq5O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4F44B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290FE2" w:rsidRPr="00290FE2">
      <w:rPr>
        <w:rFonts w:ascii="UniCredit CY Medium" w:hAnsi="UniCredit CY Medium"/>
        <w:noProof/>
        <w:sz w:val="44"/>
        <w:szCs w:val="44"/>
        <w:lang w:val="ru-RU"/>
      </w:rPr>
      <w:t xml:space="preserve">Управление использования данных </w:t>
    </w:r>
    <w:r w:rsidR="00290FE2">
      <w:rPr>
        <w:rFonts w:ascii="UniCredit CY Medium" w:hAnsi="UniCredit CY Medium"/>
        <w:noProof/>
        <w:sz w:val="44"/>
        <w:szCs w:val="44"/>
        <w:lang w:val="ru-RU"/>
      </w:rPr>
      <w:br/>
    </w:r>
    <w:r w:rsidR="00290FE2" w:rsidRPr="00290FE2">
      <w:rPr>
        <w:rFonts w:ascii="UniCredit CY Medium" w:hAnsi="UniCredit CY Medium"/>
        <w:noProof/>
        <w:sz w:val="44"/>
        <w:szCs w:val="44"/>
        <w:lang w:val="ru-RU"/>
      </w:rPr>
      <w:t>и бизнес аналитики</w:t>
    </w:r>
  </w:p>
  <w:p w:rsidR="000F2A2F" w:rsidRPr="00081DB0" w:rsidRDefault="00081DB0" w:rsidP="000F2A2F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>
      <w:rPr>
        <w:rFonts w:ascii="UniCredit CY Medium" w:hAnsi="UniCredit CY Medium"/>
        <w:noProof/>
        <w:sz w:val="44"/>
        <w:szCs w:val="44"/>
        <w:lang w:val="ru-RU"/>
      </w:rPr>
      <w:t>Деп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артамента </w:t>
    </w:r>
    <w:r w:rsidR="000F2A2F">
      <w:rPr>
        <w:rFonts w:ascii="UniCredit CY Medium" w:hAnsi="UniCredit CY Medium"/>
        <w:noProof/>
        <w:sz w:val="44"/>
        <w:szCs w:val="44"/>
        <w:lang w:val="ru-RU"/>
      </w:rPr>
      <w:t>по управлению данными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1F3C"/>
    <w:multiLevelType w:val="hybridMultilevel"/>
    <w:tmpl w:val="72A6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53C44"/>
    <w:multiLevelType w:val="hybridMultilevel"/>
    <w:tmpl w:val="5A24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3"/>
  </w:num>
  <w:num w:numId="8">
    <w:abstractNumId w:val="12"/>
  </w:num>
  <w:num w:numId="9">
    <w:abstractNumId w:val="5"/>
  </w:num>
  <w:num w:numId="10">
    <w:abstractNumId w:val="33"/>
  </w:num>
  <w:num w:numId="11">
    <w:abstractNumId w:val="7"/>
  </w:num>
  <w:num w:numId="12">
    <w:abstractNumId w:val="14"/>
  </w:num>
  <w:num w:numId="13">
    <w:abstractNumId w:val="27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6"/>
  </w:num>
  <w:num w:numId="16">
    <w:abstractNumId w:val="2"/>
  </w:num>
  <w:num w:numId="17">
    <w:abstractNumId w:val="19"/>
  </w:num>
  <w:num w:numId="18">
    <w:abstractNumId w:val="20"/>
  </w:num>
  <w:num w:numId="19">
    <w:abstractNumId w:val="24"/>
  </w:num>
  <w:num w:numId="20">
    <w:abstractNumId w:val="8"/>
  </w:num>
  <w:num w:numId="21">
    <w:abstractNumId w:val="31"/>
  </w:num>
  <w:num w:numId="22">
    <w:abstractNumId w:val="6"/>
  </w:num>
  <w:num w:numId="23">
    <w:abstractNumId w:val="1"/>
  </w:num>
  <w:num w:numId="24">
    <w:abstractNumId w:val="29"/>
  </w:num>
  <w:num w:numId="25">
    <w:abstractNumId w:val="4"/>
  </w:num>
  <w:num w:numId="26">
    <w:abstractNumId w:val="13"/>
  </w:num>
  <w:num w:numId="27">
    <w:abstractNumId w:val="22"/>
  </w:num>
  <w:num w:numId="28">
    <w:abstractNumId w:val="28"/>
  </w:num>
  <w:num w:numId="29">
    <w:abstractNumId w:val="25"/>
  </w:num>
  <w:num w:numId="30">
    <w:abstractNumId w:val="21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4E76"/>
    <w:rsid w:val="00065A94"/>
    <w:rsid w:val="00081DB0"/>
    <w:rsid w:val="000864AA"/>
    <w:rsid w:val="00097874"/>
    <w:rsid w:val="000B6181"/>
    <w:rsid w:val="000F2A2F"/>
    <w:rsid w:val="001242FD"/>
    <w:rsid w:val="00124A7F"/>
    <w:rsid w:val="00131E08"/>
    <w:rsid w:val="001416FB"/>
    <w:rsid w:val="001430B7"/>
    <w:rsid w:val="00180E5C"/>
    <w:rsid w:val="00181FE7"/>
    <w:rsid w:val="001870BB"/>
    <w:rsid w:val="001958F8"/>
    <w:rsid w:val="001B2F9E"/>
    <w:rsid w:val="001E1194"/>
    <w:rsid w:val="001E60E4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0FE2"/>
    <w:rsid w:val="00297211"/>
    <w:rsid w:val="002A496A"/>
    <w:rsid w:val="002B45E0"/>
    <w:rsid w:val="002B4FAA"/>
    <w:rsid w:val="002E7595"/>
    <w:rsid w:val="002E768C"/>
    <w:rsid w:val="002F4D63"/>
    <w:rsid w:val="003048E5"/>
    <w:rsid w:val="00310489"/>
    <w:rsid w:val="0035112F"/>
    <w:rsid w:val="00356308"/>
    <w:rsid w:val="00393B1A"/>
    <w:rsid w:val="003940DC"/>
    <w:rsid w:val="003966A2"/>
    <w:rsid w:val="003A3371"/>
    <w:rsid w:val="003C650D"/>
    <w:rsid w:val="003D24EF"/>
    <w:rsid w:val="003E36E1"/>
    <w:rsid w:val="003E47D2"/>
    <w:rsid w:val="003F203C"/>
    <w:rsid w:val="004162EF"/>
    <w:rsid w:val="00425145"/>
    <w:rsid w:val="004325D9"/>
    <w:rsid w:val="004325F3"/>
    <w:rsid w:val="00440681"/>
    <w:rsid w:val="00450601"/>
    <w:rsid w:val="004605ED"/>
    <w:rsid w:val="004626A2"/>
    <w:rsid w:val="00483384"/>
    <w:rsid w:val="00491CEB"/>
    <w:rsid w:val="00496E58"/>
    <w:rsid w:val="00496FBE"/>
    <w:rsid w:val="004F60DF"/>
    <w:rsid w:val="00504C58"/>
    <w:rsid w:val="0050590C"/>
    <w:rsid w:val="00513DB7"/>
    <w:rsid w:val="00526AFD"/>
    <w:rsid w:val="00543CD2"/>
    <w:rsid w:val="00553236"/>
    <w:rsid w:val="00561012"/>
    <w:rsid w:val="005B53C5"/>
    <w:rsid w:val="005B6636"/>
    <w:rsid w:val="005C143B"/>
    <w:rsid w:val="005D5AED"/>
    <w:rsid w:val="005E640B"/>
    <w:rsid w:val="005F09E7"/>
    <w:rsid w:val="00613478"/>
    <w:rsid w:val="006237B9"/>
    <w:rsid w:val="00625B87"/>
    <w:rsid w:val="006272F8"/>
    <w:rsid w:val="00632B94"/>
    <w:rsid w:val="00634FA1"/>
    <w:rsid w:val="0063521B"/>
    <w:rsid w:val="00683BFF"/>
    <w:rsid w:val="006C209E"/>
    <w:rsid w:val="006C7E8E"/>
    <w:rsid w:val="007337E8"/>
    <w:rsid w:val="007356A3"/>
    <w:rsid w:val="00742223"/>
    <w:rsid w:val="007453E0"/>
    <w:rsid w:val="007717C2"/>
    <w:rsid w:val="00772192"/>
    <w:rsid w:val="0078203D"/>
    <w:rsid w:val="00793907"/>
    <w:rsid w:val="007C0F75"/>
    <w:rsid w:val="00820965"/>
    <w:rsid w:val="00826642"/>
    <w:rsid w:val="00832B7E"/>
    <w:rsid w:val="00862A5B"/>
    <w:rsid w:val="008772AA"/>
    <w:rsid w:val="00895CCA"/>
    <w:rsid w:val="008E171B"/>
    <w:rsid w:val="008E7AC5"/>
    <w:rsid w:val="00902F24"/>
    <w:rsid w:val="00926A0F"/>
    <w:rsid w:val="009339A7"/>
    <w:rsid w:val="0094377B"/>
    <w:rsid w:val="00952347"/>
    <w:rsid w:val="009552B5"/>
    <w:rsid w:val="00955E1C"/>
    <w:rsid w:val="00956739"/>
    <w:rsid w:val="00970FDC"/>
    <w:rsid w:val="00975027"/>
    <w:rsid w:val="00982CE3"/>
    <w:rsid w:val="009E2F20"/>
    <w:rsid w:val="009E49CD"/>
    <w:rsid w:val="00A01889"/>
    <w:rsid w:val="00A0192A"/>
    <w:rsid w:val="00A02A80"/>
    <w:rsid w:val="00A06356"/>
    <w:rsid w:val="00A15D05"/>
    <w:rsid w:val="00A3647C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1447D"/>
    <w:rsid w:val="00B54C06"/>
    <w:rsid w:val="00B85002"/>
    <w:rsid w:val="00B87211"/>
    <w:rsid w:val="00B92418"/>
    <w:rsid w:val="00BF2493"/>
    <w:rsid w:val="00BF2E11"/>
    <w:rsid w:val="00C06B10"/>
    <w:rsid w:val="00C145E7"/>
    <w:rsid w:val="00C14724"/>
    <w:rsid w:val="00C22ADC"/>
    <w:rsid w:val="00C340BB"/>
    <w:rsid w:val="00C35647"/>
    <w:rsid w:val="00C577A5"/>
    <w:rsid w:val="00C61A68"/>
    <w:rsid w:val="00C842F8"/>
    <w:rsid w:val="00CA4C3F"/>
    <w:rsid w:val="00CE6951"/>
    <w:rsid w:val="00D01B72"/>
    <w:rsid w:val="00D01FB5"/>
    <w:rsid w:val="00D3777F"/>
    <w:rsid w:val="00D50E34"/>
    <w:rsid w:val="00D63AFA"/>
    <w:rsid w:val="00D96F04"/>
    <w:rsid w:val="00DB0DBE"/>
    <w:rsid w:val="00DC6418"/>
    <w:rsid w:val="00DD1EE0"/>
    <w:rsid w:val="00DD30F1"/>
    <w:rsid w:val="00DD49FE"/>
    <w:rsid w:val="00DE1D9B"/>
    <w:rsid w:val="00E6778B"/>
    <w:rsid w:val="00E74D1F"/>
    <w:rsid w:val="00E82B04"/>
    <w:rsid w:val="00EA26B3"/>
    <w:rsid w:val="00EA461A"/>
    <w:rsid w:val="00EB23AB"/>
    <w:rsid w:val="00ED068C"/>
    <w:rsid w:val="00ED366C"/>
    <w:rsid w:val="00EF4B77"/>
    <w:rsid w:val="00F05D48"/>
    <w:rsid w:val="00F11AF8"/>
    <w:rsid w:val="00F26D4B"/>
    <w:rsid w:val="00F31A92"/>
    <w:rsid w:val="00F41787"/>
    <w:rsid w:val="00F443A0"/>
    <w:rsid w:val="00F524BA"/>
    <w:rsid w:val="00F71253"/>
    <w:rsid w:val="00F81B47"/>
    <w:rsid w:val="00FA011C"/>
    <w:rsid w:val="00FA1301"/>
    <w:rsid w:val="00FA4225"/>
    <w:rsid w:val="00FB0D71"/>
    <w:rsid w:val="00FB27D9"/>
    <w:rsid w:val="00FB759C"/>
    <w:rsid w:val="00FD4DF8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2136E32F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F28F-84C5-4639-BA21-84566EC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2018-04-18T12:47:00Z</cp:lastPrinted>
  <dcterms:created xsi:type="dcterms:W3CDTF">2019-05-06T19:17:00Z</dcterms:created>
  <dcterms:modified xsi:type="dcterms:W3CDTF">2019-05-06T19:17:00Z</dcterms:modified>
</cp:coreProperties>
</file>