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41" w:rsidRDefault="00536541" w:rsidP="00536541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 экономических наук НИУ ВШЭ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6541" w:rsidRDefault="009D5216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ПРОТОКОЛ № 43 от 29</w:t>
      </w:r>
      <w:r w:rsidR="008A3A9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июл</w:t>
      </w:r>
      <w:r w:rsidR="005365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 2019 Москва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E1627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8E162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аочное з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аседание ученого совета 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факультета экономических наук</w:t>
      </w:r>
    </w:p>
    <w:p w:rsidR="00536541" w:rsidRDefault="00536541" w:rsidP="00536541">
      <w:pPr>
        <w:spacing w:before="120" w:after="0" w:line="240" w:lineRule="auto"/>
        <w:ind w:right="63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956" w:type="dxa"/>
        <w:jc w:val="center"/>
        <w:tblLook w:val="01E0" w:firstRow="1" w:lastRow="1" w:firstColumn="1" w:lastColumn="1" w:noHBand="0" w:noVBand="0"/>
      </w:tblPr>
      <w:tblGrid>
        <w:gridCol w:w="4284"/>
        <w:gridCol w:w="5390"/>
        <w:gridCol w:w="1282"/>
      </w:tblGrid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Председатель –           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С.Э. Пекарский</w:t>
            </w:r>
          </w:p>
        </w:tc>
      </w:tr>
      <w:tr w:rsidR="00536541" w:rsidTr="00EC6D98">
        <w:trPr>
          <w:gridAfter w:val="1"/>
          <w:wAfter w:w="1282" w:type="dxa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36541" w:rsidTr="00EC6D98">
        <w:trPr>
          <w:gridAfter w:val="1"/>
          <w:wAfter w:w="1282" w:type="dxa"/>
          <w:trHeight w:val="977"/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Присутствовали –  </w:t>
            </w:r>
          </w:p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90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члены Ученого совета:</w:t>
            </w:r>
          </w:p>
        </w:tc>
      </w:tr>
      <w:tr w:rsidR="00536541" w:rsidTr="00EC6D98">
        <w:trPr>
          <w:jc w:val="center"/>
        </w:trPr>
        <w:tc>
          <w:tcPr>
            <w:tcW w:w="4284" w:type="dxa"/>
            <w:hideMark/>
          </w:tcPr>
          <w:p w:rsidR="00536541" w:rsidRDefault="00536541" w:rsidP="00EC6D98">
            <w:pPr>
              <w:spacing w:before="120" w:after="0" w:line="240" w:lineRule="auto"/>
              <w:ind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  <w:hideMark/>
          </w:tcPr>
          <w:p w:rsidR="00536541" w:rsidRDefault="000018F7" w:rsidP="00EC6D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8F7">
              <w:rPr>
                <w:rFonts w:ascii="Times New Roman" w:hAnsi="Times New Roman"/>
                <w:sz w:val="28"/>
                <w:szCs w:val="28"/>
              </w:rPr>
              <w:t>С.Б. Авдашева, В.С. Автономов, Н.В. Акиндинова, О.И. Ананьин, А.С. Беленький, А.В. Белянин, Н.И. Берзон, К.А. Букин, А.Э. Булатов, Д.А. Веселов, В. Е. Гимпельсон, Д.А. Дагаев, О.А. Демидова, И.А. Долматов, О.А. Замулин, Г.Г. Канторович, М.Г. Колосницына, В.Д. Конаков, Т.В. Коссова, О.В. Лазарева, М.И. Левин, С.А. Мерзляков, В.С. Мхитарян, Е.И. Осипова, В.А. Панов, А.А. Пересецкий, Е.А. Подколзина, В.П. Сиротин, А.Н. Степанова, А.Д. Суворов, А.И. Тарасов, Т.В. Теплова, М.М. Юдкевич</w:t>
            </w:r>
          </w:p>
        </w:tc>
      </w:tr>
      <w:tr w:rsidR="00536541" w:rsidTr="00EC6D98">
        <w:trPr>
          <w:jc w:val="center"/>
        </w:trPr>
        <w:tc>
          <w:tcPr>
            <w:tcW w:w="4284" w:type="dxa"/>
          </w:tcPr>
          <w:p w:rsidR="00536541" w:rsidRDefault="00536541" w:rsidP="00EC6D98">
            <w:pPr>
              <w:spacing w:before="120" w:after="0" w:line="240" w:lineRule="auto"/>
              <w:ind w:left="780" w:right="63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672" w:type="dxa"/>
            <w:gridSpan w:val="2"/>
          </w:tcPr>
          <w:p w:rsidR="00536541" w:rsidRDefault="00536541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F7CB9" w:rsidRDefault="00CF7CB9" w:rsidP="00EC6D98">
            <w:pPr>
              <w:spacing w:after="0" w:line="240" w:lineRule="auto"/>
              <w:ind w:right="641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36541" w:rsidRDefault="00536541" w:rsidP="00536541">
      <w:pPr>
        <w:keepNext/>
        <w:spacing w:line="36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Технический секретарь  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М.Н. Филатова</w:t>
      </w:r>
    </w:p>
    <w:p w:rsidR="00D737EE" w:rsidRDefault="00D737EE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 w:rsidP="0053654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Повестка</w:t>
      </w:r>
    </w:p>
    <w:p w:rsidR="00536541" w:rsidRDefault="00536541" w:rsidP="0053654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Ученого совета факультета экономических наук</w:t>
      </w:r>
    </w:p>
    <w:p w:rsidR="00536541" w:rsidRDefault="009D5216" w:rsidP="00536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29</w:t>
      </w:r>
      <w:r w:rsidR="00CF7C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июл</w:t>
      </w:r>
      <w:r w:rsidR="00536541">
        <w:rPr>
          <w:rFonts w:ascii="Times New Roman" w:eastAsia="Times New Roman" w:hAnsi="Times New Roman"/>
          <w:b/>
          <w:sz w:val="28"/>
          <w:szCs w:val="28"/>
          <w:lang w:eastAsia="ru-RU"/>
        </w:rPr>
        <w:t>я 2019 года в 15.00 ауд. 3211</w:t>
      </w:r>
    </w:p>
    <w:p w:rsidR="00536541" w:rsidRDefault="00536541" w:rsidP="00536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адресу: ул. Шаболовка, 26 </w:t>
      </w:r>
    </w:p>
    <w:p w:rsidR="00536541" w:rsidRDefault="00536541" w:rsidP="00536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541" w:rsidRDefault="00536541" w:rsidP="00536541">
      <w:pPr>
        <w:pStyle w:val="a3"/>
        <w:numPr>
          <w:ilvl w:val="0"/>
          <w:numId w:val="1"/>
        </w:numPr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1D9E">
        <w:rPr>
          <w:rFonts w:ascii="Times New Roman" w:eastAsia="Times New Roman" w:hAnsi="Times New Roman"/>
          <w:sz w:val="28"/>
          <w:szCs w:val="28"/>
          <w:lang w:eastAsia="ru-RU"/>
        </w:rPr>
        <w:t>О работе и планах развития Лаборатории по финансовой инженерии и риск-менеджменту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Смирнов С.Н., </w:t>
      </w:r>
      <w:r w:rsidRPr="00901D9E">
        <w:rPr>
          <w:rFonts w:ascii="Times New Roman" w:eastAsia="Times New Roman" w:hAnsi="Times New Roman"/>
          <w:sz w:val="28"/>
          <w:szCs w:val="28"/>
          <w:lang w:eastAsia="ru-RU"/>
        </w:rPr>
        <w:t>Лапшин В.А.)</w:t>
      </w:r>
    </w:p>
    <w:p w:rsidR="00536541" w:rsidRPr="00901D9E" w:rsidRDefault="00536541" w:rsidP="00536541">
      <w:pPr>
        <w:pStyle w:val="a3"/>
        <w:ind w:left="14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pStyle w:val="a3"/>
        <w:ind w:left="157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ученого совета </w:t>
      </w: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факультета экономических наук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С.Э. Пекарский</w:t>
      </w:r>
    </w:p>
    <w:p w:rsidR="00536541" w:rsidRDefault="00536541" w:rsidP="00536541">
      <w:pPr>
        <w:spacing w:after="0" w:line="240" w:lineRule="auto"/>
        <w:ind w:left="121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536541" w:rsidRDefault="00536541"/>
    <w:p w:rsidR="008E1627" w:rsidRDefault="008E1627"/>
    <w:p w:rsidR="008E1627" w:rsidRDefault="008E1627"/>
    <w:p w:rsidR="008E1627" w:rsidRDefault="008E1627"/>
    <w:p w:rsidR="008E1627" w:rsidRDefault="008E1627"/>
    <w:p w:rsidR="008E1627" w:rsidRDefault="008E1627"/>
    <w:p w:rsidR="00536541" w:rsidRDefault="00536541"/>
    <w:p w:rsidR="00536541" w:rsidRPr="00536541" w:rsidRDefault="00536541" w:rsidP="00536541">
      <w:pPr>
        <w:pStyle w:val="a3"/>
        <w:numPr>
          <w:ilvl w:val="0"/>
          <w:numId w:val="6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53654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СЛУШАЛИ: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>Смирнова С.Н., Лапшина В.А. -  О работе и планах развития Лаборатории по финансовой инженерии и риск-менеджменту</w:t>
      </w:r>
      <w:r w:rsidR="00B400E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36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36541" w:rsidRPr="00536541" w:rsidRDefault="00536541" w:rsidP="00536541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6541" w:rsidRDefault="00536541" w:rsidP="005365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1627" w:rsidRDefault="000018F7" w:rsidP="008E1627">
      <w:pPr>
        <w:jc w:val="both"/>
        <w:rPr>
          <w:rFonts w:ascii="Times New Roman" w:hAnsi="Times New Roman"/>
          <w:sz w:val="28"/>
          <w:szCs w:val="28"/>
        </w:rPr>
      </w:pPr>
      <w:r w:rsidRPr="000018F7">
        <w:rPr>
          <w:rFonts w:ascii="Times New Roman" w:hAnsi="Times New Roman"/>
          <w:sz w:val="28"/>
          <w:szCs w:val="28"/>
        </w:rPr>
        <w:t>Утвердить Порядок назначения и выплаты именных стипендий факультета экономических наук Национального исследовательского университета «Высшая школа экономики» для обучающихся по образовательной программе высшего образования – программе магистратуры «Экономика: исследовательская программа» на 2019/2020 учебный год</w:t>
      </w:r>
    </w:p>
    <w:p w:rsidR="008E1627" w:rsidRDefault="000018F7" w:rsidP="008E16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35</w:t>
      </w:r>
      <w:r w:rsidR="008E1627">
        <w:rPr>
          <w:rFonts w:ascii="Times New Roman" w:hAnsi="Times New Roman"/>
          <w:sz w:val="28"/>
          <w:szCs w:val="28"/>
        </w:rPr>
        <w:t xml:space="preserve"> человек</w:t>
      </w:r>
    </w:p>
    <w:p w:rsidR="008E1627" w:rsidRDefault="008E1627" w:rsidP="008E16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 - 0</w:t>
      </w:r>
    </w:p>
    <w:p w:rsidR="008E1627" w:rsidRDefault="008E1627" w:rsidP="008E1627">
      <w:pPr>
        <w:jc w:val="both"/>
      </w:pPr>
      <w:r>
        <w:rPr>
          <w:rFonts w:ascii="Times New Roman" w:hAnsi="Times New Roman"/>
          <w:sz w:val="28"/>
          <w:szCs w:val="28"/>
        </w:rPr>
        <w:t xml:space="preserve">Воздержались - </w:t>
      </w:r>
      <w:r w:rsidR="000018F7">
        <w:rPr>
          <w:rFonts w:ascii="Times New Roman" w:hAnsi="Times New Roman"/>
          <w:sz w:val="28"/>
          <w:szCs w:val="28"/>
        </w:rPr>
        <w:t>0</w:t>
      </w:r>
    </w:p>
    <w:p w:rsidR="00B400E9" w:rsidRDefault="00B400E9"/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Председатель Ученого совета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С.Э. Пекарский                                                                                       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Учёный секретарь Учёного совета         </w:t>
      </w:r>
    </w:p>
    <w:p w:rsidR="00B400E9" w:rsidRPr="00B400E9" w:rsidRDefault="00B400E9" w:rsidP="00B400E9">
      <w:pPr>
        <w:spacing w:after="0"/>
        <w:rPr>
          <w:rFonts w:ascii="Times New Roman" w:hAnsi="Times New Roman"/>
          <w:sz w:val="28"/>
          <w:szCs w:val="28"/>
        </w:rPr>
      </w:pPr>
      <w:r w:rsidRPr="00B400E9">
        <w:rPr>
          <w:rFonts w:ascii="Times New Roman" w:hAnsi="Times New Roman"/>
          <w:sz w:val="28"/>
          <w:szCs w:val="28"/>
        </w:rPr>
        <w:t xml:space="preserve">факультета экономических наук                                                </w:t>
      </w:r>
      <w:r>
        <w:rPr>
          <w:rFonts w:ascii="Times New Roman" w:hAnsi="Times New Roman"/>
          <w:sz w:val="28"/>
          <w:szCs w:val="28"/>
        </w:rPr>
        <w:t>Д.С. Карабекян</w:t>
      </w:r>
      <w:r w:rsidRPr="00B400E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B400E9" w:rsidRDefault="00B400E9"/>
    <w:sectPr w:rsidR="00B400E9" w:rsidSect="009A0F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1A1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BD97820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D306EE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120861"/>
    <w:multiLevelType w:val="hybridMultilevel"/>
    <w:tmpl w:val="FCF6F260"/>
    <w:lvl w:ilvl="0" w:tplc="D6CC0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B7C18"/>
    <w:multiLevelType w:val="hybridMultilevel"/>
    <w:tmpl w:val="C99AA0C4"/>
    <w:lvl w:ilvl="0" w:tplc="2784632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B6076"/>
    <w:multiLevelType w:val="hybridMultilevel"/>
    <w:tmpl w:val="66AEB6B4"/>
    <w:lvl w:ilvl="0" w:tplc="0BD08D18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9884E67"/>
    <w:multiLevelType w:val="hybridMultilevel"/>
    <w:tmpl w:val="32C29870"/>
    <w:lvl w:ilvl="0" w:tplc="61DC9E5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2ADD"/>
    <w:rsid w:val="000018F7"/>
    <w:rsid w:val="00002ADD"/>
    <w:rsid w:val="000254B1"/>
    <w:rsid w:val="000D00CB"/>
    <w:rsid w:val="00173FB8"/>
    <w:rsid w:val="00431808"/>
    <w:rsid w:val="0051294B"/>
    <w:rsid w:val="00536541"/>
    <w:rsid w:val="008A3A9E"/>
    <w:rsid w:val="008E1627"/>
    <w:rsid w:val="0093373A"/>
    <w:rsid w:val="009A0F6D"/>
    <w:rsid w:val="009C2223"/>
    <w:rsid w:val="009D5216"/>
    <w:rsid w:val="00B400E9"/>
    <w:rsid w:val="00CF7CB9"/>
    <w:rsid w:val="00D30BC0"/>
    <w:rsid w:val="00D737EE"/>
    <w:rsid w:val="00E838A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03EEB-E8A0-4C48-901A-A960A73C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5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8F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Маргарита Николаевна</dc:creator>
  <cp:lastModifiedBy>Филатова Маргарита Николаевна</cp:lastModifiedBy>
  <cp:revision>9</cp:revision>
  <cp:lastPrinted>2019-10-02T15:28:00Z</cp:lastPrinted>
  <dcterms:created xsi:type="dcterms:W3CDTF">2019-09-11T11:03:00Z</dcterms:created>
  <dcterms:modified xsi:type="dcterms:W3CDTF">2019-10-10T13:58:00Z</dcterms:modified>
</cp:coreProperties>
</file>