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47" w:rsidRDefault="00BB2C47" w:rsidP="001A253F">
      <w:pPr>
        <w:pStyle w:val="a4"/>
        <w:numPr>
          <w:ilvl w:val="0"/>
          <w:numId w:val="9"/>
        </w:numPr>
        <w:spacing w:after="200"/>
        <w:ind w:left="0" w:firstLine="284"/>
      </w:pPr>
      <w:r>
        <w:t>Четыре профессора претендуют на пост декана математического факультета</w:t>
      </w:r>
      <w:r w:rsidR="007C40D0">
        <w:t>:</w:t>
      </w:r>
      <w:r>
        <w:t xml:space="preserve"> Альфа, Бета, Гамма и Дельта. Профиль предпочтений 17 сотрудников факультета представлен ниже:</w:t>
      </w:r>
    </w:p>
    <w:tbl>
      <w:tblPr>
        <w:tblStyle w:val="a7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68"/>
        <w:gridCol w:w="927"/>
        <w:gridCol w:w="927"/>
        <w:gridCol w:w="927"/>
        <w:gridCol w:w="927"/>
      </w:tblGrid>
      <w:tr w:rsidR="00A06427" w:rsidTr="00007A52">
        <w:trPr>
          <w:jc w:val="center"/>
        </w:trPr>
        <w:tc>
          <w:tcPr>
            <w:tcW w:w="0" w:type="auto"/>
          </w:tcPr>
          <w:p w:rsidR="00A06427" w:rsidRDefault="00A06427" w:rsidP="001A253F">
            <w:pPr>
              <w:pStyle w:val="a4"/>
              <w:ind w:left="0"/>
            </w:pPr>
          </w:p>
        </w:tc>
        <w:tc>
          <w:tcPr>
            <w:tcW w:w="0" w:type="auto"/>
            <w:gridSpan w:val="4"/>
          </w:tcPr>
          <w:p w:rsidR="00A06427" w:rsidRDefault="00A06427" w:rsidP="001A253F">
            <w:pPr>
              <w:pStyle w:val="a4"/>
              <w:ind w:left="0"/>
            </w:pPr>
            <w:r>
              <w:t xml:space="preserve">Число </w:t>
            </w:r>
            <w:proofErr w:type="gramStart"/>
            <w:r>
              <w:t>проголосовавших</w:t>
            </w:r>
            <w:proofErr w:type="gramEnd"/>
          </w:p>
        </w:tc>
      </w:tr>
      <w:tr w:rsidR="00A06427" w:rsidTr="00007A52">
        <w:trPr>
          <w:jc w:val="center"/>
        </w:trPr>
        <w:tc>
          <w:tcPr>
            <w:tcW w:w="0" w:type="auto"/>
          </w:tcPr>
          <w:p w:rsidR="00A06427" w:rsidRDefault="00A06427" w:rsidP="001A253F">
            <w:pPr>
              <w:pStyle w:val="a4"/>
              <w:ind w:left="0"/>
            </w:pPr>
            <w:r>
              <w:t>Место</w:t>
            </w:r>
          </w:p>
        </w:tc>
        <w:tc>
          <w:tcPr>
            <w:tcW w:w="0" w:type="auto"/>
          </w:tcPr>
          <w:p w:rsidR="00A06427" w:rsidRDefault="00A06427" w:rsidP="001A253F">
            <w:pPr>
              <w:pStyle w:val="a4"/>
              <w:ind w:left="0"/>
            </w:pPr>
            <w:r>
              <w:t>6</w:t>
            </w:r>
          </w:p>
        </w:tc>
        <w:tc>
          <w:tcPr>
            <w:tcW w:w="0" w:type="auto"/>
          </w:tcPr>
          <w:p w:rsidR="00A06427" w:rsidRDefault="00A06427" w:rsidP="001A253F">
            <w:pPr>
              <w:pStyle w:val="a4"/>
              <w:ind w:left="0"/>
            </w:pPr>
            <w:r>
              <w:t>5</w:t>
            </w:r>
          </w:p>
        </w:tc>
        <w:tc>
          <w:tcPr>
            <w:tcW w:w="0" w:type="auto"/>
          </w:tcPr>
          <w:p w:rsidR="00A06427" w:rsidRDefault="00A06427" w:rsidP="001A253F">
            <w:pPr>
              <w:pStyle w:val="a4"/>
              <w:ind w:left="0"/>
            </w:pPr>
            <w:r>
              <w:t>4</w:t>
            </w:r>
          </w:p>
        </w:tc>
        <w:tc>
          <w:tcPr>
            <w:tcW w:w="0" w:type="auto"/>
          </w:tcPr>
          <w:p w:rsidR="00A06427" w:rsidRDefault="00A06427" w:rsidP="001A253F">
            <w:pPr>
              <w:pStyle w:val="a4"/>
              <w:ind w:left="0"/>
            </w:pPr>
            <w:r>
              <w:t>2</w:t>
            </w:r>
          </w:p>
        </w:tc>
      </w:tr>
      <w:tr w:rsidR="00A06427" w:rsidTr="00007A52">
        <w:trPr>
          <w:jc w:val="center"/>
        </w:trPr>
        <w:tc>
          <w:tcPr>
            <w:tcW w:w="0" w:type="auto"/>
          </w:tcPr>
          <w:p w:rsidR="00A06427" w:rsidRDefault="00A06427" w:rsidP="001A253F">
            <w:pPr>
              <w:pStyle w:val="a4"/>
              <w:ind w:left="0"/>
            </w:pPr>
            <w:r>
              <w:t>1</w:t>
            </w:r>
          </w:p>
        </w:tc>
        <w:tc>
          <w:tcPr>
            <w:tcW w:w="0" w:type="auto"/>
          </w:tcPr>
          <w:p w:rsidR="00A06427" w:rsidRDefault="00A06427" w:rsidP="001A253F">
            <w:pPr>
              <w:pStyle w:val="a4"/>
              <w:ind w:left="0"/>
            </w:pPr>
            <w:r>
              <w:t>Альфа</w:t>
            </w:r>
          </w:p>
        </w:tc>
        <w:tc>
          <w:tcPr>
            <w:tcW w:w="0" w:type="auto"/>
          </w:tcPr>
          <w:p w:rsidR="00A06427" w:rsidRDefault="00A06427" w:rsidP="001A253F">
            <w:pPr>
              <w:pStyle w:val="a4"/>
              <w:ind w:left="0"/>
            </w:pPr>
            <w:r>
              <w:t>Бета</w:t>
            </w:r>
          </w:p>
        </w:tc>
        <w:tc>
          <w:tcPr>
            <w:tcW w:w="0" w:type="auto"/>
          </w:tcPr>
          <w:p w:rsidR="00A06427" w:rsidRDefault="00A06427" w:rsidP="001A253F">
            <w:pPr>
              <w:pStyle w:val="a4"/>
              <w:ind w:left="0"/>
            </w:pPr>
            <w:r>
              <w:t>Гамма</w:t>
            </w:r>
          </w:p>
        </w:tc>
        <w:tc>
          <w:tcPr>
            <w:tcW w:w="0" w:type="auto"/>
          </w:tcPr>
          <w:p w:rsidR="00A06427" w:rsidRDefault="00A06427" w:rsidP="001A253F">
            <w:pPr>
              <w:pStyle w:val="a4"/>
              <w:ind w:left="0"/>
            </w:pPr>
            <w:r>
              <w:t>Дельта</w:t>
            </w:r>
          </w:p>
        </w:tc>
      </w:tr>
      <w:tr w:rsidR="00A06427" w:rsidTr="00007A52">
        <w:trPr>
          <w:jc w:val="center"/>
        </w:trPr>
        <w:tc>
          <w:tcPr>
            <w:tcW w:w="0" w:type="auto"/>
          </w:tcPr>
          <w:p w:rsidR="00A06427" w:rsidRDefault="00A06427" w:rsidP="001A253F">
            <w:pPr>
              <w:pStyle w:val="a4"/>
              <w:ind w:left="0"/>
            </w:pPr>
            <w:r>
              <w:t>2</w:t>
            </w:r>
          </w:p>
        </w:tc>
        <w:tc>
          <w:tcPr>
            <w:tcW w:w="0" w:type="auto"/>
          </w:tcPr>
          <w:p w:rsidR="00A06427" w:rsidRDefault="00A06427" w:rsidP="001A253F">
            <w:pPr>
              <w:pStyle w:val="a4"/>
              <w:ind w:left="0"/>
            </w:pPr>
            <w:r>
              <w:t>Бета</w:t>
            </w:r>
          </w:p>
        </w:tc>
        <w:tc>
          <w:tcPr>
            <w:tcW w:w="0" w:type="auto"/>
          </w:tcPr>
          <w:p w:rsidR="00A06427" w:rsidRDefault="00A06427" w:rsidP="001A253F">
            <w:pPr>
              <w:pStyle w:val="a4"/>
              <w:ind w:left="0"/>
            </w:pPr>
            <w:r>
              <w:t>Альфа</w:t>
            </w:r>
          </w:p>
        </w:tc>
        <w:tc>
          <w:tcPr>
            <w:tcW w:w="0" w:type="auto"/>
          </w:tcPr>
          <w:p w:rsidR="00A06427" w:rsidRDefault="00A06427" w:rsidP="001A253F">
            <w:pPr>
              <w:pStyle w:val="a4"/>
              <w:ind w:left="0"/>
            </w:pPr>
            <w:r>
              <w:t>Дельта</w:t>
            </w:r>
          </w:p>
        </w:tc>
        <w:tc>
          <w:tcPr>
            <w:tcW w:w="0" w:type="auto"/>
          </w:tcPr>
          <w:p w:rsidR="00A06427" w:rsidRDefault="00A06427" w:rsidP="001A253F">
            <w:pPr>
              <w:pStyle w:val="a4"/>
              <w:ind w:left="0"/>
            </w:pPr>
            <w:r>
              <w:t>Гамма</w:t>
            </w:r>
          </w:p>
        </w:tc>
      </w:tr>
      <w:tr w:rsidR="00A06427" w:rsidTr="00007A52">
        <w:trPr>
          <w:jc w:val="center"/>
        </w:trPr>
        <w:tc>
          <w:tcPr>
            <w:tcW w:w="0" w:type="auto"/>
          </w:tcPr>
          <w:p w:rsidR="00A06427" w:rsidRDefault="00A06427" w:rsidP="001A253F">
            <w:pPr>
              <w:pStyle w:val="a4"/>
              <w:ind w:left="0"/>
            </w:pPr>
            <w:r>
              <w:t>3</w:t>
            </w:r>
          </w:p>
        </w:tc>
        <w:tc>
          <w:tcPr>
            <w:tcW w:w="0" w:type="auto"/>
          </w:tcPr>
          <w:p w:rsidR="00A06427" w:rsidRDefault="00A06427" w:rsidP="001A253F">
            <w:pPr>
              <w:pStyle w:val="a4"/>
              <w:ind w:left="0"/>
            </w:pPr>
            <w:r>
              <w:t>Гамма</w:t>
            </w:r>
          </w:p>
        </w:tc>
        <w:tc>
          <w:tcPr>
            <w:tcW w:w="0" w:type="auto"/>
          </w:tcPr>
          <w:p w:rsidR="00A06427" w:rsidRDefault="00A06427" w:rsidP="001A253F">
            <w:pPr>
              <w:pStyle w:val="a4"/>
              <w:ind w:left="0"/>
            </w:pPr>
            <w:r>
              <w:t>Гамма</w:t>
            </w:r>
          </w:p>
        </w:tc>
        <w:tc>
          <w:tcPr>
            <w:tcW w:w="0" w:type="auto"/>
          </w:tcPr>
          <w:p w:rsidR="00A06427" w:rsidRDefault="00A06427" w:rsidP="001A253F">
            <w:pPr>
              <w:pStyle w:val="a4"/>
              <w:ind w:left="0"/>
            </w:pPr>
            <w:r>
              <w:t>Бета</w:t>
            </w:r>
          </w:p>
        </w:tc>
        <w:tc>
          <w:tcPr>
            <w:tcW w:w="0" w:type="auto"/>
          </w:tcPr>
          <w:p w:rsidR="00A06427" w:rsidRDefault="00A06427" w:rsidP="001A253F">
            <w:pPr>
              <w:pStyle w:val="a4"/>
              <w:ind w:left="0"/>
            </w:pPr>
            <w:r>
              <w:t>Альфа</w:t>
            </w:r>
          </w:p>
        </w:tc>
      </w:tr>
      <w:tr w:rsidR="00A06427" w:rsidTr="00007A52">
        <w:trPr>
          <w:jc w:val="center"/>
        </w:trPr>
        <w:tc>
          <w:tcPr>
            <w:tcW w:w="0" w:type="auto"/>
          </w:tcPr>
          <w:p w:rsidR="00A06427" w:rsidRDefault="00A06427" w:rsidP="001A253F">
            <w:pPr>
              <w:pStyle w:val="a4"/>
              <w:ind w:left="0"/>
            </w:pPr>
            <w:r>
              <w:t>4</w:t>
            </w:r>
          </w:p>
        </w:tc>
        <w:tc>
          <w:tcPr>
            <w:tcW w:w="0" w:type="auto"/>
          </w:tcPr>
          <w:p w:rsidR="00A06427" w:rsidRDefault="00A06427" w:rsidP="001A253F">
            <w:pPr>
              <w:pStyle w:val="a4"/>
              <w:ind w:left="0"/>
            </w:pPr>
            <w:r>
              <w:t>Дельта</w:t>
            </w:r>
          </w:p>
        </w:tc>
        <w:tc>
          <w:tcPr>
            <w:tcW w:w="0" w:type="auto"/>
          </w:tcPr>
          <w:p w:rsidR="00A06427" w:rsidRDefault="00A06427" w:rsidP="001A253F">
            <w:pPr>
              <w:pStyle w:val="a4"/>
              <w:ind w:left="0"/>
            </w:pPr>
            <w:r>
              <w:t>Дельта</w:t>
            </w:r>
          </w:p>
        </w:tc>
        <w:tc>
          <w:tcPr>
            <w:tcW w:w="0" w:type="auto"/>
          </w:tcPr>
          <w:p w:rsidR="00A06427" w:rsidRDefault="00A06427" w:rsidP="001A253F">
            <w:pPr>
              <w:pStyle w:val="a4"/>
              <w:ind w:left="0"/>
            </w:pPr>
            <w:r>
              <w:t>Альфа</w:t>
            </w:r>
          </w:p>
        </w:tc>
        <w:tc>
          <w:tcPr>
            <w:tcW w:w="0" w:type="auto"/>
          </w:tcPr>
          <w:p w:rsidR="00A06427" w:rsidRDefault="00A06427" w:rsidP="001A253F">
            <w:pPr>
              <w:pStyle w:val="a4"/>
              <w:ind w:left="0"/>
            </w:pPr>
            <w:r>
              <w:t>Бета</w:t>
            </w:r>
          </w:p>
        </w:tc>
      </w:tr>
    </w:tbl>
    <w:p w:rsidR="001A253F" w:rsidRDefault="007C40D0" w:rsidP="001A253F">
      <w:pPr>
        <w:pStyle w:val="a4"/>
        <w:ind w:left="0" w:firstLine="284"/>
        <w:jc w:val="both"/>
      </w:pPr>
      <w:r w:rsidRPr="000D30F9">
        <w:t>Есть ли здесь победитель Кондорсе?</w:t>
      </w:r>
      <w:r>
        <w:t xml:space="preserve"> Какой кандидат будет объявлен лучшим при использовании правила Борда, правила Хара?</w:t>
      </w:r>
      <w:r w:rsidR="00A06427">
        <w:t xml:space="preserve"> </w:t>
      </w:r>
    </w:p>
    <w:p w:rsidR="00A06427" w:rsidRDefault="00A06427" w:rsidP="001A253F">
      <w:pPr>
        <w:pStyle w:val="a4"/>
        <w:ind w:left="0" w:firstLine="284"/>
        <w:jc w:val="both"/>
      </w:pPr>
      <w:r>
        <w:t>Что изменится в результатах каждого правила, если два последних сотрудника поменяли местами Альфу и Гамму в своих предпочтениях?</w:t>
      </w:r>
    </w:p>
    <w:p w:rsidR="001A253F" w:rsidRDefault="001A253F" w:rsidP="001A253F">
      <w:pPr>
        <w:pStyle w:val="a4"/>
        <w:numPr>
          <w:ilvl w:val="0"/>
          <w:numId w:val="11"/>
        </w:numPr>
        <w:tabs>
          <w:tab w:val="clear" w:pos="360"/>
          <w:tab w:val="num" w:pos="0"/>
        </w:tabs>
        <w:ind w:left="0" w:firstLine="284"/>
        <w:jc w:val="both"/>
      </w:pPr>
      <w:r>
        <w:t xml:space="preserve">На президентских выборах в США в 2000 году основная борьба происходила между республиканцем Джорджем Бушем-младшим и демократом Альбертом Гором. Исход выборов </w:t>
      </w:r>
      <w:proofErr w:type="gramStart"/>
      <w:r>
        <w:t>решили избиратели штата Флорида и президентом стал</w:t>
      </w:r>
      <w:proofErr w:type="gramEnd"/>
      <w:r>
        <w:t xml:space="preserve"> Джордж Буш-младший. Рассмотрим упрощенные предпочтения избирателей штата на следующем множестве кандидатов {Буш, Гор, </w:t>
      </w:r>
      <w:proofErr w:type="spellStart"/>
      <w:r>
        <w:t>Нейдер</w:t>
      </w:r>
      <w:proofErr w:type="spellEnd"/>
      <w:r>
        <w:t>}:</w:t>
      </w:r>
    </w:p>
    <w:p w:rsidR="001A253F" w:rsidRDefault="001A253F" w:rsidP="001A253F">
      <w:pPr>
        <w:pStyle w:val="a4"/>
        <w:ind w:left="284"/>
        <w:jc w:val="center"/>
      </w:pPr>
      <w:r>
        <w:t xml:space="preserve">49% избирателей: Буш, Гор, </w:t>
      </w:r>
      <w:proofErr w:type="spellStart"/>
      <w:r>
        <w:t>Нейдер</w:t>
      </w:r>
      <w:proofErr w:type="spellEnd"/>
      <w:r>
        <w:t>;</w:t>
      </w:r>
    </w:p>
    <w:p w:rsidR="001A253F" w:rsidRDefault="001A253F" w:rsidP="001A253F">
      <w:pPr>
        <w:pStyle w:val="a4"/>
        <w:ind w:left="284"/>
        <w:jc w:val="center"/>
      </w:pPr>
      <w:r>
        <w:t xml:space="preserve">20% избирателей: Гор, </w:t>
      </w:r>
      <w:proofErr w:type="spellStart"/>
      <w:r>
        <w:t>Нейдер</w:t>
      </w:r>
      <w:proofErr w:type="spellEnd"/>
      <w:r>
        <w:t>,</w:t>
      </w:r>
      <w:r w:rsidRPr="003B04C0">
        <w:t xml:space="preserve"> </w:t>
      </w:r>
      <w:r>
        <w:t>Буш;</w:t>
      </w:r>
    </w:p>
    <w:p w:rsidR="001A253F" w:rsidRDefault="001A253F" w:rsidP="001A253F">
      <w:pPr>
        <w:pStyle w:val="a4"/>
        <w:ind w:left="284"/>
        <w:jc w:val="center"/>
      </w:pPr>
      <w:r>
        <w:t xml:space="preserve">20% избирателей: Гор, Буш, </w:t>
      </w:r>
      <w:proofErr w:type="spellStart"/>
      <w:r>
        <w:t>Нейдер</w:t>
      </w:r>
      <w:proofErr w:type="spellEnd"/>
      <w:r>
        <w:t>;</w:t>
      </w:r>
    </w:p>
    <w:p w:rsidR="001A253F" w:rsidRDefault="001A253F" w:rsidP="001A253F">
      <w:pPr>
        <w:pStyle w:val="a4"/>
        <w:ind w:left="284"/>
        <w:jc w:val="center"/>
      </w:pPr>
      <w:r>
        <w:t xml:space="preserve">11% избирателей: </w:t>
      </w:r>
      <w:proofErr w:type="spellStart"/>
      <w:r>
        <w:t>Нейдер</w:t>
      </w:r>
      <w:proofErr w:type="spellEnd"/>
      <w:r>
        <w:t>, Гор,</w:t>
      </w:r>
      <w:r w:rsidRPr="003B04C0">
        <w:t xml:space="preserve"> </w:t>
      </w:r>
      <w:r>
        <w:t>Буш.</w:t>
      </w:r>
    </w:p>
    <w:p w:rsidR="001A253F" w:rsidRDefault="001A253F" w:rsidP="001A253F">
      <w:pPr>
        <w:pStyle w:val="a4"/>
        <w:tabs>
          <w:tab w:val="num" w:pos="0"/>
        </w:tabs>
        <w:ind w:left="0" w:firstLine="284"/>
        <w:jc w:val="both"/>
      </w:pPr>
      <w:r>
        <w:t>Кто из кандидатов был бы выбран, если бы использовалос</w:t>
      </w:r>
      <w:r w:rsidRPr="003B04C0">
        <w:t>ь: а) правил</w:t>
      </w:r>
      <w:r>
        <w:t>о</w:t>
      </w:r>
      <w:r w:rsidRPr="003B04C0">
        <w:t xml:space="preserve"> </w:t>
      </w:r>
      <w:r>
        <w:t>относительного</w:t>
      </w:r>
      <w:r w:rsidRPr="003B04C0">
        <w:t xml:space="preserve"> большинства</w:t>
      </w:r>
      <w:r>
        <w:t xml:space="preserve">, б) </w:t>
      </w:r>
      <w:r w:rsidRPr="003B04C0">
        <w:t>правила простого большинства</w:t>
      </w:r>
      <w:r>
        <w:t>, в) правило Борда?</w:t>
      </w:r>
    </w:p>
    <w:p w:rsidR="001A253F" w:rsidRPr="001A253F" w:rsidRDefault="001F4DBF" w:rsidP="001A253F">
      <w:pPr>
        <w:pStyle w:val="a4"/>
        <w:numPr>
          <w:ilvl w:val="0"/>
          <w:numId w:val="9"/>
        </w:numPr>
        <w:tabs>
          <w:tab w:val="num" w:pos="0"/>
        </w:tabs>
        <w:spacing w:after="200"/>
        <w:ind w:left="0" w:firstLine="284"/>
        <w:jc w:val="both"/>
      </w:pPr>
      <w:r w:rsidRPr="001A253F">
        <w:rPr>
          <w:rFonts w:eastAsiaTheme="minorHAnsi"/>
          <w:lang w:eastAsia="en-US"/>
        </w:rPr>
        <w:t>Может ли существовать три победителя Кондорсе в мажоритарном графе? Если да, то приведите соответствующий пример. Если нет, то докажите утверждение в общем виде.</w:t>
      </w:r>
    </w:p>
    <w:p w:rsidR="001F4DBF" w:rsidRDefault="001F4DBF" w:rsidP="001A253F">
      <w:pPr>
        <w:pStyle w:val="a4"/>
        <w:numPr>
          <w:ilvl w:val="0"/>
          <w:numId w:val="9"/>
        </w:numPr>
        <w:tabs>
          <w:tab w:val="num" w:pos="0"/>
        </w:tabs>
        <w:spacing w:after="200"/>
        <w:ind w:left="0" w:firstLine="284"/>
        <w:jc w:val="both"/>
      </w:pPr>
      <w:r>
        <w:t xml:space="preserve">Верно ли следующее утверждение: вариант, считающийся наилучшим по Борда, является </w:t>
      </w:r>
      <w:r w:rsidR="00007A52">
        <w:t>наилучшим вариантом</w:t>
      </w:r>
      <w:r>
        <w:t xml:space="preserve"> хотя бы для одного из участников. </w:t>
      </w:r>
    </w:p>
    <w:p w:rsidR="00007A52" w:rsidRPr="001A253F" w:rsidRDefault="00007A52" w:rsidP="001A253F">
      <w:pPr>
        <w:pStyle w:val="a4"/>
        <w:spacing w:after="200"/>
        <w:jc w:val="center"/>
        <w:rPr>
          <w:b/>
        </w:rPr>
      </w:pPr>
      <w:r w:rsidRPr="001A253F">
        <w:rPr>
          <w:b/>
        </w:rPr>
        <w:t>Свойства правил голосования</w:t>
      </w:r>
    </w:p>
    <w:p w:rsidR="007C40D0" w:rsidRPr="00F34CCF" w:rsidRDefault="007C40D0" w:rsidP="001A253F">
      <w:pPr>
        <w:pStyle w:val="a4"/>
        <w:numPr>
          <w:ilvl w:val="0"/>
          <w:numId w:val="9"/>
        </w:numPr>
        <w:ind w:left="0" w:firstLine="284"/>
        <w:jc w:val="both"/>
      </w:pPr>
      <w:r w:rsidRPr="00F34CCF">
        <w:t xml:space="preserve">В депутатскую комиссию по вопросам жилищно-коммунального хозяйства, благоустройства, транспорта и связи Совета депутатов </w:t>
      </w:r>
      <w:proofErr w:type="spellStart"/>
      <w:r w:rsidRPr="00F34CCF">
        <w:t>Тмутараканского</w:t>
      </w:r>
      <w:proofErr w:type="spellEnd"/>
      <w:r w:rsidRPr="00F34CCF">
        <w:t xml:space="preserve"> района Сказочной области входят четыре депутата, которые предварительно предметно рассматривают предлагаемые поправки в соответствующие их профилю законодательные акты до рассмотрения Советом депутатов. Для принятия решения об одобрении или отклонении очередных поправок они голосуют (есть две альтернативы: «да», то есть рекомендовать Совету депутатов принять поправки, или «нет», то есть рекомендовать отклонить поправки).  Председатель комиссии выписал результаты четырех последних голосований: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019"/>
        <w:gridCol w:w="1010"/>
        <w:gridCol w:w="1010"/>
        <w:gridCol w:w="1318"/>
        <w:gridCol w:w="1217"/>
      </w:tblGrid>
      <w:tr w:rsidR="007C40D0" w:rsidRPr="00417C64" w:rsidTr="00B40CF0">
        <w:trPr>
          <w:jc w:val="center"/>
        </w:trPr>
        <w:tc>
          <w:tcPr>
            <w:tcW w:w="0" w:type="auto"/>
            <w:shd w:val="clear" w:color="auto" w:fill="auto"/>
          </w:tcPr>
          <w:p w:rsidR="007C40D0" w:rsidRPr="00417C64" w:rsidRDefault="007C40D0" w:rsidP="001A253F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C40D0" w:rsidRPr="00497807" w:rsidRDefault="007C40D0" w:rsidP="001A253F">
            <w:pPr>
              <w:jc w:val="both"/>
            </w:pPr>
            <w:r w:rsidRPr="00417C64">
              <w:t>П</w:t>
            </w:r>
            <w:r w:rsidRPr="00497807">
              <w:t xml:space="preserve">ервый </w:t>
            </w:r>
          </w:p>
          <w:p w:rsidR="007C40D0" w:rsidRPr="00417C64" w:rsidRDefault="007C40D0" w:rsidP="001A253F">
            <w:pPr>
              <w:jc w:val="both"/>
            </w:pPr>
            <w:r w:rsidRPr="00497807">
              <w:t>депутат</w:t>
            </w:r>
          </w:p>
        </w:tc>
        <w:tc>
          <w:tcPr>
            <w:tcW w:w="0" w:type="auto"/>
            <w:shd w:val="clear" w:color="auto" w:fill="auto"/>
          </w:tcPr>
          <w:p w:rsidR="007C40D0" w:rsidRPr="00497807" w:rsidRDefault="007C40D0" w:rsidP="001A253F">
            <w:pPr>
              <w:jc w:val="both"/>
            </w:pPr>
            <w:r w:rsidRPr="00497807">
              <w:t>Второй</w:t>
            </w:r>
          </w:p>
          <w:p w:rsidR="007C40D0" w:rsidRPr="00417C64" w:rsidRDefault="007C40D0" w:rsidP="001A253F">
            <w:pPr>
              <w:jc w:val="both"/>
            </w:pPr>
            <w:r w:rsidRPr="00497807">
              <w:t>депутат</w:t>
            </w:r>
          </w:p>
        </w:tc>
        <w:tc>
          <w:tcPr>
            <w:tcW w:w="0" w:type="auto"/>
            <w:shd w:val="clear" w:color="auto" w:fill="auto"/>
          </w:tcPr>
          <w:p w:rsidR="007C40D0" w:rsidRPr="00497807" w:rsidRDefault="007C40D0" w:rsidP="001A253F">
            <w:pPr>
              <w:jc w:val="both"/>
            </w:pPr>
            <w:r w:rsidRPr="00497807">
              <w:t>Третий</w:t>
            </w:r>
          </w:p>
          <w:p w:rsidR="007C40D0" w:rsidRPr="00417C64" w:rsidRDefault="007C40D0" w:rsidP="001A253F">
            <w:pPr>
              <w:jc w:val="both"/>
            </w:pPr>
            <w:r w:rsidRPr="00497807">
              <w:t>депутат</w:t>
            </w:r>
          </w:p>
        </w:tc>
        <w:tc>
          <w:tcPr>
            <w:tcW w:w="0" w:type="auto"/>
            <w:shd w:val="clear" w:color="auto" w:fill="auto"/>
          </w:tcPr>
          <w:p w:rsidR="007C40D0" w:rsidRPr="00497807" w:rsidRDefault="007C40D0" w:rsidP="001A253F">
            <w:pPr>
              <w:jc w:val="both"/>
            </w:pPr>
            <w:r w:rsidRPr="00497807">
              <w:t>Четвертый</w:t>
            </w:r>
          </w:p>
          <w:p w:rsidR="007C40D0" w:rsidRPr="00417C64" w:rsidRDefault="007C40D0" w:rsidP="001A253F">
            <w:pPr>
              <w:jc w:val="both"/>
            </w:pPr>
            <w:r w:rsidRPr="00497807">
              <w:t>депутат</w:t>
            </w:r>
          </w:p>
        </w:tc>
        <w:tc>
          <w:tcPr>
            <w:tcW w:w="0" w:type="auto"/>
            <w:shd w:val="clear" w:color="auto" w:fill="auto"/>
          </w:tcPr>
          <w:p w:rsidR="007C40D0" w:rsidRPr="00417C64" w:rsidRDefault="007C40D0" w:rsidP="001A253F">
            <w:pPr>
              <w:jc w:val="both"/>
            </w:pPr>
            <w:r w:rsidRPr="00417C64">
              <w:t>Результат</w:t>
            </w:r>
          </w:p>
        </w:tc>
      </w:tr>
      <w:tr w:rsidR="007C40D0" w:rsidRPr="00417C64" w:rsidTr="00B40CF0">
        <w:trPr>
          <w:jc w:val="center"/>
        </w:trPr>
        <w:tc>
          <w:tcPr>
            <w:tcW w:w="0" w:type="auto"/>
            <w:shd w:val="clear" w:color="auto" w:fill="auto"/>
          </w:tcPr>
          <w:p w:rsidR="007C40D0" w:rsidRPr="00417C64" w:rsidRDefault="007C40D0" w:rsidP="001A253F">
            <w:pPr>
              <w:jc w:val="both"/>
            </w:pPr>
            <w:r w:rsidRPr="00417C64">
              <w:t>1</w:t>
            </w:r>
          </w:p>
        </w:tc>
        <w:tc>
          <w:tcPr>
            <w:tcW w:w="0" w:type="auto"/>
            <w:shd w:val="clear" w:color="auto" w:fill="auto"/>
          </w:tcPr>
          <w:p w:rsidR="007C40D0" w:rsidRPr="00417C64" w:rsidRDefault="007C40D0" w:rsidP="001A253F">
            <w:pPr>
              <w:jc w:val="both"/>
            </w:pPr>
            <w:r w:rsidRPr="00417C64">
              <w:t>да</w:t>
            </w:r>
          </w:p>
        </w:tc>
        <w:tc>
          <w:tcPr>
            <w:tcW w:w="0" w:type="auto"/>
            <w:shd w:val="clear" w:color="auto" w:fill="auto"/>
          </w:tcPr>
          <w:p w:rsidR="007C40D0" w:rsidRPr="00417C64" w:rsidRDefault="007C40D0" w:rsidP="001A253F">
            <w:pPr>
              <w:jc w:val="both"/>
            </w:pPr>
            <w:r w:rsidRPr="00417C64">
              <w:t>да</w:t>
            </w:r>
          </w:p>
        </w:tc>
        <w:tc>
          <w:tcPr>
            <w:tcW w:w="0" w:type="auto"/>
            <w:shd w:val="clear" w:color="auto" w:fill="auto"/>
          </w:tcPr>
          <w:p w:rsidR="007C40D0" w:rsidRPr="00417C64" w:rsidRDefault="007C40D0" w:rsidP="001A253F">
            <w:pPr>
              <w:jc w:val="both"/>
            </w:pPr>
            <w:r w:rsidRPr="00417C64">
              <w:t>нет</w:t>
            </w:r>
          </w:p>
        </w:tc>
        <w:tc>
          <w:tcPr>
            <w:tcW w:w="0" w:type="auto"/>
            <w:shd w:val="clear" w:color="auto" w:fill="auto"/>
          </w:tcPr>
          <w:p w:rsidR="007C40D0" w:rsidRPr="00417C64" w:rsidRDefault="007C40D0" w:rsidP="001A253F">
            <w:pPr>
              <w:jc w:val="both"/>
            </w:pPr>
            <w:r w:rsidRPr="00417C64">
              <w:t>нет</w:t>
            </w:r>
          </w:p>
        </w:tc>
        <w:tc>
          <w:tcPr>
            <w:tcW w:w="0" w:type="auto"/>
            <w:shd w:val="clear" w:color="auto" w:fill="auto"/>
          </w:tcPr>
          <w:p w:rsidR="007C40D0" w:rsidRPr="00417C64" w:rsidRDefault="007C40D0" w:rsidP="001A253F">
            <w:pPr>
              <w:jc w:val="both"/>
            </w:pPr>
            <w:r w:rsidRPr="00417C64">
              <w:t>да</w:t>
            </w:r>
          </w:p>
        </w:tc>
      </w:tr>
      <w:tr w:rsidR="007C40D0" w:rsidRPr="00417C64" w:rsidTr="00B40CF0">
        <w:trPr>
          <w:jc w:val="center"/>
        </w:trPr>
        <w:tc>
          <w:tcPr>
            <w:tcW w:w="0" w:type="auto"/>
            <w:shd w:val="clear" w:color="auto" w:fill="auto"/>
          </w:tcPr>
          <w:p w:rsidR="007C40D0" w:rsidRPr="00417C64" w:rsidRDefault="007C40D0" w:rsidP="001A253F">
            <w:pPr>
              <w:jc w:val="both"/>
            </w:pPr>
            <w:r w:rsidRPr="00417C64">
              <w:t>2</w:t>
            </w:r>
          </w:p>
        </w:tc>
        <w:tc>
          <w:tcPr>
            <w:tcW w:w="0" w:type="auto"/>
            <w:shd w:val="clear" w:color="auto" w:fill="auto"/>
          </w:tcPr>
          <w:p w:rsidR="007C40D0" w:rsidRPr="00417C64" w:rsidRDefault="007C40D0" w:rsidP="001A253F">
            <w:pPr>
              <w:jc w:val="both"/>
            </w:pPr>
            <w:r w:rsidRPr="00417C64">
              <w:t>да</w:t>
            </w:r>
          </w:p>
        </w:tc>
        <w:tc>
          <w:tcPr>
            <w:tcW w:w="0" w:type="auto"/>
            <w:shd w:val="clear" w:color="auto" w:fill="auto"/>
          </w:tcPr>
          <w:p w:rsidR="007C40D0" w:rsidRPr="00417C64" w:rsidRDefault="007C40D0" w:rsidP="001A253F">
            <w:pPr>
              <w:jc w:val="both"/>
            </w:pPr>
            <w:r w:rsidRPr="00417C64">
              <w:t>нет</w:t>
            </w:r>
          </w:p>
        </w:tc>
        <w:tc>
          <w:tcPr>
            <w:tcW w:w="0" w:type="auto"/>
            <w:shd w:val="clear" w:color="auto" w:fill="auto"/>
          </w:tcPr>
          <w:p w:rsidR="007C40D0" w:rsidRPr="00417C64" w:rsidRDefault="007C40D0" w:rsidP="001A253F">
            <w:pPr>
              <w:jc w:val="both"/>
            </w:pPr>
            <w:r w:rsidRPr="00417C64">
              <w:t>нет</w:t>
            </w:r>
          </w:p>
        </w:tc>
        <w:tc>
          <w:tcPr>
            <w:tcW w:w="0" w:type="auto"/>
            <w:shd w:val="clear" w:color="auto" w:fill="auto"/>
          </w:tcPr>
          <w:p w:rsidR="007C40D0" w:rsidRPr="00417C64" w:rsidRDefault="007C40D0" w:rsidP="001A253F">
            <w:pPr>
              <w:jc w:val="both"/>
            </w:pPr>
            <w:r w:rsidRPr="00417C64">
              <w:t>да</w:t>
            </w:r>
          </w:p>
        </w:tc>
        <w:tc>
          <w:tcPr>
            <w:tcW w:w="0" w:type="auto"/>
            <w:shd w:val="clear" w:color="auto" w:fill="auto"/>
          </w:tcPr>
          <w:p w:rsidR="007C40D0" w:rsidRPr="00417C64" w:rsidRDefault="007C40D0" w:rsidP="001A253F">
            <w:pPr>
              <w:jc w:val="both"/>
            </w:pPr>
            <w:r w:rsidRPr="00417C64">
              <w:t>нет</w:t>
            </w:r>
          </w:p>
        </w:tc>
      </w:tr>
      <w:tr w:rsidR="007C40D0" w:rsidRPr="00417C64" w:rsidTr="00B40CF0">
        <w:trPr>
          <w:jc w:val="center"/>
        </w:trPr>
        <w:tc>
          <w:tcPr>
            <w:tcW w:w="0" w:type="auto"/>
            <w:shd w:val="clear" w:color="auto" w:fill="auto"/>
          </w:tcPr>
          <w:p w:rsidR="007C40D0" w:rsidRPr="00417C64" w:rsidRDefault="007C40D0" w:rsidP="001A253F">
            <w:pPr>
              <w:jc w:val="both"/>
            </w:pPr>
            <w:r w:rsidRPr="00417C64">
              <w:t>3</w:t>
            </w:r>
          </w:p>
        </w:tc>
        <w:tc>
          <w:tcPr>
            <w:tcW w:w="0" w:type="auto"/>
            <w:shd w:val="clear" w:color="auto" w:fill="auto"/>
          </w:tcPr>
          <w:p w:rsidR="007C40D0" w:rsidRPr="00417C64" w:rsidRDefault="007C40D0" w:rsidP="001A253F">
            <w:pPr>
              <w:jc w:val="both"/>
            </w:pPr>
            <w:r w:rsidRPr="00417C64">
              <w:t>нет</w:t>
            </w:r>
          </w:p>
        </w:tc>
        <w:tc>
          <w:tcPr>
            <w:tcW w:w="0" w:type="auto"/>
            <w:shd w:val="clear" w:color="auto" w:fill="auto"/>
          </w:tcPr>
          <w:p w:rsidR="007C40D0" w:rsidRPr="00417C64" w:rsidRDefault="007C40D0" w:rsidP="001A253F">
            <w:pPr>
              <w:jc w:val="both"/>
            </w:pPr>
            <w:r w:rsidRPr="00417C64">
              <w:t>да</w:t>
            </w:r>
          </w:p>
        </w:tc>
        <w:tc>
          <w:tcPr>
            <w:tcW w:w="0" w:type="auto"/>
            <w:shd w:val="clear" w:color="auto" w:fill="auto"/>
          </w:tcPr>
          <w:p w:rsidR="007C40D0" w:rsidRPr="00417C64" w:rsidRDefault="007C40D0" w:rsidP="001A253F">
            <w:pPr>
              <w:jc w:val="both"/>
            </w:pPr>
            <w:r w:rsidRPr="00417C64">
              <w:t>да</w:t>
            </w:r>
          </w:p>
        </w:tc>
        <w:tc>
          <w:tcPr>
            <w:tcW w:w="0" w:type="auto"/>
            <w:shd w:val="clear" w:color="auto" w:fill="auto"/>
          </w:tcPr>
          <w:p w:rsidR="007C40D0" w:rsidRPr="00417C64" w:rsidRDefault="007C40D0" w:rsidP="001A253F">
            <w:pPr>
              <w:jc w:val="both"/>
            </w:pPr>
            <w:r w:rsidRPr="00417C64">
              <w:t>нет</w:t>
            </w:r>
          </w:p>
        </w:tc>
        <w:tc>
          <w:tcPr>
            <w:tcW w:w="0" w:type="auto"/>
            <w:shd w:val="clear" w:color="auto" w:fill="auto"/>
          </w:tcPr>
          <w:p w:rsidR="007C40D0" w:rsidRPr="00417C64" w:rsidRDefault="007C40D0" w:rsidP="001A253F">
            <w:pPr>
              <w:jc w:val="both"/>
            </w:pPr>
            <w:r w:rsidRPr="00417C64">
              <w:t>нет</w:t>
            </w:r>
          </w:p>
        </w:tc>
      </w:tr>
      <w:tr w:rsidR="007C40D0" w:rsidRPr="00417C64" w:rsidTr="00B40CF0">
        <w:trPr>
          <w:jc w:val="center"/>
        </w:trPr>
        <w:tc>
          <w:tcPr>
            <w:tcW w:w="0" w:type="auto"/>
            <w:shd w:val="clear" w:color="auto" w:fill="auto"/>
          </w:tcPr>
          <w:p w:rsidR="007C40D0" w:rsidRPr="00417C64" w:rsidRDefault="007C40D0" w:rsidP="001A253F">
            <w:pPr>
              <w:jc w:val="both"/>
            </w:pPr>
            <w:r w:rsidRPr="00417C64">
              <w:t>4</w:t>
            </w:r>
          </w:p>
        </w:tc>
        <w:tc>
          <w:tcPr>
            <w:tcW w:w="0" w:type="auto"/>
            <w:shd w:val="clear" w:color="auto" w:fill="auto"/>
          </w:tcPr>
          <w:p w:rsidR="007C40D0" w:rsidRPr="00417C64" w:rsidRDefault="007C40D0" w:rsidP="001A253F">
            <w:pPr>
              <w:jc w:val="both"/>
            </w:pPr>
            <w:r w:rsidRPr="00417C64">
              <w:t>нет</w:t>
            </w:r>
          </w:p>
        </w:tc>
        <w:tc>
          <w:tcPr>
            <w:tcW w:w="0" w:type="auto"/>
            <w:shd w:val="clear" w:color="auto" w:fill="auto"/>
          </w:tcPr>
          <w:p w:rsidR="007C40D0" w:rsidRPr="00417C64" w:rsidRDefault="007C40D0" w:rsidP="001A253F">
            <w:pPr>
              <w:jc w:val="both"/>
            </w:pPr>
            <w:r w:rsidRPr="00417C64">
              <w:t>да</w:t>
            </w:r>
          </w:p>
        </w:tc>
        <w:tc>
          <w:tcPr>
            <w:tcW w:w="0" w:type="auto"/>
            <w:shd w:val="clear" w:color="auto" w:fill="auto"/>
          </w:tcPr>
          <w:p w:rsidR="007C40D0" w:rsidRPr="00417C64" w:rsidRDefault="007C40D0" w:rsidP="001A253F">
            <w:pPr>
              <w:jc w:val="both"/>
            </w:pPr>
            <w:r w:rsidRPr="00417C64">
              <w:t>нет</w:t>
            </w:r>
          </w:p>
        </w:tc>
        <w:tc>
          <w:tcPr>
            <w:tcW w:w="0" w:type="auto"/>
            <w:shd w:val="clear" w:color="auto" w:fill="auto"/>
          </w:tcPr>
          <w:p w:rsidR="007C40D0" w:rsidRPr="00417C64" w:rsidRDefault="007C40D0" w:rsidP="001A253F">
            <w:pPr>
              <w:jc w:val="both"/>
            </w:pPr>
            <w:r w:rsidRPr="00417C64">
              <w:t>нет</w:t>
            </w:r>
          </w:p>
        </w:tc>
        <w:tc>
          <w:tcPr>
            <w:tcW w:w="0" w:type="auto"/>
            <w:shd w:val="clear" w:color="auto" w:fill="auto"/>
          </w:tcPr>
          <w:p w:rsidR="007C40D0" w:rsidRPr="00417C64" w:rsidRDefault="007C40D0" w:rsidP="001A253F">
            <w:pPr>
              <w:jc w:val="both"/>
            </w:pPr>
            <w:r w:rsidRPr="00417C64">
              <w:t>да</w:t>
            </w:r>
          </w:p>
        </w:tc>
      </w:tr>
    </w:tbl>
    <w:p w:rsidR="007C40D0" w:rsidRPr="00417C64" w:rsidRDefault="007C40D0" w:rsidP="001A253F">
      <w:pPr>
        <w:jc w:val="both"/>
      </w:pPr>
      <w:r w:rsidRPr="00417C64">
        <w:t>Будет ли применяемое ими правило принятия решений (какое именно правило принятия решений применяется неизвестно, результаты други</w:t>
      </w:r>
      <w:r>
        <w:t>х</w:t>
      </w:r>
      <w:r w:rsidRPr="00417C64">
        <w:t xml:space="preserve"> голосований также неизвестны):</w:t>
      </w:r>
    </w:p>
    <w:p w:rsidR="007C40D0" w:rsidRDefault="007C40D0" w:rsidP="001A253F">
      <w:pPr>
        <w:jc w:val="both"/>
      </w:pPr>
      <w:r w:rsidRPr="00417C64">
        <w:t>1) анонимным, 2) нейтральным, 3) монотонным?</w:t>
      </w:r>
      <w:r w:rsidRPr="00497807">
        <w:t xml:space="preserve"> </w:t>
      </w:r>
      <w:r>
        <w:t>Поясните свой ответ.</w:t>
      </w:r>
    </w:p>
    <w:p w:rsidR="001A253F" w:rsidRDefault="001A253F" w:rsidP="001A253F">
      <w:pPr>
        <w:pStyle w:val="a4"/>
        <w:numPr>
          <w:ilvl w:val="0"/>
          <w:numId w:val="13"/>
        </w:numPr>
        <w:tabs>
          <w:tab w:val="clear" w:pos="360"/>
          <w:tab w:val="num" w:pos="0"/>
        </w:tabs>
        <w:ind w:left="0" w:firstLine="284"/>
        <w:jc w:val="both"/>
      </w:pPr>
      <w:r>
        <w:t>Семья из трех человек решает, как провести ближайшие выходные, и выбирает между двумя вариантами: провести день в аквапарке (А) или на весь день поехать в контактный зоопарк (З). Они придумали особое правило принятия решения. В ниже приведенной таблице перечислены некоторые варианты голосования членов семьи, а также принятое решение, согласно используемому ими правилу.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072"/>
        <w:gridCol w:w="970"/>
        <w:gridCol w:w="1363"/>
        <w:gridCol w:w="1432"/>
      </w:tblGrid>
      <w:tr w:rsidR="001A253F" w:rsidRPr="001355FB" w:rsidTr="005F44A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A253F" w:rsidRPr="001355FB" w:rsidRDefault="001A253F" w:rsidP="001A253F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A253F" w:rsidRPr="001355FB" w:rsidRDefault="001A253F" w:rsidP="001A253F">
            <w:pPr>
              <w:ind w:firstLine="3"/>
              <w:jc w:val="center"/>
            </w:pPr>
            <w:r w:rsidRPr="001355FB">
              <w:t>Папа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A253F" w:rsidRPr="001355FB" w:rsidRDefault="001A253F" w:rsidP="001A253F">
            <w:pPr>
              <w:ind w:firstLine="3"/>
              <w:jc w:val="center"/>
            </w:pPr>
            <w:r w:rsidRPr="001355FB">
              <w:t>Мама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1A253F" w:rsidRPr="001355FB" w:rsidRDefault="001A253F" w:rsidP="001A253F">
            <w:pPr>
              <w:ind w:firstLine="6"/>
              <w:jc w:val="center"/>
            </w:pPr>
            <w:r>
              <w:t>Ребенок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A253F" w:rsidRPr="001355FB" w:rsidRDefault="001A253F" w:rsidP="001A253F">
            <w:pPr>
              <w:ind w:firstLine="3"/>
              <w:jc w:val="center"/>
            </w:pPr>
            <w:r w:rsidRPr="001355FB">
              <w:t>Результат</w:t>
            </w:r>
          </w:p>
        </w:tc>
      </w:tr>
      <w:tr w:rsidR="001A253F" w:rsidRPr="001355FB" w:rsidTr="005F44AB">
        <w:trPr>
          <w:jc w:val="center"/>
        </w:trPr>
        <w:tc>
          <w:tcPr>
            <w:tcW w:w="0" w:type="auto"/>
            <w:shd w:val="clear" w:color="auto" w:fill="auto"/>
          </w:tcPr>
          <w:p w:rsidR="001A253F" w:rsidRPr="001355FB" w:rsidRDefault="001A253F" w:rsidP="001A253F">
            <w:pPr>
              <w:jc w:val="both"/>
            </w:pPr>
            <w:r w:rsidRPr="001355FB">
              <w:lastRenderedPageBreak/>
              <w:t>1</w:t>
            </w:r>
          </w:p>
        </w:tc>
        <w:tc>
          <w:tcPr>
            <w:tcW w:w="1072" w:type="dxa"/>
            <w:shd w:val="clear" w:color="auto" w:fill="auto"/>
          </w:tcPr>
          <w:p w:rsidR="001A253F" w:rsidRPr="001355FB" w:rsidRDefault="001A253F" w:rsidP="001A253F">
            <w:pPr>
              <w:ind w:firstLine="3"/>
              <w:jc w:val="center"/>
            </w:pPr>
            <w:r>
              <w:t>А</w:t>
            </w:r>
          </w:p>
        </w:tc>
        <w:tc>
          <w:tcPr>
            <w:tcW w:w="970" w:type="dxa"/>
            <w:shd w:val="clear" w:color="auto" w:fill="auto"/>
          </w:tcPr>
          <w:p w:rsidR="001A253F" w:rsidRPr="001355FB" w:rsidRDefault="001A253F" w:rsidP="001A253F">
            <w:pPr>
              <w:ind w:firstLine="3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363" w:type="dxa"/>
            <w:shd w:val="clear" w:color="auto" w:fill="auto"/>
          </w:tcPr>
          <w:p w:rsidR="001A253F" w:rsidRPr="001355FB" w:rsidRDefault="001A253F" w:rsidP="001A253F">
            <w:pPr>
              <w:ind w:firstLine="3"/>
              <w:jc w:val="center"/>
            </w:pPr>
            <w:r>
              <w:t>А</w:t>
            </w:r>
          </w:p>
        </w:tc>
        <w:tc>
          <w:tcPr>
            <w:tcW w:w="1432" w:type="dxa"/>
            <w:shd w:val="clear" w:color="auto" w:fill="auto"/>
          </w:tcPr>
          <w:p w:rsidR="001A253F" w:rsidRPr="001355FB" w:rsidRDefault="001A253F" w:rsidP="001A253F">
            <w:pPr>
              <w:ind w:firstLine="3"/>
              <w:jc w:val="center"/>
            </w:pPr>
            <w:proofErr w:type="gramStart"/>
            <w:r>
              <w:t>З</w:t>
            </w:r>
            <w:proofErr w:type="gramEnd"/>
          </w:p>
        </w:tc>
      </w:tr>
      <w:tr w:rsidR="001A253F" w:rsidRPr="001355FB" w:rsidTr="005F44AB">
        <w:trPr>
          <w:jc w:val="center"/>
        </w:trPr>
        <w:tc>
          <w:tcPr>
            <w:tcW w:w="0" w:type="auto"/>
            <w:shd w:val="clear" w:color="auto" w:fill="auto"/>
          </w:tcPr>
          <w:p w:rsidR="001A253F" w:rsidRPr="001355FB" w:rsidRDefault="001A253F" w:rsidP="001A253F">
            <w:pPr>
              <w:jc w:val="both"/>
            </w:pPr>
            <w:r w:rsidRPr="001355FB">
              <w:t>2</w:t>
            </w:r>
          </w:p>
        </w:tc>
        <w:tc>
          <w:tcPr>
            <w:tcW w:w="1072" w:type="dxa"/>
            <w:shd w:val="clear" w:color="auto" w:fill="auto"/>
          </w:tcPr>
          <w:p w:rsidR="001A253F" w:rsidRPr="001355FB" w:rsidRDefault="001A253F" w:rsidP="001A253F">
            <w:pPr>
              <w:ind w:firstLine="3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970" w:type="dxa"/>
            <w:shd w:val="clear" w:color="auto" w:fill="auto"/>
          </w:tcPr>
          <w:p w:rsidR="001A253F" w:rsidRPr="001355FB" w:rsidRDefault="001A253F" w:rsidP="001A253F">
            <w:pPr>
              <w:ind w:firstLine="3"/>
              <w:jc w:val="center"/>
            </w:pPr>
            <w:r>
              <w:t>А</w:t>
            </w:r>
          </w:p>
        </w:tc>
        <w:tc>
          <w:tcPr>
            <w:tcW w:w="1363" w:type="dxa"/>
            <w:shd w:val="clear" w:color="auto" w:fill="auto"/>
          </w:tcPr>
          <w:p w:rsidR="001A253F" w:rsidRPr="001355FB" w:rsidRDefault="001A253F" w:rsidP="001A253F">
            <w:pPr>
              <w:ind w:firstLine="3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432" w:type="dxa"/>
            <w:shd w:val="clear" w:color="auto" w:fill="auto"/>
          </w:tcPr>
          <w:p w:rsidR="001A253F" w:rsidRPr="001355FB" w:rsidRDefault="001A253F" w:rsidP="001A253F">
            <w:pPr>
              <w:ind w:firstLine="3"/>
              <w:jc w:val="center"/>
            </w:pPr>
            <w:proofErr w:type="gramStart"/>
            <w:r>
              <w:t>З</w:t>
            </w:r>
            <w:proofErr w:type="gramEnd"/>
          </w:p>
        </w:tc>
      </w:tr>
      <w:tr w:rsidR="001A253F" w:rsidRPr="001355FB" w:rsidTr="005F44AB">
        <w:trPr>
          <w:jc w:val="center"/>
        </w:trPr>
        <w:tc>
          <w:tcPr>
            <w:tcW w:w="0" w:type="auto"/>
            <w:shd w:val="clear" w:color="auto" w:fill="auto"/>
          </w:tcPr>
          <w:p w:rsidR="001A253F" w:rsidRPr="001355FB" w:rsidRDefault="001A253F" w:rsidP="001A253F">
            <w:pPr>
              <w:jc w:val="both"/>
            </w:pPr>
            <w:r w:rsidRPr="001355FB">
              <w:t>3</w:t>
            </w:r>
          </w:p>
        </w:tc>
        <w:tc>
          <w:tcPr>
            <w:tcW w:w="1072" w:type="dxa"/>
            <w:shd w:val="clear" w:color="auto" w:fill="auto"/>
          </w:tcPr>
          <w:p w:rsidR="001A253F" w:rsidRPr="001355FB" w:rsidRDefault="001A253F" w:rsidP="001A253F">
            <w:pPr>
              <w:ind w:firstLine="3"/>
              <w:jc w:val="center"/>
            </w:pPr>
            <w:r>
              <w:t>А</w:t>
            </w:r>
          </w:p>
        </w:tc>
        <w:tc>
          <w:tcPr>
            <w:tcW w:w="970" w:type="dxa"/>
            <w:shd w:val="clear" w:color="auto" w:fill="auto"/>
          </w:tcPr>
          <w:p w:rsidR="001A253F" w:rsidRPr="001355FB" w:rsidRDefault="001A253F" w:rsidP="001A253F">
            <w:pPr>
              <w:ind w:firstLine="3"/>
              <w:jc w:val="center"/>
            </w:pPr>
            <w:r>
              <w:t>А</w:t>
            </w:r>
          </w:p>
        </w:tc>
        <w:tc>
          <w:tcPr>
            <w:tcW w:w="1363" w:type="dxa"/>
            <w:shd w:val="clear" w:color="auto" w:fill="auto"/>
          </w:tcPr>
          <w:p w:rsidR="001A253F" w:rsidRPr="001355FB" w:rsidRDefault="001A253F" w:rsidP="001A253F">
            <w:pPr>
              <w:ind w:firstLine="3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432" w:type="dxa"/>
            <w:shd w:val="clear" w:color="auto" w:fill="auto"/>
          </w:tcPr>
          <w:p w:rsidR="001A253F" w:rsidRPr="001355FB" w:rsidRDefault="001A253F" w:rsidP="001A253F">
            <w:pPr>
              <w:ind w:firstLine="3"/>
              <w:jc w:val="center"/>
            </w:pPr>
            <w:r>
              <w:t>А</w:t>
            </w:r>
          </w:p>
        </w:tc>
      </w:tr>
    </w:tbl>
    <w:p w:rsidR="001A253F" w:rsidRDefault="001A253F" w:rsidP="001A253F">
      <w:pPr>
        <w:ind w:firstLine="284"/>
        <w:jc w:val="both"/>
      </w:pPr>
      <w:r w:rsidRPr="00126740">
        <w:t>Будет ли применяемое ими правило принятия решений (какое именно правило принятия решений применяется неизвестно, результаты други</w:t>
      </w:r>
      <w:r>
        <w:t>х</w:t>
      </w:r>
      <w:r w:rsidRPr="00126740">
        <w:t xml:space="preserve"> голосований также неизвестны):</w:t>
      </w:r>
      <w:r>
        <w:t xml:space="preserve"> </w:t>
      </w:r>
      <w:r>
        <w:t>а</w:t>
      </w:r>
      <w:r w:rsidRPr="00126740">
        <w:t xml:space="preserve">) анонимным, </w:t>
      </w:r>
      <w:r>
        <w:t>б</w:t>
      </w:r>
      <w:r w:rsidRPr="00126740">
        <w:t xml:space="preserve">) нейтральным, </w:t>
      </w:r>
      <w:r>
        <w:t>в</w:t>
      </w:r>
      <w:r w:rsidRPr="00126740">
        <w:t>) монотонным?</w:t>
      </w:r>
      <w:r>
        <w:t xml:space="preserve"> Поясните свой ответ.</w:t>
      </w:r>
    </w:p>
    <w:p w:rsidR="001A253F" w:rsidRPr="00F34CCF" w:rsidRDefault="001A253F" w:rsidP="001A253F">
      <w:pPr>
        <w:pStyle w:val="a4"/>
        <w:numPr>
          <w:ilvl w:val="0"/>
          <w:numId w:val="16"/>
        </w:numPr>
        <w:tabs>
          <w:tab w:val="clear" w:pos="360"/>
        </w:tabs>
        <w:ind w:left="0" w:firstLine="284"/>
        <w:jc w:val="both"/>
      </w:pPr>
      <w:r w:rsidRPr="00F34CCF">
        <w:t>Совет директоров инвестиционного фонд</w:t>
      </w:r>
      <w:proofErr w:type="gramStart"/>
      <w:r w:rsidRPr="00F34CCF">
        <w:t>а ООО</w:t>
      </w:r>
      <w:proofErr w:type="gramEnd"/>
      <w:r w:rsidRPr="00F34CCF">
        <w:t xml:space="preserve"> «Рога и Копыта» состоит из 4 человек и коллективно принимает решения относительно возможных инвестиционных проектов. Для принятия решения они голосуют (есть две альтернативы: «да», то есть вложить деньги в проект, или «нет», то есть не вкладываться в проект).  Председатель совета директоров Остап Бендер выписал результаты четырех последних голосований: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836"/>
        <w:gridCol w:w="718"/>
        <w:gridCol w:w="1493"/>
        <w:gridCol w:w="1443"/>
        <w:gridCol w:w="2549"/>
      </w:tblGrid>
      <w:tr w:rsidR="001A253F" w:rsidRPr="001355FB" w:rsidTr="005F44A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A253F" w:rsidRPr="00C72959" w:rsidRDefault="001A253F" w:rsidP="001A253F">
            <w:pPr>
              <w:ind w:left="360" w:hanging="36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53F" w:rsidRPr="00C72959" w:rsidRDefault="001A253F" w:rsidP="001A253F">
            <w:pPr>
              <w:ind w:left="360" w:hanging="360"/>
              <w:jc w:val="center"/>
            </w:pPr>
            <w:r w:rsidRPr="004C2112">
              <w:t>Остап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253F" w:rsidRPr="00C72959" w:rsidRDefault="001A253F" w:rsidP="001A253F">
            <w:pPr>
              <w:ind w:left="360" w:hanging="360"/>
              <w:jc w:val="center"/>
            </w:pPr>
            <w:r w:rsidRPr="004C2112">
              <w:t>Киса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253F" w:rsidRPr="00C72959" w:rsidRDefault="001A253F" w:rsidP="001A253F">
            <w:pPr>
              <w:ind w:left="360" w:hanging="360"/>
              <w:jc w:val="center"/>
            </w:pPr>
            <w:r w:rsidRPr="004C2112">
              <w:t>Первый зам.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253F" w:rsidRPr="00C72959" w:rsidRDefault="001A253F" w:rsidP="001A253F">
            <w:pPr>
              <w:ind w:left="360" w:hanging="360"/>
              <w:jc w:val="center"/>
            </w:pPr>
            <w:r w:rsidRPr="004C2112">
              <w:t>Второй зам.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253F" w:rsidRPr="00C72959" w:rsidRDefault="001A253F" w:rsidP="001A253F">
            <w:pPr>
              <w:ind w:left="360" w:hanging="360"/>
              <w:jc w:val="center"/>
            </w:pPr>
            <w:r w:rsidRPr="00C72959">
              <w:t>Результат</w:t>
            </w:r>
            <w:r w:rsidRPr="004C2112">
              <w:t xml:space="preserve"> голосования</w:t>
            </w:r>
          </w:p>
        </w:tc>
      </w:tr>
      <w:tr w:rsidR="001A253F" w:rsidRPr="001355FB" w:rsidTr="005F44A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A253F" w:rsidRPr="00C72959" w:rsidRDefault="001A253F" w:rsidP="001A253F">
            <w:pPr>
              <w:ind w:left="360" w:hanging="360"/>
              <w:jc w:val="center"/>
            </w:pPr>
            <w:r w:rsidRPr="00C72959">
              <w:t>1</w:t>
            </w:r>
          </w:p>
        </w:tc>
        <w:tc>
          <w:tcPr>
            <w:tcW w:w="0" w:type="auto"/>
            <w:shd w:val="clear" w:color="auto" w:fill="auto"/>
          </w:tcPr>
          <w:p w:rsidR="001A253F" w:rsidRPr="00417C64" w:rsidRDefault="001A253F" w:rsidP="001A253F">
            <w:pPr>
              <w:ind w:left="360" w:hanging="360"/>
              <w:jc w:val="both"/>
            </w:pPr>
            <w:r>
              <w:t>нет</w:t>
            </w:r>
          </w:p>
        </w:tc>
        <w:tc>
          <w:tcPr>
            <w:tcW w:w="0" w:type="auto"/>
            <w:shd w:val="clear" w:color="auto" w:fill="auto"/>
          </w:tcPr>
          <w:p w:rsidR="001A253F" w:rsidRPr="00417C64" w:rsidRDefault="001A253F" w:rsidP="001A253F">
            <w:pPr>
              <w:ind w:left="360" w:hanging="360"/>
              <w:jc w:val="both"/>
            </w:pPr>
            <w:r w:rsidRPr="00417C64">
              <w:t>да</w:t>
            </w:r>
          </w:p>
        </w:tc>
        <w:tc>
          <w:tcPr>
            <w:tcW w:w="0" w:type="auto"/>
            <w:shd w:val="clear" w:color="auto" w:fill="auto"/>
          </w:tcPr>
          <w:p w:rsidR="001A253F" w:rsidRPr="002E287B" w:rsidRDefault="001A253F" w:rsidP="001A253F">
            <w:pPr>
              <w:ind w:left="360" w:hanging="360"/>
              <w:jc w:val="both"/>
            </w:pPr>
            <w:r>
              <w:t>да</w:t>
            </w:r>
          </w:p>
        </w:tc>
        <w:tc>
          <w:tcPr>
            <w:tcW w:w="0" w:type="auto"/>
            <w:shd w:val="clear" w:color="auto" w:fill="auto"/>
          </w:tcPr>
          <w:p w:rsidR="001A253F" w:rsidRPr="00417C64" w:rsidRDefault="001A253F" w:rsidP="001A253F">
            <w:pPr>
              <w:ind w:left="360" w:hanging="360"/>
              <w:jc w:val="both"/>
            </w:pPr>
            <w:r w:rsidRPr="00417C64">
              <w:t>нет</w:t>
            </w:r>
          </w:p>
        </w:tc>
        <w:tc>
          <w:tcPr>
            <w:tcW w:w="0" w:type="auto"/>
            <w:shd w:val="clear" w:color="auto" w:fill="auto"/>
          </w:tcPr>
          <w:p w:rsidR="001A253F" w:rsidRPr="00417C64" w:rsidRDefault="001A253F" w:rsidP="001A253F">
            <w:pPr>
              <w:ind w:left="360" w:hanging="360"/>
              <w:jc w:val="both"/>
            </w:pPr>
            <w:r w:rsidRPr="00417C64">
              <w:t>да</w:t>
            </w:r>
          </w:p>
        </w:tc>
      </w:tr>
      <w:tr w:rsidR="001A253F" w:rsidRPr="001355FB" w:rsidTr="005F44A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A253F" w:rsidRPr="00C72959" w:rsidRDefault="001A253F" w:rsidP="001A253F">
            <w:pPr>
              <w:ind w:left="360" w:hanging="360"/>
              <w:jc w:val="center"/>
            </w:pPr>
            <w:r w:rsidRPr="00C72959">
              <w:t>2</w:t>
            </w:r>
          </w:p>
        </w:tc>
        <w:tc>
          <w:tcPr>
            <w:tcW w:w="0" w:type="auto"/>
            <w:shd w:val="clear" w:color="auto" w:fill="auto"/>
          </w:tcPr>
          <w:p w:rsidR="001A253F" w:rsidRPr="00417C64" w:rsidRDefault="001A253F" w:rsidP="001A253F">
            <w:pPr>
              <w:ind w:left="360" w:hanging="360"/>
              <w:jc w:val="both"/>
            </w:pPr>
            <w:r w:rsidRPr="00417C64">
              <w:t>да</w:t>
            </w:r>
          </w:p>
        </w:tc>
        <w:tc>
          <w:tcPr>
            <w:tcW w:w="0" w:type="auto"/>
            <w:shd w:val="clear" w:color="auto" w:fill="auto"/>
          </w:tcPr>
          <w:p w:rsidR="001A253F" w:rsidRPr="00417C64" w:rsidRDefault="001A253F" w:rsidP="001A253F">
            <w:pPr>
              <w:ind w:left="360" w:hanging="360"/>
              <w:jc w:val="both"/>
            </w:pPr>
            <w:r w:rsidRPr="00417C64">
              <w:t>нет</w:t>
            </w:r>
          </w:p>
        </w:tc>
        <w:tc>
          <w:tcPr>
            <w:tcW w:w="0" w:type="auto"/>
            <w:shd w:val="clear" w:color="auto" w:fill="auto"/>
          </w:tcPr>
          <w:p w:rsidR="001A253F" w:rsidRPr="00417C64" w:rsidRDefault="001A253F" w:rsidP="001A253F">
            <w:pPr>
              <w:ind w:left="360" w:hanging="360"/>
              <w:jc w:val="both"/>
            </w:pPr>
            <w:r w:rsidRPr="00417C64">
              <w:t>нет</w:t>
            </w:r>
          </w:p>
        </w:tc>
        <w:tc>
          <w:tcPr>
            <w:tcW w:w="0" w:type="auto"/>
            <w:shd w:val="clear" w:color="auto" w:fill="auto"/>
          </w:tcPr>
          <w:p w:rsidR="001A253F" w:rsidRPr="00417C64" w:rsidRDefault="001A253F" w:rsidP="001A253F">
            <w:pPr>
              <w:ind w:left="360" w:hanging="360"/>
              <w:jc w:val="both"/>
            </w:pPr>
            <w:r>
              <w:t>нет</w:t>
            </w:r>
          </w:p>
        </w:tc>
        <w:tc>
          <w:tcPr>
            <w:tcW w:w="0" w:type="auto"/>
            <w:shd w:val="clear" w:color="auto" w:fill="auto"/>
          </w:tcPr>
          <w:p w:rsidR="001A253F" w:rsidRPr="00417C64" w:rsidRDefault="001A253F" w:rsidP="001A253F">
            <w:pPr>
              <w:ind w:left="360" w:hanging="360"/>
              <w:jc w:val="both"/>
            </w:pPr>
            <w:r>
              <w:t>да</w:t>
            </w:r>
          </w:p>
        </w:tc>
      </w:tr>
      <w:tr w:rsidR="001A253F" w:rsidRPr="001355FB" w:rsidTr="005F44A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A253F" w:rsidRPr="00C72959" w:rsidRDefault="001A253F" w:rsidP="001A253F">
            <w:pPr>
              <w:ind w:left="360" w:hanging="360"/>
              <w:jc w:val="center"/>
            </w:pPr>
            <w:r w:rsidRPr="00C72959">
              <w:t>3</w:t>
            </w:r>
          </w:p>
        </w:tc>
        <w:tc>
          <w:tcPr>
            <w:tcW w:w="0" w:type="auto"/>
            <w:shd w:val="clear" w:color="auto" w:fill="auto"/>
          </w:tcPr>
          <w:p w:rsidR="001A253F" w:rsidRPr="00417C64" w:rsidRDefault="001A253F" w:rsidP="001A253F">
            <w:pPr>
              <w:ind w:left="360" w:hanging="360"/>
              <w:jc w:val="both"/>
            </w:pPr>
            <w:r w:rsidRPr="00417C64">
              <w:t>нет</w:t>
            </w:r>
          </w:p>
        </w:tc>
        <w:tc>
          <w:tcPr>
            <w:tcW w:w="0" w:type="auto"/>
            <w:shd w:val="clear" w:color="auto" w:fill="auto"/>
          </w:tcPr>
          <w:p w:rsidR="001A253F" w:rsidRPr="00417C64" w:rsidRDefault="001A253F" w:rsidP="001A253F">
            <w:pPr>
              <w:ind w:left="360" w:hanging="360"/>
              <w:jc w:val="both"/>
            </w:pPr>
            <w:r w:rsidRPr="00417C64">
              <w:t>да</w:t>
            </w:r>
          </w:p>
        </w:tc>
        <w:tc>
          <w:tcPr>
            <w:tcW w:w="0" w:type="auto"/>
            <w:shd w:val="clear" w:color="auto" w:fill="auto"/>
          </w:tcPr>
          <w:p w:rsidR="001A253F" w:rsidRPr="00417C64" w:rsidRDefault="001A253F" w:rsidP="001A253F">
            <w:pPr>
              <w:ind w:left="360" w:hanging="360"/>
              <w:jc w:val="both"/>
            </w:pPr>
            <w:r>
              <w:t>нет</w:t>
            </w:r>
          </w:p>
        </w:tc>
        <w:tc>
          <w:tcPr>
            <w:tcW w:w="0" w:type="auto"/>
            <w:shd w:val="clear" w:color="auto" w:fill="auto"/>
          </w:tcPr>
          <w:p w:rsidR="001A253F" w:rsidRPr="00417C64" w:rsidRDefault="001A253F" w:rsidP="001A253F">
            <w:pPr>
              <w:ind w:left="360" w:hanging="360"/>
              <w:jc w:val="both"/>
            </w:pPr>
            <w:r w:rsidRPr="00417C64">
              <w:t>да</w:t>
            </w:r>
          </w:p>
        </w:tc>
        <w:tc>
          <w:tcPr>
            <w:tcW w:w="0" w:type="auto"/>
            <w:shd w:val="clear" w:color="auto" w:fill="auto"/>
          </w:tcPr>
          <w:p w:rsidR="001A253F" w:rsidRPr="00417C64" w:rsidRDefault="001A253F" w:rsidP="001A253F">
            <w:pPr>
              <w:ind w:left="360" w:hanging="360"/>
              <w:jc w:val="both"/>
            </w:pPr>
            <w:r w:rsidRPr="00417C64">
              <w:t>нет</w:t>
            </w:r>
          </w:p>
        </w:tc>
      </w:tr>
      <w:tr w:rsidR="001A253F" w:rsidRPr="001355FB" w:rsidTr="005F44A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A253F" w:rsidRPr="00C72959" w:rsidRDefault="001A253F" w:rsidP="001A253F">
            <w:pPr>
              <w:ind w:left="360" w:hanging="360"/>
              <w:jc w:val="center"/>
            </w:pPr>
            <w:r w:rsidRPr="00C72959">
              <w:t>4</w:t>
            </w:r>
          </w:p>
        </w:tc>
        <w:tc>
          <w:tcPr>
            <w:tcW w:w="0" w:type="auto"/>
            <w:shd w:val="clear" w:color="auto" w:fill="auto"/>
          </w:tcPr>
          <w:p w:rsidR="001A253F" w:rsidRPr="00417C64" w:rsidRDefault="001A253F" w:rsidP="001A253F">
            <w:pPr>
              <w:ind w:left="360" w:hanging="360"/>
              <w:jc w:val="both"/>
            </w:pPr>
            <w:r w:rsidRPr="00417C64">
              <w:t>нет</w:t>
            </w:r>
          </w:p>
        </w:tc>
        <w:tc>
          <w:tcPr>
            <w:tcW w:w="0" w:type="auto"/>
            <w:shd w:val="clear" w:color="auto" w:fill="auto"/>
          </w:tcPr>
          <w:p w:rsidR="001A253F" w:rsidRPr="00417C64" w:rsidRDefault="001A253F" w:rsidP="001A253F">
            <w:pPr>
              <w:ind w:left="360" w:hanging="360"/>
              <w:jc w:val="both"/>
            </w:pPr>
            <w:r w:rsidRPr="00417C64">
              <w:t>да</w:t>
            </w:r>
          </w:p>
        </w:tc>
        <w:tc>
          <w:tcPr>
            <w:tcW w:w="0" w:type="auto"/>
            <w:shd w:val="clear" w:color="auto" w:fill="auto"/>
          </w:tcPr>
          <w:p w:rsidR="001A253F" w:rsidRPr="00417C64" w:rsidRDefault="001A253F" w:rsidP="001A253F">
            <w:pPr>
              <w:ind w:left="360" w:hanging="360"/>
              <w:jc w:val="both"/>
            </w:pPr>
            <w:r>
              <w:t>да</w:t>
            </w:r>
          </w:p>
        </w:tc>
        <w:tc>
          <w:tcPr>
            <w:tcW w:w="0" w:type="auto"/>
            <w:shd w:val="clear" w:color="auto" w:fill="auto"/>
          </w:tcPr>
          <w:p w:rsidR="001A253F" w:rsidRPr="00417C64" w:rsidRDefault="001A253F" w:rsidP="001A253F">
            <w:pPr>
              <w:ind w:left="360" w:hanging="360"/>
              <w:jc w:val="both"/>
            </w:pPr>
            <w:r>
              <w:t>да</w:t>
            </w:r>
          </w:p>
        </w:tc>
        <w:tc>
          <w:tcPr>
            <w:tcW w:w="0" w:type="auto"/>
            <w:shd w:val="clear" w:color="auto" w:fill="auto"/>
          </w:tcPr>
          <w:p w:rsidR="001A253F" w:rsidRPr="00417C64" w:rsidRDefault="001A253F" w:rsidP="001A253F">
            <w:pPr>
              <w:ind w:left="360" w:hanging="360"/>
              <w:jc w:val="both"/>
            </w:pPr>
            <w:r w:rsidRPr="00417C64">
              <w:t>да</w:t>
            </w:r>
          </w:p>
        </w:tc>
      </w:tr>
    </w:tbl>
    <w:p w:rsidR="001A253F" w:rsidRDefault="001A253F" w:rsidP="001A253F">
      <w:pPr>
        <w:ind w:firstLine="284"/>
        <w:jc w:val="both"/>
      </w:pPr>
      <w:r w:rsidRPr="00C72959">
        <w:t>Будет ли применяемое ими правило принятия решений</w:t>
      </w:r>
      <w:r>
        <w:t xml:space="preserve"> (какое именно правило принятия</w:t>
      </w:r>
      <w:r w:rsidRPr="0064361A">
        <w:t xml:space="preserve"> </w:t>
      </w:r>
      <w:r w:rsidRPr="00C72959">
        <w:t>решений применяется неизвестно, результаты други</w:t>
      </w:r>
      <w:r>
        <w:t>х</w:t>
      </w:r>
      <w:r w:rsidRPr="00C72959">
        <w:t xml:space="preserve"> голосований также неизвестны):</w:t>
      </w:r>
      <w:r>
        <w:t xml:space="preserve"> </w:t>
      </w:r>
      <w:r>
        <w:t>а</w:t>
      </w:r>
      <w:r w:rsidRPr="00C72959">
        <w:t xml:space="preserve">) анонимным, </w:t>
      </w:r>
      <w:r>
        <w:t>б</w:t>
      </w:r>
      <w:r w:rsidRPr="00C72959">
        <w:t xml:space="preserve">) нейтральным, </w:t>
      </w:r>
      <w:r>
        <w:t>в</w:t>
      </w:r>
      <w:r w:rsidRPr="00C72959">
        <w:t>) монотонным?</w:t>
      </w:r>
      <w:r w:rsidRPr="004C2112">
        <w:t xml:space="preserve"> </w:t>
      </w:r>
      <w:r>
        <w:t>Поясните свой ответ.</w:t>
      </w:r>
    </w:p>
    <w:p w:rsidR="001A253F" w:rsidRPr="001A253F" w:rsidRDefault="001A253F" w:rsidP="001A253F">
      <w:pPr>
        <w:pStyle w:val="a4"/>
        <w:numPr>
          <w:ilvl w:val="0"/>
          <w:numId w:val="16"/>
        </w:numPr>
        <w:tabs>
          <w:tab w:val="clear" w:pos="360"/>
          <w:tab w:val="num" w:pos="0"/>
        </w:tabs>
        <w:ind w:left="0" w:firstLine="284"/>
        <w:jc w:val="both"/>
        <w:rPr>
          <w:rFonts w:eastAsia="MS PMincho"/>
          <w:lang w:eastAsia="ja-JP"/>
        </w:rPr>
      </w:pPr>
      <w:r w:rsidRPr="001A253F">
        <w:rPr>
          <w:rFonts w:eastAsia="MS PMincho"/>
          <w:lang w:eastAsia="ja-JP"/>
        </w:rPr>
        <w:t xml:space="preserve">Пусть три друга выбирают место совместного отдыха из следующих вариантов: </w:t>
      </w:r>
      <w:r w:rsidRPr="001A253F">
        <w:rPr>
          <w:rFonts w:eastAsia="MS PMincho"/>
          <w:i/>
          <w:lang w:eastAsia="ja-JP"/>
        </w:rPr>
        <w:t>А</w:t>
      </w:r>
      <w:r w:rsidRPr="001A253F">
        <w:rPr>
          <w:rFonts w:eastAsia="MS PMincho"/>
          <w:lang w:eastAsia="ja-JP"/>
        </w:rPr>
        <w:t>={Сочи (</w:t>
      </w:r>
      <w:r w:rsidRPr="001A253F">
        <w:rPr>
          <w:rFonts w:eastAsia="MS PMincho"/>
          <w:lang w:val="en-US" w:eastAsia="ja-JP"/>
        </w:rPr>
        <w:t>C</w:t>
      </w:r>
      <w:r w:rsidRPr="001A253F">
        <w:rPr>
          <w:rFonts w:eastAsia="MS PMincho"/>
          <w:lang w:eastAsia="ja-JP"/>
        </w:rPr>
        <w:t>), Туапсе (Т), Валдай (В), Подмосковье (П)}. Их предпочтения на множестве</w:t>
      </w:r>
      <w:proofErr w:type="gramStart"/>
      <w:r w:rsidRPr="001A253F">
        <w:rPr>
          <w:rFonts w:eastAsia="MS PMincho"/>
          <w:lang w:eastAsia="ja-JP"/>
        </w:rPr>
        <w:t xml:space="preserve"> </w:t>
      </w:r>
      <w:r w:rsidRPr="001A253F">
        <w:rPr>
          <w:rFonts w:eastAsia="MS PMincho"/>
          <w:i/>
          <w:lang w:eastAsia="ja-JP"/>
        </w:rPr>
        <w:t>А</w:t>
      </w:r>
      <w:proofErr w:type="gramEnd"/>
      <w:r w:rsidRPr="001A253F">
        <w:rPr>
          <w:rFonts w:eastAsia="MS PMincho"/>
          <w:lang w:eastAsia="ja-JP"/>
        </w:rPr>
        <w:t xml:space="preserve"> имеют вид:</w:t>
      </w:r>
    </w:p>
    <w:p w:rsidR="001A253F" w:rsidRDefault="001A253F" w:rsidP="001A253F">
      <w:pPr>
        <w:jc w:val="center"/>
        <w:rPr>
          <w:rFonts w:eastAsia="MS PMincho"/>
          <w:lang w:eastAsia="ja-JP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MS PMincho" w:hAnsi="Cambria Math"/>
                <w:lang w:eastAsia="ja-JP"/>
              </w:rPr>
            </m:ctrlPr>
          </m:mPr>
          <m:mr>
            <m:e>
              <m:bar>
                <m:barPr>
                  <m:ctrlPr>
                    <w:rPr>
                      <w:rFonts w:ascii="Cambria Math" w:eastAsia="MS PMincho" w:hAnsi="Cambria Math"/>
                      <w:lang w:eastAsia="ja-JP"/>
                    </w:rPr>
                  </m:ctrlPr>
                </m:bar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MS PMincho" w:hAnsi="Cambria Math"/>
                          <w:lang w:eastAsia="ja-JP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MS PMincho" w:hAnsi="Cambria Math"/>
                                <w:lang w:eastAsia="ja-JP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PMincho" w:hAnsi="Cambria Math"/>
                                <w:lang w:eastAsia="ja-JP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MS PMincho" w:hAnsi="Cambria Math"/>
                                <w:lang w:eastAsia="ja-JP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MS PMincho" w:hAnsi="Cambria Math"/>
                                <w:lang w:eastAsia="ja-JP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PMincho" w:hAnsi="Cambria Math"/>
                                <w:lang w:eastAsia="ja-JP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MS PMincho" w:hAnsi="Cambria Math"/>
                                <w:lang w:eastAsia="ja-JP"/>
                              </w:rPr>
                              <m:t>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MS PMincho" w:hAnsi="Cambria Math"/>
                                <w:lang w:eastAsia="ja-JP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PMincho" w:hAnsi="Cambria Math"/>
                                <w:lang w:eastAsia="ja-JP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MS PMincho" w:hAnsi="Cambria Math"/>
                                <w:lang w:eastAsia="ja-JP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bar>
            </m:e>
          </m:mr>
          <m:m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MS PMincho" w:hAnsi="Cambria Math"/>
                      <w:lang w:eastAsia="ja-JP"/>
                    </w:rPr>
                  </m:ctrlPr>
                </m:mPr>
                <m:mr>
                  <m:e>
                    <m:r>
                      <w:rPr>
                        <w:rFonts w:ascii="Cambria Math" w:eastAsia="MS PMincho" w:hAnsi="Cambria Math"/>
                        <w:lang w:eastAsia="ja-JP"/>
                      </w:rPr>
                      <m:t>С</m:t>
                    </m:r>
                  </m:e>
                  <m:e>
                    <m:r>
                      <w:rPr>
                        <w:rFonts w:ascii="Cambria Math" w:eastAsia="MS PMincho" w:hAnsi="Cambria Math"/>
                        <w:lang w:eastAsia="ja-JP"/>
                      </w:rPr>
                      <m:t>С</m:t>
                    </m:r>
                  </m:e>
                  <m:e>
                    <m:r>
                      <w:rPr>
                        <w:rFonts w:ascii="Cambria Math" w:eastAsia="MS PMincho" w:hAnsi="Cambria Math"/>
                        <w:lang w:eastAsia="ja-JP"/>
                      </w:rPr>
                      <m:t>Т</m:t>
                    </m:r>
                  </m:e>
                </m:mr>
                <m:mr>
                  <m:e>
                    <m:r>
                      <w:rPr>
                        <w:rFonts w:ascii="Cambria Math" w:eastAsia="MS PMincho" w:hAnsi="Cambria Math"/>
                        <w:lang w:eastAsia="ja-JP"/>
                      </w:rPr>
                      <m:t>Т</m:t>
                    </m:r>
                  </m:e>
                  <m:e>
                    <m:r>
                      <w:rPr>
                        <w:rFonts w:ascii="Cambria Math" w:eastAsia="MS PMincho" w:hAnsi="Cambria Math"/>
                        <w:lang w:eastAsia="ja-JP"/>
                      </w:rPr>
                      <m:t>Т</m:t>
                    </m:r>
                  </m:e>
                  <m:e>
                    <m:r>
                      <w:rPr>
                        <w:rFonts w:ascii="Cambria Math" w:eastAsia="MS PMincho" w:hAnsi="Cambria Math"/>
                        <w:lang w:eastAsia="ja-JP"/>
                      </w:rPr>
                      <m:t>С</m:t>
                    </m:r>
                    <m:ctrlPr>
                      <w:rPr>
                        <w:rFonts w:ascii="Cambria Math" w:eastAsia="Cambria Math" w:hAnsi="Cambria Math"/>
                        <w:i/>
                        <w:lang w:eastAsia="ja-JP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/>
                        <w:lang w:eastAsia="ja-JP"/>
                      </w:rPr>
                      <m:t>В</m:t>
                    </m:r>
                    <m:ctrlPr>
                      <w:rPr>
                        <w:rFonts w:ascii="Cambria Math" w:eastAsia="Cambria Math" w:hAnsi="Cambria Math"/>
                        <w:i/>
                        <w:lang w:eastAsia="ja-JP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lang w:eastAsia="ja-JP"/>
                      </w:rPr>
                      <m:t>В</m:t>
                    </m:r>
                    <m:ctrlPr>
                      <w:rPr>
                        <w:rFonts w:ascii="Cambria Math" w:eastAsia="Cambria Math" w:hAnsi="Cambria Math"/>
                        <w:i/>
                        <w:lang w:eastAsia="ja-JP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lang w:eastAsia="ja-JP"/>
                      </w:rPr>
                      <m:t>П</m:t>
                    </m:r>
                    <m:ctrlPr>
                      <w:rPr>
                        <w:rFonts w:ascii="Cambria Math" w:eastAsia="Cambria Math" w:hAnsi="Cambria Math"/>
                        <w:i/>
                        <w:lang w:eastAsia="ja-JP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/>
                        <w:lang w:eastAsia="ja-JP"/>
                      </w:rPr>
                      <m:t>П</m:t>
                    </m:r>
                    <m:ctrlPr>
                      <w:rPr>
                        <w:rFonts w:ascii="Cambria Math" w:eastAsia="Cambria Math" w:hAnsi="Cambria Math"/>
                        <w:i/>
                        <w:lang w:eastAsia="ja-JP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lang w:eastAsia="ja-JP"/>
                      </w:rPr>
                      <m:t>П</m:t>
                    </m:r>
                    <m:ctrlPr>
                      <w:rPr>
                        <w:rFonts w:ascii="Cambria Math" w:eastAsia="Cambria Math" w:hAnsi="Cambria Math"/>
                        <w:i/>
                        <w:lang w:eastAsia="ja-JP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lang w:eastAsia="ja-JP"/>
                      </w:rPr>
                      <m:t>В</m:t>
                    </m:r>
                  </m:e>
                </m:mr>
              </m:m>
            </m:e>
          </m:mr>
        </m:m>
      </m:oMath>
      <w:r w:rsidRPr="004F61F5">
        <w:rPr>
          <w:rFonts w:eastAsia="MS PMincho"/>
          <w:lang w:eastAsia="ja-JP"/>
        </w:rPr>
        <w:t xml:space="preserve"> </w:t>
      </w:r>
    </w:p>
    <w:p w:rsidR="001A253F" w:rsidRDefault="001A253F" w:rsidP="001A253F">
      <w:pPr>
        <w:rPr>
          <w:rFonts w:eastAsia="MS PMincho"/>
          <w:lang w:eastAsia="ja-JP"/>
        </w:rPr>
      </w:pPr>
      <w:r>
        <w:rPr>
          <w:rFonts w:eastAsia="MS PMincho"/>
          <w:lang w:eastAsia="ja-JP"/>
        </w:rPr>
        <w:t>Предпочтения их жен имеют вид:</w:t>
      </w:r>
    </w:p>
    <w:p w:rsidR="001A253F" w:rsidRPr="00B4481B" w:rsidRDefault="001A253F" w:rsidP="001A253F">
      <w:pPr>
        <w:jc w:val="center"/>
        <w:rPr>
          <w:rFonts w:eastAsia="MS PMincho"/>
          <w:lang w:eastAsia="ja-JP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="MS PMincho" w:hAnsi="Cambria Math"/>
                  <w:lang w:eastAsia="ja-JP"/>
                </w:rPr>
              </m:ctrlPr>
            </m:mPr>
            <m:mr>
              <m:e>
                <m:bar>
                  <m:barPr>
                    <m:ctrlPr>
                      <w:rPr>
                        <w:rFonts w:ascii="Cambria Math" w:eastAsia="MS PMincho" w:hAnsi="Cambria Math"/>
                        <w:lang w:eastAsia="ja-JP"/>
                      </w:rPr>
                    </m:ctrlPr>
                  </m:bar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MS PMincho" w:hAnsi="Cambria Math"/>
                            <w:lang w:eastAsia="ja-JP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MS PMincho" w:hAnsi="Cambria Math"/>
                                  <w:lang w:eastAsia="ja-JP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MS PMincho" w:hAnsi="Cambria Math"/>
                                  <w:lang w:eastAsia="ja-JP"/>
                                </w:rPr>
                                <m:t>P'</m:t>
                              </m:r>
                            </m:e>
                            <m:sub>
                              <m:r>
                                <w:rPr>
                                  <w:rFonts w:ascii="Cambria Math" w:eastAsia="MS PMincho" w:hAnsi="Cambria Math"/>
                                  <w:lang w:eastAsia="ja-JP"/>
                                </w:rPr>
                                <m:t>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="MS PMincho" w:hAnsi="Cambria Math"/>
                                  <w:lang w:eastAsia="ja-JP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MS PMincho" w:hAnsi="Cambria Math"/>
                                  <w:lang w:eastAsia="ja-JP"/>
                                </w:rPr>
                                <m:t>P'</m:t>
                              </m:r>
                            </m:e>
                            <m:sub>
                              <m:r>
                                <w:rPr>
                                  <w:rFonts w:ascii="Cambria Math" w:eastAsia="MS PMincho" w:hAnsi="Cambria Math"/>
                                  <w:lang w:eastAsia="ja-JP"/>
                                </w:rPr>
                                <m:t>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="MS PMincho" w:hAnsi="Cambria Math"/>
                                  <w:lang w:eastAsia="ja-JP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MS PMincho" w:hAnsi="Cambria Math"/>
                                  <w:lang w:eastAsia="ja-JP"/>
                                </w:rPr>
                                <m:t>P'</m:t>
                              </m:r>
                            </m:e>
                            <m:sub>
                              <m:r>
                                <w:rPr>
                                  <w:rFonts w:ascii="Cambria Math" w:eastAsia="MS PMincho" w:hAnsi="Cambria Math"/>
                                  <w:lang w:eastAsia="ja-JP"/>
                                </w:rPr>
                                <m:t>3</m:t>
                              </m:r>
                            </m:sub>
                          </m:sSub>
                        </m:e>
                      </m:mr>
                    </m:m>
                  </m:e>
                </m:bar>
              </m:e>
            </m:mr>
            <m:m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="MS PMincho" w:hAnsi="Cambria Math"/>
                        <w:lang w:eastAsia="ja-JP"/>
                      </w:rPr>
                    </m:ctrlPr>
                  </m:mPr>
                  <m:mr>
                    <m:e>
                      <m:r>
                        <w:rPr>
                          <w:rFonts w:ascii="Cambria Math" w:eastAsia="MS PMincho" w:hAnsi="Cambria Math"/>
                          <w:lang w:eastAsia="ja-JP"/>
                        </w:rPr>
                        <m:t>С</m:t>
                      </m:r>
                    </m:e>
                    <m:e>
                      <m:r>
                        <w:rPr>
                          <w:rFonts w:ascii="Cambria Math" w:eastAsia="MS PMincho" w:hAnsi="Cambria Math"/>
                          <w:lang w:eastAsia="ja-JP"/>
                        </w:rPr>
                        <m:t>Т</m:t>
                      </m:r>
                    </m:e>
                    <m:e>
                      <m:r>
                        <w:rPr>
                          <w:rFonts w:ascii="Cambria Math" w:eastAsia="Cambria Math" w:hAnsi="Cambria Math"/>
                          <w:lang w:eastAsia="ja-JP"/>
                        </w:rPr>
                        <m:t>Т</m:t>
                      </m:r>
                    </m:e>
                  </m:mr>
                  <m:mr>
                    <m:e>
                      <m:r>
                        <w:rPr>
                          <w:rFonts w:ascii="Cambria Math" w:eastAsia="MS PMincho" w:hAnsi="Cambria Math"/>
                          <w:lang w:eastAsia="ja-JP"/>
                        </w:rPr>
                        <m:t>Т</m:t>
                      </m:r>
                    </m:e>
                    <m:e>
                      <m:r>
                        <w:rPr>
                          <w:rFonts w:ascii="Cambria Math" w:eastAsia="MS PMincho" w:hAnsi="Cambria Math"/>
                          <w:lang w:eastAsia="ja-JP"/>
                        </w:rPr>
                        <m:t>С</m:t>
                      </m:r>
                    </m:e>
                    <m:e>
                      <m:r>
                        <w:rPr>
                          <w:rFonts w:ascii="Cambria Math" w:eastAsia="MS PMincho" w:hAnsi="Cambria Math"/>
                          <w:lang w:eastAsia="ja-JP"/>
                        </w:rPr>
                        <m:t>С</m:t>
                      </m:r>
                      <m:ctrlPr>
                        <w:rPr>
                          <w:rFonts w:ascii="Cambria Math" w:eastAsia="Cambria Math" w:hAnsi="Cambria Math"/>
                          <w:i/>
                          <w:lang w:eastAsia="ja-JP"/>
                        </w:rPr>
                      </m:ctrlPr>
                    </m:e>
                  </m:mr>
                  <m:mr>
                    <m:e>
                      <m:r>
                        <w:rPr>
                          <w:rFonts w:ascii="Cambria Math" w:eastAsia="Cambria Math" w:hAnsi="Cambria Math"/>
                          <w:lang w:eastAsia="ja-JP"/>
                        </w:rPr>
                        <m:t>В</m:t>
                      </m:r>
                      <m:ctrlPr>
                        <w:rPr>
                          <w:rFonts w:ascii="Cambria Math" w:eastAsia="Cambria Math" w:hAnsi="Cambria Math"/>
                          <w:i/>
                          <w:lang w:eastAsia="ja-JP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/>
                          <w:lang w:eastAsia="ja-JP"/>
                        </w:rPr>
                        <m:t>В</m:t>
                      </m:r>
                      <m:ctrlPr>
                        <w:rPr>
                          <w:rFonts w:ascii="Cambria Math" w:eastAsia="Cambria Math" w:hAnsi="Cambria Math"/>
                          <w:i/>
                          <w:lang w:eastAsia="ja-JP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/>
                          <w:lang w:eastAsia="ja-JP"/>
                        </w:rPr>
                        <m:t>В</m:t>
                      </m:r>
                      <m:ctrlPr>
                        <w:rPr>
                          <w:rFonts w:ascii="Cambria Math" w:eastAsia="Cambria Math" w:hAnsi="Cambria Math"/>
                          <w:i/>
                          <w:lang w:eastAsia="ja-JP"/>
                        </w:rPr>
                      </m:ctrlPr>
                    </m:e>
                  </m:mr>
                  <m:mr>
                    <m:e>
                      <m:r>
                        <w:rPr>
                          <w:rFonts w:ascii="Cambria Math" w:eastAsia="Cambria Math" w:hAnsi="Cambria Math"/>
                          <w:lang w:eastAsia="ja-JP"/>
                        </w:rPr>
                        <m:t>П</m:t>
                      </m:r>
                      <m:ctrlPr>
                        <w:rPr>
                          <w:rFonts w:ascii="Cambria Math" w:eastAsia="Cambria Math" w:hAnsi="Cambria Math"/>
                          <w:i/>
                          <w:lang w:eastAsia="ja-JP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/>
                          <w:lang w:eastAsia="ja-JP"/>
                        </w:rPr>
                        <m:t>П</m:t>
                      </m:r>
                      <m:ctrlPr>
                        <w:rPr>
                          <w:rFonts w:ascii="Cambria Math" w:eastAsia="Cambria Math" w:hAnsi="Cambria Math"/>
                          <w:i/>
                          <w:lang w:eastAsia="ja-JP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/>
                          <w:lang w:eastAsia="ja-JP"/>
                        </w:rPr>
                        <m:t>П</m:t>
                      </m:r>
                    </m:e>
                  </m:mr>
                </m:m>
              </m:e>
            </m:mr>
          </m:m>
        </m:oMath>
      </m:oMathPara>
    </w:p>
    <w:p w:rsidR="001A253F" w:rsidRDefault="001A253F" w:rsidP="001A253F">
      <w:pPr>
        <w:ind w:firstLine="426"/>
        <w:contextualSpacing/>
        <w:jc w:val="both"/>
        <w:rPr>
          <w:rFonts w:eastAsia="MS PMincho"/>
          <w:lang w:eastAsia="ja-JP"/>
        </w:rPr>
      </w:pPr>
      <w:r>
        <w:rPr>
          <w:rFonts w:eastAsia="MS PMincho"/>
          <w:lang w:eastAsia="ja-JP"/>
        </w:rPr>
        <w:t xml:space="preserve">а) Предположим, что коллективное решение </w:t>
      </w:r>
      <w:proofErr w:type="gramStart"/>
      <w:r w:rsidRPr="004F61F5">
        <w:rPr>
          <w:rFonts w:eastAsia="MS PMincho"/>
          <w:i/>
          <w:lang w:eastAsia="ja-JP"/>
        </w:rPr>
        <w:t>Р</w:t>
      </w:r>
      <w:proofErr w:type="gramEnd"/>
      <w:r>
        <w:rPr>
          <w:rFonts w:eastAsia="MS PMincho"/>
          <w:lang w:eastAsia="ja-JP"/>
        </w:rPr>
        <w:t xml:space="preserve"> содержит пару (Т, В). Если правило построения коллективного решения локально, то содержится ли пара (Т, В) в коллективном решении по профилю </w:t>
      </w:r>
      <m:oMath>
        <m:r>
          <w:rPr>
            <w:rFonts w:ascii="Cambria Math" w:eastAsia="MS PMincho" w:hAnsi="Cambria Math"/>
            <w:lang w:eastAsia="ja-JP"/>
          </w:rPr>
          <m:t>P'</m:t>
        </m:r>
      </m:oMath>
      <w:r w:rsidRPr="004F61F5">
        <w:rPr>
          <w:rFonts w:eastAsia="MS PMincho"/>
          <w:lang w:eastAsia="ja-JP"/>
        </w:rPr>
        <w:t>?</w:t>
      </w:r>
    </w:p>
    <w:p w:rsidR="001A253F" w:rsidRPr="004F61F5" w:rsidRDefault="001A253F" w:rsidP="001A253F">
      <w:pPr>
        <w:ind w:firstLine="426"/>
        <w:contextualSpacing/>
        <w:jc w:val="both"/>
        <w:rPr>
          <w:rFonts w:eastAsia="MS PMincho"/>
          <w:lang w:eastAsia="ja-JP"/>
        </w:rPr>
      </w:pPr>
      <w:r>
        <w:rPr>
          <w:rFonts w:eastAsia="MS PMincho"/>
          <w:lang w:eastAsia="ja-JP"/>
        </w:rPr>
        <w:t xml:space="preserve">б) </w:t>
      </w:r>
      <w:r w:rsidRPr="004F61F5">
        <w:rPr>
          <w:rFonts w:eastAsia="MS PMincho"/>
          <w:lang w:eastAsia="ja-JP"/>
        </w:rPr>
        <w:t xml:space="preserve">Пусть известно, что в коллективном решении друзей вариант </w:t>
      </w:r>
      <w:r>
        <w:rPr>
          <w:rFonts w:eastAsia="MS PMincho"/>
          <w:lang w:eastAsia="ja-JP"/>
        </w:rPr>
        <w:t>В</w:t>
      </w:r>
      <w:r w:rsidRPr="004F61F5">
        <w:rPr>
          <w:rFonts w:eastAsia="MS PMincho"/>
          <w:lang w:eastAsia="ja-JP"/>
        </w:rPr>
        <w:t xml:space="preserve"> оказался более предпочтительным, чем </w:t>
      </w:r>
      <w:r>
        <w:rPr>
          <w:rFonts w:eastAsia="MS PMincho"/>
          <w:lang w:eastAsia="ja-JP"/>
        </w:rPr>
        <w:t>П</w:t>
      </w:r>
      <w:r w:rsidRPr="004F61F5">
        <w:rPr>
          <w:rFonts w:eastAsia="MS PMincho"/>
          <w:lang w:eastAsia="ja-JP"/>
        </w:rPr>
        <w:t>. Если используемое друзья</w:t>
      </w:r>
      <w:r>
        <w:rPr>
          <w:rFonts w:eastAsia="MS PMincho"/>
          <w:lang w:eastAsia="ja-JP"/>
        </w:rPr>
        <w:t>ми</w:t>
      </w:r>
      <w:r w:rsidRPr="004F61F5">
        <w:rPr>
          <w:rFonts w:eastAsia="MS PMincho"/>
          <w:lang w:eastAsia="ja-JP"/>
        </w:rPr>
        <w:t xml:space="preserve"> и их женами правило принятия решения является монотонным, то будет ли вариант </w:t>
      </w:r>
      <w:r>
        <w:rPr>
          <w:rFonts w:eastAsia="MS PMincho"/>
          <w:lang w:eastAsia="ja-JP"/>
        </w:rPr>
        <w:t>В</w:t>
      </w:r>
      <w:r w:rsidRPr="004F61F5">
        <w:rPr>
          <w:rFonts w:eastAsia="MS PMincho"/>
          <w:lang w:eastAsia="ja-JP"/>
        </w:rPr>
        <w:t xml:space="preserve"> более предпочтительным, чем </w:t>
      </w:r>
      <w:proofErr w:type="gramStart"/>
      <w:r>
        <w:rPr>
          <w:rFonts w:eastAsia="MS PMincho"/>
          <w:lang w:eastAsia="ja-JP"/>
        </w:rPr>
        <w:t>П</w:t>
      </w:r>
      <w:proofErr w:type="gramEnd"/>
      <w:r w:rsidRPr="004F61F5">
        <w:rPr>
          <w:rFonts w:eastAsia="MS PMincho"/>
          <w:lang w:eastAsia="ja-JP"/>
        </w:rPr>
        <w:t>, также и для их жен?</w:t>
      </w:r>
      <w:r>
        <w:rPr>
          <w:rFonts w:eastAsia="MS PMincho"/>
          <w:lang w:eastAsia="ja-JP"/>
        </w:rPr>
        <w:t xml:space="preserve"> Можно ли сказать то же самое про пару</w:t>
      </w:r>
      <w:proofErr w:type="gramStart"/>
      <w:r>
        <w:rPr>
          <w:rFonts w:eastAsia="MS PMincho"/>
          <w:lang w:eastAsia="ja-JP"/>
        </w:rPr>
        <w:t xml:space="preserve"> С</w:t>
      </w:r>
      <w:proofErr w:type="gramEnd"/>
      <w:r>
        <w:rPr>
          <w:rFonts w:eastAsia="MS PMincho"/>
          <w:lang w:eastAsia="ja-JP"/>
        </w:rPr>
        <w:t xml:space="preserve"> и Т?</w:t>
      </w:r>
    </w:p>
    <w:p w:rsidR="001A253F" w:rsidRDefault="001A253F" w:rsidP="001A253F">
      <w:pPr>
        <w:ind w:firstLine="426"/>
        <w:contextualSpacing/>
        <w:jc w:val="both"/>
        <w:rPr>
          <w:rFonts w:eastAsia="MS PMincho"/>
          <w:lang w:eastAsia="ja-JP"/>
        </w:rPr>
      </w:pPr>
      <w:r>
        <w:rPr>
          <w:rFonts w:eastAsia="MS PMincho"/>
          <w:lang w:eastAsia="ja-JP"/>
        </w:rPr>
        <w:t xml:space="preserve">в) Пусть правило построения коллективного решения удовлетворяет условию единогласия. Какие пары обязано содержать коллективное решение по профилю </w:t>
      </w:r>
      <m:oMath>
        <m:acc>
          <m:accPr>
            <m:chr m:val="⃗"/>
            <m:ctrlPr>
              <w:rPr>
                <w:rFonts w:ascii="Cambria Math" w:eastAsia="MS PMincho" w:hAnsi="Cambria Math"/>
                <w:i/>
                <w:lang w:eastAsia="ja-JP"/>
              </w:rPr>
            </m:ctrlPr>
          </m:accPr>
          <m:e>
            <m:r>
              <w:rPr>
                <w:rFonts w:ascii="Cambria Math" w:eastAsia="MS PMincho" w:hAnsi="Cambria Math"/>
                <w:lang w:eastAsia="ja-JP"/>
              </w:rPr>
              <m:t>P</m:t>
            </m:r>
          </m:e>
        </m:acc>
        <m:r>
          <w:rPr>
            <w:rFonts w:ascii="Cambria Math" w:eastAsia="MS PMincho" w:hAnsi="Cambria Math"/>
            <w:lang w:eastAsia="ja-JP"/>
          </w:rPr>
          <m:t>=(</m:t>
        </m:r>
        <m:sSub>
          <m:sSubPr>
            <m:ctrlPr>
              <w:rPr>
                <w:rFonts w:ascii="Cambria Math" w:eastAsia="MS PMincho" w:hAnsi="Cambria Math"/>
                <w:i/>
                <w:lang w:val="en-US" w:eastAsia="ja-JP"/>
              </w:rPr>
            </m:ctrlPr>
          </m:sSubPr>
          <m:e>
            <m:r>
              <w:rPr>
                <w:rFonts w:ascii="Cambria Math" w:eastAsia="MS PMincho" w:hAnsi="Cambria Math"/>
                <w:lang w:val="en-US" w:eastAsia="ja-JP"/>
              </w:rPr>
              <m:t>P</m:t>
            </m:r>
            <m:ctrlPr>
              <w:rPr>
                <w:rFonts w:ascii="Cambria Math" w:eastAsia="MS PMincho" w:hAnsi="Cambria Math"/>
                <w:i/>
                <w:lang w:eastAsia="ja-JP"/>
              </w:rPr>
            </m:ctrlPr>
          </m:e>
          <m:sub>
            <m:r>
              <w:rPr>
                <w:rFonts w:ascii="Cambria Math" w:eastAsia="MS PMincho" w:hAnsi="Cambria Math"/>
                <w:lang w:eastAsia="ja-JP"/>
              </w:rPr>
              <m:t>1</m:t>
            </m:r>
          </m:sub>
        </m:sSub>
        <m:r>
          <w:rPr>
            <w:rFonts w:ascii="Cambria Math" w:eastAsia="MS PMincho" w:hAnsi="Cambria Math"/>
            <w:lang w:eastAsia="ja-JP"/>
          </w:rPr>
          <m:t>,</m:t>
        </m:r>
        <m:sSub>
          <m:sSubPr>
            <m:ctrlPr>
              <w:rPr>
                <w:rFonts w:ascii="Cambria Math" w:eastAsia="MS PMincho" w:hAnsi="Cambria Math"/>
                <w:i/>
                <w:lang w:val="en-US" w:eastAsia="ja-JP"/>
              </w:rPr>
            </m:ctrlPr>
          </m:sSubPr>
          <m:e>
            <m:r>
              <w:rPr>
                <w:rFonts w:ascii="Cambria Math" w:eastAsia="MS PMincho" w:hAnsi="Cambria Math"/>
                <w:lang w:val="en-US" w:eastAsia="ja-JP"/>
              </w:rPr>
              <m:t>P</m:t>
            </m:r>
          </m:e>
          <m:sub>
            <m:r>
              <w:rPr>
                <w:rFonts w:ascii="Cambria Math" w:eastAsia="MS PMincho" w:hAnsi="Cambria Math"/>
                <w:lang w:eastAsia="ja-JP"/>
              </w:rPr>
              <m:t>2</m:t>
            </m:r>
          </m:sub>
        </m:sSub>
        <m:r>
          <w:rPr>
            <w:rFonts w:ascii="Cambria Math" w:eastAsia="MS PMincho" w:hAnsi="Cambria Math"/>
            <w:lang w:eastAsia="ja-JP"/>
          </w:rPr>
          <m:t>,</m:t>
        </m:r>
        <m:sSub>
          <m:sSubPr>
            <m:ctrlPr>
              <w:rPr>
                <w:rFonts w:ascii="Cambria Math" w:eastAsia="MS PMincho" w:hAnsi="Cambria Math"/>
                <w:i/>
                <w:lang w:val="en-US" w:eastAsia="ja-JP"/>
              </w:rPr>
            </m:ctrlPr>
          </m:sSubPr>
          <m:e>
            <m:r>
              <w:rPr>
                <w:rFonts w:ascii="Cambria Math" w:eastAsia="MS PMincho" w:hAnsi="Cambria Math"/>
                <w:lang w:val="en-US" w:eastAsia="ja-JP"/>
              </w:rPr>
              <m:t>P</m:t>
            </m:r>
          </m:e>
          <m:sub>
            <m:r>
              <w:rPr>
                <w:rFonts w:ascii="Cambria Math" w:eastAsia="MS PMincho" w:hAnsi="Cambria Math"/>
                <w:lang w:eastAsia="ja-JP"/>
              </w:rPr>
              <m:t>3</m:t>
            </m:r>
          </m:sub>
        </m:sSub>
        <m:r>
          <w:rPr>
            <w:rFonts w:ascii="Cambria Math" w:eastAsia="MS PMincho" w:hAnsi="Cambria Math"/>
            <w:lang w:eastAsia="ja-JP"/>
          </w:rPr>
          <m:t>)</m:t>
        </m:r>
      </m:oMath>
      <w:r>
        <w:rPr>
          <w:rFonts w:eastAsia="MS PMincho"/>
          <w:lang w:eastAsia="ja-JP"/>
        </w:rPr>
        <w:t>?</w:t>
      </w:r>
      <w:r w:rsidRPr="004F61F5">
        <w:rPr>
          <w:rFonts w:eastAsia="MS PMincho"/>
          <w:lang w:eastAsia="ja-JP"/>
        </w:rPr>
        <w:t xml:space="preserve"> </w:t>
      </w:r>
      <w:r>
        <w:rPr>
          <w:rFonts w:eastAsia="MS PMincho"/>
          <w:lang w:eastAsia="ja-JP"/>
        </w:rPr>
        <w:t xml:space="preserve">По профилю </w:t>
      </w:r>
      <m:oMath>
        <m:acc>
          <m:accPr>
            <m:chr m:val="⃗"/>
            <m:ctrlPr>
              <w:rPr>
                <w:rFonts w:ascii="Cambria Math" w:eastAsia="MS PMincho" w:hAnsi="Cambria Math"/>
                <w:i/>
                <w:lang w:eastAsia="ja-JP"/>
              </w:rPr>
            </m:ctrlPr>
          </m:accPr>
          <m:e>
            <m:r>
              <w:rPr>
                <w:rFonts w:ascii="Cambria Math" w:eastAsia="MS PMincho" w:hAnsi="Cambria Math"/>
                <w:lang w:eastAsia="ja-JP"/>
              </w:rPr>
              <m:t>P'</m:t>
            </m:r>
          </m:e>
        </m:acc>
        <m:r>
          <w:rPr>
            <w:rFonts w:ascii="Cambria Math" w:eastAsia="MS PMincho" w:hAnsi="Cambria Math"/>
            <w:lang w:eastAsia="ja-JP"/>
          </w:rPr>
          <m:t>=(</m:t>
        </m:r>
        <m:sSub>
          <m:sSubPr>
            <m:ctrlPr>
              <w:rPr>
                <w:rFonts w:ascii="Cambria Math" w:eastAsia="MS PMincho" w:hAnsi="Cambria Math"/>
                <w:i/>
                <w:lang w:val="en-US" w:eastAsia="ja-JP"/>
              </w:rPr>
            </m:ctrlPr>
          </m:sSubPr>
          <m:e>
            <m:r>
              <w:rPr>
                <w:rFonts w:ascii="Cambria Math" w:eastAsia="MS PMincho" w:hAnsi="Cambria Math"/>
                <w:lang w:eastAsia="ja-JP"/>
              </w:rPr>
              <m:t>P'</m:t>
            </m:r>
            <m:ctrlPr>
              <w:rPr>
                <w:rFonts w:ascii="Cambria Math" w:eastAsia="MS PMincho" w:hAnsi="Cambria Math"/>
                <w:i/>
                <w:lang w:eastAsia="ja-JP"/>
              </w:rPr>
            </m:ctrlPr>
          </m:e>
          <m:sub>
            <m:r>
              <w:rPr>
                <w:rFonts w:ascii="Cambria Math" w:eastAsia="MS PMincho" w:hAnsi="Cambria Math"/>
                <w:lang w:eastAsia="ja-JP"/>
              </w:rPr>
              <m:t>1</m:t>
            </m:r>
          </m:sub>
        </m:sSub>
        <m:r>
          <w:rPr>
            <w:rFonts w:ascii="Cambria Math" w:eastAsia="MS PMincho" w:hAnsi="Cambria Math"/>
            <w:lang w:eastAsia="ja-JP"/>
          </w:rPr>
          <m:t>,</m:t>
        </m:r>
        <m:sSub>
          <m:sSubPr>
            <m:ctrlPr>
              <w:rPr>
                <w:rFonts w:ascii="Cambria Math" w:eastAsia="MS PMincho" w:hAnsi="Cambria Math"/>
                <w:i/>
                <w:lang w:val="en-US" w:eastAsia="ja-JP"/>
              </w:rPr>
            </m:ctrlPr>
          </m:sSubPr>
          <m:e>
            <m:r>
              <w:rPr>
                <w:rFonts w:ascii="Cambria Math" w:eastAsia="MS PMincho" w:hAnsi="Cambria Math"/>
                <w:lang w:eastAsia="ja-JP"/>
              </w:rPr>
              <m:t>P'</m:t>
            </m:r>
          </m:e>
          <m:sub>
            <m:r>
              <w:rPr>
                <w:rFonts w:ascii="Cambria Math" w:eastAsia="MS PMincho" w:hAnsi="Cambria Math"/>
                <w:lang w:eastAsia="ja-JP"/>
              </w:rPr>
              <m:t>2</m:t>
            </m:r>
          </m:sub>
        </m:sSub>
        <m:r>
          <w:rPr>
            <w:rFonts w:ascii="Cambria Math" w:eastAsia="MS PMincho" w:hAnsi="Cambria Math"/>
            <w:lang w:eastAsia="ja-JP"/>
          </w:rPr>
          <m:t>,</m:t>
        </m:r>
        <m:sSub>
          <m:sSubPr>
            <m:ctrlPr>
              <w:rPr>
                <w:rFonts w:ascii="Cambria Math" w:eastAsia="MS PMincho" w:hAnsi="Cambria Math"/>
                <w:i/>
                <w:lang w:val="en-US" w:eastAsia="ja-JP"/>
              </w:rPr>
            </m:ctrlPr>
          </m:sSubPr>
          <m:e>
            <m:r>
              <w:rPr>
                <w:rFonts w:ascii="Cambria Math" w:eastAsia="MS PMincho" w:hAnsi="Cambria Math"/>
                <w:lang w:eastAsia="ja-JP"/>
              </w:rPr>
              <m:t>P'</m:t>
            </m:r>
          </m:e>
          <m:sub>
            <m:r>
              <w:rPr>
                <w:rFonts w:ascii="Cambria Math" w:eastAsia="MS PMincho" w:hAnsi="Cambria Math"/>
                <w:lang w:eastAsia="ja-JP"/>
              </w:rPr>
              <m:t>3</m:t>
            </m:r>
          </m:sub>
        </m:sSub>
        <m:r>
          <w:rPr>
            <w:rFonts w:ascii="Cambria Math" w:eastAsia="MS PMincho" w:hAnsi="Cambria Math"/>
            <w:lang w:eastAsia="ja-JP"/>
          </w:rPr>
          <m:t>)</m:t>
        </m:r>
      </m:oMath>
      <w:r>
        <w:rPr>
          <w:rFonts w:eastAsia="MS PMincho"/>
          <w:lang w:eastAsia="ja-JP"/>
        </w:rPr>
        <w:t>?</w:t>
      </w:r>
    </w:p>
    <w:p w:rsidR="00CA1BD0" w:rsidRPr="001A253F" w:rsidRDefault="001A253F" w:rsidP="001A253F">
      <w:pPr>
        <w:ind w:firstLine="426"/>
        <w:contextualSpacing/>
        <w:jc w:val="both"/>
        <w:rPr>
          <w:rFonts w:eastAsia="MS PMincho"/>
          <w:lang w:eastAsia="ja-JP"/>
        </w:rPr>
      </w:pPr>
      <w:r w:rsidRPr="00DB0DDB">
        <w:rPr>
          <w:rFonts w:eastAsia="MS PMincho"/>
          <w:lang w:eastAsia="ja-JP"/>
        </w:rPr>
        <w:t>г) Пусть коллективное решение содержит пару (С, Т), если первый участник имеет такое предпочтение. Является ли он диктатором?</w:t>
      </w:r>
    </w:p>
    <w:p w:rsidR="001A253F" w:rsidRDefault="001A253F" w:rsidP="001A253F">
      <w:pPr>
        <w:pStyle w:val="a4"/>
        <w:numPr>
          <w:ilvl w:val="0"/>
          <w:numId w:val="16"/>
        </w:numPr>
        <w:ind w:left="0" w:firstLine="284"/>
        <w:jc w:val="both"/>
      </w:pPr>
      <w:r w:rsidRPr="00F34CCF">
        <w:t xml:space="preserve">Рассмотрим </w:t>
      </w:r>
      <w:r>
        <w:t>несколько правил голосования:</w:t>
      </w:r>
    </w:p>
    <w:p w:rsidR="001A253F" w:rsidRDefault="001A253F" w:rsidP="001A253F">
      <w:pPr>
        <w:ind w:firstLine="284"/>
        <w:jc w:val="both"/>
      </w:pPr>
      <w:r>
        <w:t>а) правило простого большинства</w:t>
      </w:r>
      <w:r w:rsidRPr="00A44922">
        <w:t xml:space="preserve"> </w:t>
      </w:r>
      <w:r>
        <w:t xml:space="preserve">для случая 3 избирателей: </w:t>
      </w:r>
      <w:r w:rsidRPr="00F34CCF">
        <w:t xml:space="preserve">альтернатива </w:t>
      </w:r>
      <w:r w:rsidRPr="00F34CCF">
        <w:rPr>
          <w:i/>
        </w:rPr>
        <w:t>х</w:t>
      </w:r>
      <w:r w:rsidRPr="00F34CCF">
        <w:t xml:space="preserve"> предпочитается альтернативе </w:t>
      </w:r>
      <w:proofErr w:type="gramStart"/>
      <w:r w:rsidRPr="00F34CCF">
        <w:rPr>
          <w:i/>
        </w:rPr>
        <w:t>у</w:t>
      </w:r>
      <w:proofErr w:type="gramEnd"/>
      <w:r w:rsidRPr="00F34CCF">
        <w:t xml:space="preserve"> </w:t>
      </w:r>
      <w:proofErr w:type="gramStart"/>
      <w:r w:rsidRPr="00F34CCF">
        <w:t>в</w:t>
      </w:r>
      <w:proofErr w:type="gramEnd"/>
      <w:r w:rsidRPr="00F34CCF">
        <w:t xml:space="preserve"> коллективном решении тогда и только тогда, когда </w:t>
      </w:r>
      <w:r>
        <w:t>большинство</w:t>
      </w:r>
      <w:r w:rsidRPr="00F34CCF">
        <w:t xml:space="preserve"> избирателей</w:t>
      </w:r>
      <w:r>
        <w:t xml:space="preserve"> считает, что</w:t>
      </w:r>
      <w:r w:rsidRPr="00F34CCF">
        <w:t xml:space="preserve"> </w:t>
      </w:r>
      <w:r w:rsidRPr="00F34CCF">
        <w:rPr>
          <w:i/>
        </w:rPr>
        <w:t>х</w:t>
      </w:r>
      <w:r w:rsidRPr="00F34CCF">
        <w:t xml:space="preserve"> </w:t>
      </w:r>
      <w:r>
        <w:t>лучше, чем</w:t>
      </w:r>
      <w:r w:rsidRPr="00F34CCF">
        <w:t xml:space="preserve"> </w:t>
      </w:r>
      <w:r w:rsidRPr="00F34CCF">
        <w:rPr>
          <w:i/>
        </w:rPr>
        <w:t>у</w:t>
      </w:r>
      <w:r>
        <w:t>;</w:t>
      </w:r>
    </w:p>
    <w:p w:rsidR="001A253F" w:rsidRDefault="001A253F" w:rsidP="001A253F">
      <w:pPr>
        <w:ind w:firstLine="284"/>
        <w:jc w:val="both"/>
      </w:pPr>
      <w:r>
        <w:t>б) правило Борда: альтернативы ранжируются согласно сумме полученных баллов;</w:t>
      </w:r>
    </w:p>
    <w:p w:rsidR="001A253F" w:rsidRDefault="001A253F" w:rsidP="001A253F">
      <w:pPr>
        <w:ind w:firstLine="284"/>
        <w:jc w:val="both"/>
      </w:pPr>
      <w:r>
        <w:t>в</w:t>
      </w:r>
      <w:r>
        <w:t>) п</w:t>
      </w:r>
      <w:r w:rsidRPr="00F34CCF">
        <w:t>равило простого меньшинства</w:t>
      </w:r>
      <w:r w:rsidRPr="00A44922">
        <w:t xml:space="preserve"> </w:t>
      </w:r>
      <w:r>
        <w:t>для случая 3 избирателей</w:t>
      </w:r>
      <w:r w:rsidRPr="00F34CCF">
        <w:t xml:space="preserve">: альтернатива </w:t>
      </w:r>
      <w:r w:rsidRPr="00F34CCF">
        <w:rPr>
          <w:i/>
        </w:rPr>
        <w:t>х</w:t>
      </w:r>
      <w:r w:rsidRPr="00F34CCF">
        <w:t xml:space="preserve"> предпочитается альтернативе </w:t>
      </w:r>
      <w:proofErr w:type="gramStart"/>
      <w:r w:rsidRPr="00F34CCF">
        <w:rPr>
          <w:i/>
        </w:rPr>
        <w:t>у</w:t>
      </w:r>
      <w:proofErr w:type="gramEnd"/>
      <w:r w:rsidRPr="00F34CCF">
        <w:t xml:space="preserve"> </w:t>
      </w:r>
      <w:proofErr w:type="gramStart"/>
      <w:r w:rsidRPr="00F34CCF">
        <w:t>в</w:t>
      </w:r>
      <w:proofErr w:type="gramEnd"/>
      <w:r w:rsidRPr="00F34CCF">
        <w:t xml:space="preserve"> коллективном решении тогда и только тогда, когда</w:t>
      </w:r>
      <w:r w:rsidRPr="00A44922">
        <w:t xml:space="preserve"> </w:t>
      </w:r>
      <w:r>
        <w:t>меньшинство</w:t>
      </w:r>
      <w:r w:rsidRPr="00F34CCF">
        <w:t xml:space="preserve"> избирателей</w:t>
      </w:r>
      <w:r>
        <w:t xml:space="preserve"> считает, что</w:t>
      </w:r>
      <w:r w:rsidRPr="00F34CCF">
        <w:t xml:space="preserve"> </w:t>
      </w:r>
      <w:r w:rsidRPr="00F34CCF">
        <w:rPr>
          <w:i/>
        </w:rPr>
        <w:t>х</w:t>
      </w:r>
      <w:r w:rsidRPr="00F34CCF">
        <w:t xml:space="preserve"> </w:t>
      </w:r>
      <w:r>
        <w:t>лучше, чем</w:t>
      </w:r>
      <w:r w:rsidRPr="00F34CCF">
        <w:t xml:space="preserve"> </w:t>
      </w:r>
      <w:r w:rsidRPr="00F34CCF">
        <w:rPr>
          <w:i/>
        </w:rPr>
        <w:t>у</w:t>
      </w:r>
      <w:r>
        <w:t>;</w:t>
      </w:r>
    </w:p>
    <w:p w:rsidR="001A253F" w:rsidRDefault="001A253F" w:rsidP="001A253F">
      <w:pPr>
        <w:ind w:firstLine="284"/>
      </w:pPr>
      <w:r>
        <w:lastRenderedPageBreak/>
        <w:t>г</w:t>
      </w:r>
      <w:r>
        <w:t>) правило единогласия для случая 3 избирателей:</w:t>
      </w:r>
      <m:oMath>
        <m:r>
          <w:rPr>
            <w:rFonts w:ascii="Cambria Math" w:hAnsi="Cambria Math"/>
          </w:rPr>
          <m:t xml:space="preserve"> P</m:t>
        </m:r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∩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∩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>
        <w:t>;</w:t>
      </w:r>
    </w:p>
    <w:p w:rsidR="001A253F" w:rsidRPr="00F34CCF" w:rsidRDefault="001A253F" w:rsidP="001A253F">
      <w:pPr>
        <w:ind w:firstLine="284"/>
      </w:pPr>
      <w:r>
        <w:t>д</w:t>
      </w:r>
      <w:r>
        <w:t xml:space="preserve">) федеративное правило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∩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 для случая 4 избирателей;</w:t>
      </w:r>
    </w:p>
    <w:p w:rsidR="001A253F" w:rsidRPr="008D7226" w:rsidRDefault="001A253F" w:rsidP="001A253F">
      <w:pPr>
        <w:ind w:firstLine="284"/>
        <w:jc w:val="both"/>
      </w:pPr>
      <w:proofErr w:type="gramStart"/>
      <w:r>
        <w:t>е</w:t>
      </w:r>
      <w:r>
        <w:t xml:space="preserve">) </w:t>
      </w:r>
      <w:r w:rsidRPr="008D1F9C">
        <w:t>«</w:t>
      </w:r>
      <w:r>
        <w:t>д</w:t>
      </w:r>
      <w:r w:rsidRPr="008D1F9C">
        <w:t xml:space="preserve">иктаторство по альтернативам» для случая трех избирателей и трех альтернатив: решение принимается следующим образом – альтернативы сравниваются попарно и </w:t>
      </w:r>
      <m:oMath>
        <m:r>
          <w:rPr>
            <w:rFonts w:ascii="Cambria Math" w:hAnsi="Cambria Math"/>
          </w:rPr>
          <m:t xml:space="preserve">∀i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Px⇔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x</m:t>
        </m:r>
      </m:oMath>
      <w:r w:rsidRPr="008D1F9C">
        <w:t xml:space="preserve">, т.е.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8D1F9C">
        <w:t xml:space="preserve"> и/или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8D1F9C">
        <w:t xml:space="preserve">, то в коллективном решении будет так же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P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8D1F9C">
        <w:t xml:space="preserve"> и/или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P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8D1F9C">
        <w:t xml:space="preserve"> (то есть каждый является «диктатором» для «своей» альтернативы – первый избиратель для первой альтернати</w:t>
      </w:r>
      <w:r>
        <w:t>вы, второй – для второй и</w:t>
      </w:r>
      <w:proofErr w:type="gramEnd"/>
      <w:r>
        <w:t xml:space="preserve"> </w:t>
      </w:r>
      <w:proofErr w:type="gramStart"/>
      <w:r>
        <w:t>т</w:t>
      </w:r>
      <w:proofErr w:type="gramEnd"/>
      <w:r>
        <w:t>.д.);</w:t>
      </w:r>
    </w:p>
    <w:p w:rsidR="001A253F" w:rsidRPr="008D1F9C" w:rsidRDefault="001A253F" w:rsidP="001A253F">
      <w:pPr>
        <w:ind w:firstLine="284"/>
        <w:jc w:val="both"/>
      </w:pPr>
      <w:r>
        <w:t>ж</w:t>
      </w:r>
      <w:r>
        <w:t xml:space="preserve">) в выборах принимают участие три избирателя </w:t>
      </w:r>
      <w:r w:rsidRPr="00FE3E17">
        <w:rPr>
          <w:i/>
          <w:lang w:val="en-US"/>
        </w:rPr>
        <w:t>N</w:t>
      </w:r>
      <w:r>
        <w:t>={1, 2, 3</w:t>
      </w:r>
      <w:r w:rsidRPr="008D7226">
        <w:t xml:space="preserve">} </w:t>
      </w:r>
      <w:r>
        <w:t>и три кандидата</w:t>
      </w:r>
      <w:proofErr w:type="gramStart"/>
      <w:r>
        <w:t xml:space="preserve"> </w:t>
      </w:r>
      <w:r w:rsidRPr="00FE3E17">
        <w:rPr>
          <w:i/>
        </w:rPr>
        <w:t>А</w:t>
      </w:r>
      <w:proofErr w:type="gramEnd"/>
      <w:r>
        <w:t>=</w:t>
      </w:r>
      <w:r w:rsidRPr="008D7226">
        <w:t>{</w:t>
      </w:r>
      <w:r w:rsidRPr="008D7226">
        <w:rPr>
          <w:i/>
          <w:lang w:val="en-US"/>
        </w:rPr>
        <w:t>a</w:t>
      </w:r>
      <w:r w:rsidRPr="008D7226">
        <w:t xml:space="preserve">, </w:t>
      </w:r>
      <w:r w:rsidRPr="008D7226">
        <w:rPr>
          <w:i/>
          <w:lang w:val="en-US"/>
        </w:rPr>
        <w:t>b</w:t>
      </w:r>
      <w:r w:rsidRPr="008D7226">
        <w:t xml:space="preserve">, </w:t>
      </w:r>
      <w:r w:rsidRPr="008D7226">
        <w:rPr>
          <w:i/>
          <w:lang w:val="en-US"/>
        </w:rPr>
        <w:t>c</w:t>
      </w:r>
      <w:r w:rsidRPr="008D7226">
        <w:t xml:space="preserve">}. </w:t>
      </w:r>
      <w:r>
        <w:t xml:space="preserve">Коллективное решение строится следующим образом: кандидату </w:t>
      </w:r>
      <w:r w:rsidRPr="008D7226">
        <w:rPr>
          <w:i/>
          <w:lang w:val="en-US"/>
        </w:rPr>
        <w:t>a</w:t>
      </w:r>
      <w:r>
        <w:t xml:space="preserve"> для победы над остальными требуется получить единогласную поддержку избирателей, кандидату </w:t>
      </w:r>
      <w:r w:rsidRPr="008D7226">
        <w:rPr>
          <w:i/>
          <w:lang w:val="en-US"/>
        </w:rPr>
        <w:t>b</w:t>
      </w:r>
      <w:r>
        <w:t xml:space="preserve"> – голос хотя бы одного избирателя, кандидат </w:t>
      </w:r>
      <w:r w:rsidRPr="008D7226">
        <w:rPr>
          <w:i/>
          <w:lang w:val="en-US"/>
        </w:rPr>
        <w:t>c</w:t>
      </w:r>
      <w:r>
        <w:t xml:space="preserve"> побеждает всегда.</w:t>
      </w:r>
    </w:p>
    <w:p w:rsidR="001A253F" w:rsidRPr="00DB4F72" w:rsidRDefault="001A253F" w:rsidP="001A253F">
      <w:pPr>
        <w:pStyle w:val="a4"/>
        <w:ind w:left="0" w:firstLine="284"/>
        <w:jc w:val="both"/>
      </w:pPr>
      <w:r>
        <w:t>1) Являются ли эти правила локальными? Если да, то приведите списочное представление. Если нет, докажите почему.</w:t>
      </w:r>
    </w:p>
    <w:p w:rsidR="001A253F" w:rsidRDefault="001A253F" w:rsidP="001A253F">
      <w:pPr>
        <w:pStyle w:val="a4"/>
        <w:ind w:left="0" w:firstLine="284"/>
        <w:jc w:val="both"/>
      </w:pPr>
      <w:r w:rsidRPr="0015619F">
        <w:t xml:space="preserve">2) </w:t>
      </w:r>
      <w:r>
        <w:t xml:space="preserve">  Удовлетворяют</w:t>
      </w:r>
      <w:r w:rsidRPr="0015619F">
        <w:t xml:space="preserve"> </w:t>
      </w:r>
      <w:r>
        <w:t>ли</w:t>
      </w:r>
      <w:r w:rsidRPr="0015619F">
        <w:t xml:space="preserve"> </w:t>
      </w:r>
      <w:r>
        <w:t>эти</w:t>
      </w:r>
      <w:r w:rsidRPr="0015619F">
        <w:t xml:space="preserve"> </w:t>
      </w:r>
      <w:r>
        <w:t>правила принятия решений</w:t>
      </w:r>
      <w:r w:rsidRPr="0015619F">
        <w:t xml:space="preserve"> </w:t>
      </w:r>
      <w:r>
        <w:t>условиям</w:t>
      </w:r>
      <w:r w:rsidRPr="0015619F">
        <w:t xml:space="preserve">: </w:t>
      </w:r>
      <w:r w:rsidRPr="0015619F">
        <w:rPr>
          <w:lang w:val="en-US"/>
        </w:rPr>
        <w:t>a</w:t>
      </w:r>
      <w:r w:rsidRPr="0015619F">
        <w:t xml:space="preserve">) </w:t>
      </w:r>
      <w:r>
        <w:t>ненавязанности; б</w:t>
      </w:r>
      <w:r w:rsidRPr="0015619F">
        <w:t>)</w:t>
      </w:r>
      <w:r>
        <w:t xml:space="preserve"> единогласия;</w:t>
      </w:r>
      <w:r w:rsidRPr="0015619F">
        <w:t xml:space="preserve"> </w:t>
      </w:r>
      <w:r>
        <w:t>в</w:t>
      </w:r>
      <w:r w:rsidRPr="0015619F">
        <w:t xml:space="preserve">) </w:t>
      </w:r>
      <w:r>
        <w:t>монотонности;</w:t>
      </w:r>
      <w:r w:rsidRPr="0015619F">
        <w:t xml:space="preserve"> </w:t>
      </w:r>
      <w:r>
        <w:t>г</w:t>
      </w:r>
      <w:r w:rsidRPr="0015619F">
        <w:t xml:space="preserve">) </w:t>
      </w:r>
      <w:r>
        <w:t>нейтральности;</w:t>
      </w:r>
      <w:r w:rsidRPr="0015619F">
        <w:t xml:space="preserve"> </w:t>
      </w:r>
      <w:r>
        <w:t>д</w:t>
      </w:r>
      <w:r w:rsidRPr="0015619F">
        <w:t xml:space="preserve">) </w:t>
      </w:r>
      <w:r>
        <w:t>анонимности</w:t>
      </w:r>
      <w:r w:rsidRPr="0015619F">
        <w:t xml:space="preserve">? </w:t>
      </w:r>
    </w:p>
    <w:p w:rsidR="001A253F" w:rsidRDefault="001A253F" w:rsidP="001A253F">
      <w:pPr>
        <w:pStyle w:val="a4"/>
        <w:ind w:left="0" w:firstLine="284"/>
        <w:jc w:val="both"/>
      </w:pPr>
      <w:r>
        <w:t>Докажите</w:t>
      </w:r>
      <w:r w:rsidRPr="008D1F9C">
        <w:t xml:space="preserve"> </w:t>
      </w:r>
      <w:r>
        <w:t>или</w:t>
      </w:r>
      <w:r w:rsidRPr="008D1F9C">
        <w:t xml:space="preserve"> </w:t>
      </w:r>
      <w:r>
        <w:t>приведите</w:t>
      </w:r>
      <w:r w:rsidRPr="008D1F9C">
        <w:t xml:space="preserve"> </w:t>
      </w:r>
      <w:proofErr w:type="spellStart"/>
      <w:r>
        <w:t>контрпримеры</w:t>
      </w:r>
      <w:proofErr w:type="spellEnd"/>
      <w:r w:rsidRPr="008D1F9C">
        <w:t xml:space="preserve">. </w:t>
      </w:r>
    </w:p>
    <w:p w:rsidR="00E90FEC" w:rsidRDefault="00E90FEC" w:rsidP="00E90FEC">
      <w:pPr>
        <w:pStyle w:val="a4"/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ind w:left="0" w:firstLine="284"/>
        <w:jc w:val="both"/>
      </w:pPr>
      <w:r>
        <w:t>Администрация школы решает вопрос о месте проведения выпускного вечера в этом году. На выбор в городе есть несколько подходящих мест: (</w:t>
      </w:r>
      <w:r w:rsidRPr="00393A1E">
        <w:rPr>
          <w:i/>
        </w:rPr>
        <w:t>а</w:t>
      </w:r>
      <w:r>
        <w:t>) небольшой ресторан, (</w:t>
      </w:r>
      <w:r w:rsidRPr="00393A1E">
        <w:rPr>
          <w:i/>
          <w:lang w:val="en-US"/>
        </w:rPr>
        <w:t>b</w:t>
      </w:r>
      <w:r>
        <w:t>) городской дом культуры, (</w:t>
      </w:r>
      <w:r w:rsidRPr="00393A1E">
        <w:rPr>
          <w:i/>
        </w:rPr>
        <w:t>с</w:t>
      </w:r>
      <w:r>
        <w:t>) теплоход, (</w:t>
      </w:r>
      <w:r w:rsidRPr="00393A1E">
        <w:rPr>
          <w:i/>
          <w:lang w:val="en-US"/>
        </w:rPr>
        <w:t>d</w:t>
      </w:r>
      <w:r w:rsidRPr="00393A1E">
        <w:t xml:space="preserve">) </w:t>
      </w:r>
      <w:r>
        <w:t xml:space="preserve">спортзал этой школы. Решение будут принимать родительские комитеты всех классов. Всего в этом году выпускается три класса: 11А, 11Б и 11В, в родительских комитетах которого по 3, 2 и 3 человека соответственно. Для принятия решения администрация предложила использовать правило федерации </w:t>
      </w:r>
      <m:oMath>
        <m:r>
          <w:rPr>
            <w:rFonts w:ascii="Cambria Math" w:hAnsi="Cambria Math"/>
          </w:rPr>
          <m:t>P=(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∩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∩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)∪(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∩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)∪(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∩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>∩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, которое предполагает объединение единогласных решений всех комитетов. </w:t>
      </w:r>
    </w:p>
    <w:p w:rsidR="00E90FEC" w:rsidRPr="002D7B0D" w:rsidRDefault="00E90FEC" w:rsidP="00E90FEC">
      <w:pPr>
        <w:ind w:firstLine="284"/>
        <w:jc w:val="both"/>
      </w:pPr>
      <w:r>
        <w:t xml:space="preserve">а) </w:t>
      </w:r>
      <w:r w:rsidRPr="002D7B0D">
        <w:t>Где будут праздновать окончание школы выпускники этого года, если предпочтения родителей выглядят следующим образом:</w:t>
      </w:r>
    </w:p>
    <w:p w:rsidR="00E90FEC" w:rsidRDefault="00E90FEC" w:rsidP="00E90FEC">
      <w:pPr>
        <w:pStyle w:val="a4"/>
        <w:ind w:left="284"/>
        <w:jc w:val="center"/>
        <w:rPr>
          <w:lang w:val="en-US"/>
        </w:rPr>
      </w:pPr>
      <w:r w:rsidRPr="00393A1E">
        <w:rPr>
          <w:i/>
          <w:lang w:val="en-US"/>
        </w:rPr>
        <w:t>P</w:t>
      </w:r>
      <w:r w:rsidRPr="00393A1E">
        <w:rPr>
          <w:vertAlign w:val="subscript"/>
          <w:lang w:val="en-US"/>
        </w:rPr>
        <w:t>1</w:t>
      </w:r>
      <w:r>
        <w:rPr>
          <w:lang w:val="en-US"/>
        </w:rPr>
        <w:t xml:space="preserve"> = </w:t>
      </w:r>
      <w:r w:rsidRPr="00393A1E">
        <w:rPr>
          <w:i/>
          <w:lang w:val="en-US"/>
        </w:rPr>
        <w:t>P</w:t>
      </w:r>
      <w:r w:rsidRPr="00393A1E">
        <w:rPr>
          <w:vertAlign w:val="subscript"/>
          <w:lang w:val="en-US"/>
        </w:rPr>
        <w:t>3</w:t>
      </w:r>
      <w:r>
        <w:rPr>
          <w:lang w:val="en-US"/>
        </w:rPr>
        <w:t xml:space="preserve"> = </w:t>
      </w:r>
      <w:r w:rsidRPr="00393A1E">
        <w:rPr>
          <w:i/>
          <w:lang w:val="en-US"/>
        </w:rPr>
        <w:t>P</w:t>
      </w:r>
      <w:r w:rsidRPr="00393A1E">
        <w:rPr>
          <w:vertAlign w:val="subscript"/>
          <w:lang w:val="en-US"/>
        </w:rPr>
        <w:t>6</w:t>
      </w:r>
      <w:r>
        <w:rPr>
          <w:lang w:val="en-US"/>
        </w:rPr>
        <w:t xml:space="preserve">: </w:t>
      </w:r>
      <w:r w:rsidRPr="00393A1E">
        <w:rPr>
          <w:i/>
          <w:lang w:val="en-US"/>
        </w:rPr>
        <w:t>a</w:t>
      </w:r>
      <w:r>
        <w:rPr>
          <w:lang w:val="en-US"/>
        </w:rPr>
        <w:t xml:space="preserve">, </w:t>
      </w:r>
      <w:r w:rsidRPr="00393A1E">
        <w:rPr>
          <w:i/>
          <w:lang w:val="en-US"/>
        </w:rPr>
        <w:t>b</w:t>
      </w:r>
      <w:r>
        <w:rPr>
          <w:lang w:val="en-US"/>
        </w:rPr>
        <w:t xml:space="preserve">, </w:t>
      </w:r>
      <w:r w:rsidRPr="00393A1E">
        <w:rPr>
          <w:i/>
          <w:lang w:val="en-US"/>
        </w:rPr>
        <w:t>c</w:t>
      </w:r>
      <w:r>
        <w:rPr>
          <w:lang w:val="en-US"/>
        </w:rPr>
        <w:t xml:space="preserve">, </w:t>
      </w:r>
      <w:r w:rsidRPr="00393A1E">
        <w:rPr>
          <w:i/>
          <w:lang w:val="en-US"/>
        </w:rPr>
        <w:t>d</w:t>
      </w:r>
      <w:r>
        <w:rPr>
          <w:lang w:val="en-US"/>
        </w:rPr>
        <w:t>;</w:t>
      </w:r>
    </w:p>
    <w:p w:rsidR="00E90FEC" w:rsidRDefault="00E90FEC" w:rsidP="00E90FEC">
      <w:pPr>
        <w:pStyle w:val="a4"/>
        <w:ind w:left="284"/>
        <w:jc w:val="center"/>
        <w:rPr>
          <w:lang w:val="en-US"/>
        </w:rPr>
      </w:pPr>
      <w:r w:rsidRPr="00393A1E">
        <w:rPr>
          <w:i/>
          <w:lang w:val="en-US"/>
        </w:rPr>
        <w:t>P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</w:t>
      </w:r>
      <w:r w:rsidRPr="00393A1E">
        <w:rPr>
          <w:i/>
          <w:lang w:val="en-US"/>
        </w:rPr>
        <w:t>P</w:t>
      </w:r>
      <w:r>
        <w:rPr>
          <w:vertAlign w:val="subscript"/>
          <w:lang w:val="en-US"/>
        </w:rPr>
        <w:t>8</w:t>
      </w:r>
      <w:r>
        <w:rPr>
          <w:lang w:val="en-US"/>
        </w:rPr>
        <w:t xml:space="preserve">: </w:t>
      </w:r>
      <w:r w:rsidRPr="00393A1E">
        <w:rPr>
          <w:i/>
          <w:lang w:val="en-US"/>
        </w:rPr>
        <w:t>c</w:t>
      </w:r>
      <w:r>
        <w:rPr>
          <w:lang w:val="en-US"/>
        </w:rPr>
        <w:t xml:space="preserve">, </w:t>
      </w:r>
      <w:r w:rsidRPr="00393A1E">
        <w:rPr>
          <w:i/>
          <w:lang w:val="en-US"/>
        </w:rPr>
        <w:t>a</w:t>
      </w:r>
      <w:r>
        <w:rPr>
          <w:lang w:val="en-US"/>
        </w:rPr>
        <w:t>,</w:t>
      </w:r>
      <w:r w:rsidRPr="002D7B0D">
        <w:rPr>
          <w:i/>
          <w:lang w:val="en-US"/>
        </w:rPr>
        <w:t xml:space="preserve"> </w:t>
      </w:r>
      <w:r w:rsidRPr="00393A1E">
        <w:rPr>
          <w:i/>
          <w:lang w:val="en-US"/>
        </w:rPr>
        <w:t>b</w:t>
      </w:r>
      <w:r>
        <w:rPr>
          <w:lang w:val="en-US"/>
        </w:rPr>
        <w:t xml:space="preserve">, </w:t>
      </w:r>
      <w:r w:rsidRPr="00393A1E">
        <w:rPr>
          <w:i/>
          <w:lang w:val="en-US"/>
        </w:rPr>
        <w:t>d</w:t>
      </w:r>
      <w:r>
        <w:rPr>
          <w:lang w:val="en-US"/>
        </w:rPr>
        <w:t>;</w:t>
      </w:r>
    </w:p>
    <w:p w:rsidR="00E90FEC" w:rsidRPr="002D7B0D" w:rsidRDefault="00E90FEC" w:rsidP="00E90FEC">
      <w:pPr>
        <w:pStyle w:val="a4"/>
        <w:ind w:left="284"/>
        <w:jc w:val="center"/>
        <w:rPr>
          <w:lang w:val="en-US"/>
        </w:rPr>
      </w:pPr>
      <w:r w:rsidRPr="00393A1E">
        <w:rPr>
          <w:i/>
          <w:lang w:val="en-US"/>
        </w:rPr>
        <w:t>P</w:t>
      </w:r>
      <w:r w:rsidRPr="002D7B0D">
        <w:rPr>
          <w:vertAlign w:val="subscript"/>
          <w:lang w:val="en-US"/>
        </w:rPr>
        <w:t>4</w:t>
      </w:r>
      <w:r w:rsidRPr="002D7B0D">
        <w:rPr>
          <w:lang w:val="en-US"/>
        </w:rPr>
        <w:t xml:space="preserve">: </w:t>
      </w:r>
      <w:r w:rsidRPr="00393A1E">
        <w:rPr>
          <w:i/>
          <w:lang w:val="en-US"/>
        </w:rPr>
        <w:t>d</w:t>
      </w:r>
      <w:r w:rsidRPr="002D7B0D">
        <w:rPr>
          <w:lang w:val="en-US"/>
        </w:rPr>
        <w:t>,</w:t>
      </w:r>
      <w:r w:rsidRPr="002D7B0D">
        <w:rPr>
          <w:i/>
          <w:lang w:val="en-US"/>
        </w:rPr>
        <w:t xml:space="preserve"> </w:t>
      </w:r>
      <w:r w:rsidRPr="00393A1E">
        <w:rPr>
          <w:i/>
          <w:lang w:val="en-US"/>
        </w:rPr>
        <w:t>b</w:t>
      </w:r>
      <w:r w:rsidRPr="002D7B0D">
        <w:rPr>
          <w:lang w:val="en-US"/>
        </w:rPr>
        <w:t>,</w:t>
      </w:r>
      <w:r w:rsidRPr="002D7B0D">
        <w:rPr>
          <w:i/>
          <w:lang w:val="en-US"/>
        </w:rPr>
        <w:t xml:space="preserve"> </w:t>
      </w:r>
      <w:r w:rsidRPr="00393A1E">
        <w:rPr>
          <w:i/>
          <w:lang w:val="en-US"/>
        </w:rPr>
        <w:t>a</w:t>
      </w:r>
      <w:r w:rsidRPr="002D7B0D">
        <w:rPr>
          <w:lang w:val="en-US"/>
        </w:rPr>
        <w:t>,</w:t>
      </w:r>
      <w:r w:rsidRPr="002D7B0D">
        <w:rPr>
          <w:i/>
          <w:lang w:val="en-US"/>
        </w:rPr>
        <w:t xml:space="preserve"> </w:t>
      </w:r>
      <w:r w:rsidRPr="00393A1E">
        <w:rPr>
          <w:i/>
          <w:lang w:val="en-US"/>
        </w:rPr>
        <w:t>c</w:t>
      </w:r>
      <w:r w:rsidRPr="002D7B0D">
        <w:rPr>
          <w:lang w:val="en-US"/>
        </w:rPr>
        <w:t>;</w:t>
      </w:r>
    </w:p>
    <w:p w:rsidR="00E90FEC" w:rsidRPr="00370E91" w:rsidRDefault="00E90FEC" w:rsidP="00E90FEC">
      <w:pPr>
        <w:pStyle w:val="a4"/>
        <w:ind w:left="284"/>
        <w:jc w:val="center"/>
        <w:rPr>
          <w:lang w:val="en-US"/>
        </w:rPr>
      </w:pPr>
      <w:r w:rsidRPr="00393A1E">
        <w:rPr>
          <w:i/>
          <w:lang w:val="en-US"/>
        </w:rPr>
        <w:t>P</w:t>
      </w:r>
      <w:r w:rsidRPr="00370E91">
        <w:rPr>
          <w:vertAlign w:val="subscript"/>
          <w:lang w:val="en-US"/>
        </w:rPr>
        <w:t>5</w:t>
      </w:r>
      <w:r w:rsidRPr="00370E91">
        <w:rPr>
          <w:lang w:val="en-US"/>
        </w:rPr>
        <w:t xml:space="preserve"> = </w:t>
      </w:r>
      <w:r w:rsidRPr="00393A1E">
        <w:rPr>
          <w:i/>
          <w:lang w:val="en-US"/>
        </w:rPr>
        <w:t>P</w:t>
      </w:r>
      <w:r w:rsidRPr="00370E91">
        <w:rPr>
          <w:vertAlign w:val="subscript"/>
          <w:lang w:val="en-US"/>
        </w:rPr>
        <w:t>7</w:t>
      </w:r>
      <w:r w:rsidRPr="00370E91">
        <w:rPr>
          <w:lang w:val="en-US"/>
        </w:rPr>
        <w:t xml:space="preserve">: </w:t>
      </w:r>
      <w:r w:rsidRPr="002D7B0D">
        <w:rPr>
          <w:i/>
          <w:lang w:val="en-US"/>
        </w:rPr>
        <w:t>b</w:t>
      </w:r>
      <w:r w:rsidRPr="00370E91">
        <w:rPr>
          <w:lang w:val="en-US"/>
        </w:rPr>
        <w:t xml:space="preserve">, </w:t>
      </w:r>
      <w:r w:rsidRPr="00393A1E">
        <w:rPr>
          <w:i/>
          <w:lang w:val="en-US"/>
        </w:rPr>
        <w:t>a</w:t>
      </w:r>
      <w:r w:rsidRPr="00370E91">
        <w:rPr>
          <w:lang w:val="en-US"/>
        </w:rPr>
        <w:t xml:space="preserve">, </w:t>
      </w:r>
      <w:r w:rsidRPr="00393A1E">
        <w:rPr>
          <w:i/>
          <w:lang w:val="en-US"/>
        </w:rPr>
        <w:t>c</w:t>
      </w:r>
      <w:r w:rsidRPr="00370E91">
        <w:rPr>
          <w:lang w:val="en-US"/>
        </w:rPr>
        <w:t xml:space="preserve">, </w:t>
      </w:r>
      <w:r w:rsidRPr="00393A1E">
        <w:rPr>
          <w:i/>
          <w:lang w:val="en-US"/>
        </w:rPr>
        <w:t>d</w:t>
      </w:r>
      <w:r w:rsidRPr="00370E91">
        <w:rPr>
          <w:lang w:val="en-US"/>
        </w:rPr>
        <w:t>?</w:t>
      </w:r>
    </w:p>
    <w:p w:rsidR="00E90FEC" w:rsidRDefault="00E90FEC" w:rsidP="00E90FEC">
      <w:pPr>
        <w:pStyle w:val="a4"/>
        <w:ind w:left="0" w:firstLine="284"/>
        <w:jc w:val="both"/>
      </w:pPr>
      <w:r>
        <w:t xml:space="preserve">б) Где будут проводить </w:t>
      </w:r>
      <w:proofErr w:type="gramStart"/>
      <w:r>
        <w:t>выпускной</w:t>
      </w:r>
      <w:proofErr w:type="gramEnd"/>
      <w:r>
        <w:t xml:space="preserve">, если предпочтения </w:t>
      </w:r>
      <w:r w:rsidRPr="00393A1E">
        <w:rPr>
          <w:i/>
          <w:lang w:val="en-US"/>
        </w:rPr>
        <w:t>P</w:t>
      </w:r>
      <w:r w:rsidRPr="002D7B0D">
        <w:rPr>
          <w:vertAlign w:val="subscript"/>
        </w:rPr>
        <w:t>4</w:t>
      </w:r>
      <w:r w:rsidRPr="002D7B0D">
        <w:t xml:space="preserve"> </w:t>
      </w:r>
      <w:r>
        <w:t xml:space="preserve">изменятся и совпадут с предпочтениями </w:t>
      </w:r>
      <w:r w:rsidRPr="00393A1E">
        <w:rPr>
          <w:i/>
          <w:lang w:val="en-US"/>
        </w:rPr>
        <w:t>P</w:t>
      </w:r>
      <w:r>
        <w:rPr>
          <w:vertAlign w:val="subscript"/>
        </w:rPr>
        <w:t>1</w:t>
      </w:r>
      <w:r w:rsidRPr="001A7A0B">
        <w:t>?</w:t>
      </w:r>
    </w:p>
    <w:p w:rsidR="00E90FEC" w:rsidRDefault="00E90FEC" w:rsidP="00E90FEC">
      <w:pPr>
        <w:pStyle w:val="a4"/>
        <w:ind w:left="0" w:firstLine="284"/>
        <w:jc w:val="both"/>
      </w:pPr>
      <w:r>
        <w:t>в) Что изменится в коллективном решении, если вместо правила федерации будет использовано правило Борда?</w:t>
      </w:r>
    </w:p>
    <w:p w:rsidR="00E90FEC" w:rsidRDefault="00E90FEC" w:rsidP="001A253F">
      <w:pPr>
        <w:pStyle w:val="a4"/>
        <w:ind w:left="0" w:firstLine="284"/>
        <w:jc w:val="both"/>
      </w:pPr>
    </w:p>
    <w:p w:rsidR="001A253F" w:rsidRPr="001A253F" w:rsidRDefault="001A253F" w:rsidP="001A253F">
      <w:pPr>
        <w:contextualSpacing/>
        <w:jc w:val="both"/>
        <w:rPr>
          <w:rFonts w:eastAsia="MS PMincho"/>
          <w:sz w:val="22"/>
          <w:szCs w:val="22"/>
          <w:lang w:eastAsia="ja-JP"/>
        </w:rPr>
      </w:pPr>
    </w:p>
    <w:p w:rsidR="00007A52" w:rsidRPr="002529E8" w:rsidRDefault="002C3D79" w:rsidP="001A253F">
      <w:pPr>
        <w:ind w:left="720"/>
        <w:contextualSpacing/>
        <w:jc w:val="center"/>
        <w:rPr>
          <w:rFonts w:eastAsia="MS PMincho"/>
          <w:b/>
          <w:sz w:val="22"/>
          <w:szCs w:val="22"/>
          <w:lang w:eastAsia="ja-JP"/>
        </w:rPr>
      </w:pPr>
      <w:r>
        <w:rPr>
          <w:rFonts w:eastAsia="MS PMincho"/>
          <w:b/>
          <w:sz w:val="22"/>
          <w:szCs w:val="22"/>
          <w:lang w:eastAsia="ja-JP"/>
        </w:rPr>
        <w:t>Р</w:t>
      </w:r>
      <w:r w:rsidR="00007A52" w:rsidRPr="002529E8">
        <w:rPr>
          <w:rFonts w:eastAsia="MS PMincho"/>
          <w:b/>
          <w:sz w:val="22"/>
          <w:szCs w:val="22"/>
          <w:lang w:eastAsia="ja-JP"/>
        </w:rPr>
        <w:t>ешения</w:t>
      </w:r>
      <w:r>
        <w:rPr>
          <w:rFonts w:eastAsia="MS PMincho"/>
          <w:b/>
          <w:sz w:val="22"/>
          <w:szCs w:val="22"/>
          <w:lang w:eastAsia="ja-JP"/>
        </w:rPr>
        <w:t xml:space="preserve"> на графе</w:t>
      </w:r>
    </w:p>
    <w:p w:rsidR="001F4DBF" w:rsidRDefault="001F4DBF" w:rsidP="00E90FEC">
      <w:pPr>
        <w:pStyle w:val="a4"/>
        <w:numPr>
          <w:ilvl w:val="0"/>
          <w:numId w:val="18"/>
        </w:numPr>
        <w:tabs>
          <w:tab w:val="clear" w:pos="360"/>
        </w:tabs>
        <w:spacing w:after="200"/>
        <w:ind w:left="0" w:firstLine="284"/>
        <w:jc w:val="both"/>
      </w:pPr>
      <w:r>
        <w:t>Найдите максимальные внутренне устойчивые множества и определите числа внутренней устойчивости для графов. Найдите минимальные внешне устойчивые множества и определите числа внешней устойчивости для графов. Есть ли у этих графов ядра?</w:t>
      </w:r>
    </w:p>
    <w:p w:rsidR="001F4DBF" w:rsidRDefault="001F4DBF" w:rsidP="001A253F">
      <w:pPr>
        <w:pStyle w:val="a4"/>
      </w:pPr>
      <w:r>
        <w:rPr>
          <w:noProof/>
        </w:rPr>
        <w:drawing>
          <wp:inline distT="0" distB="0" distL="0" distR="0" wp14:anchorId="13BC07AF" wp14:editId="2F7F8A1C">
            <wp:extent cx="2628900" cy="904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8793" t="62428" r="18109" b="17307"/>
                    <a:stretch/>
                  </pic:blipFill>
                  <pic:spPr bwMode="auto">
                    <a:xfrm>
                      <a:off x="0" y="0"/>
                      <a:ext cx="2627496" cy="904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A34E75">
        <w:rPr>
          <w:noProof/>
        </w:rPr>
        <w:drawing>
          <wp:inline distT="0" distB="0" distL="0" distR="0" wp14:anchorId="1529B5FB" wp14:editId="6D597C59">
            <wp:extent cx="1343025" cy="94907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0385" t="66704" r="47596" b="18188"/>
                    <a:stretch/>
                  </pic:blipFill>
                  <pic:spPr bwMode="auto">
                    <a:xfrm>
                      <a:off x="0" y="0"/>
                      <a:ext cx="1344566" cy="95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F4DBF" w:rsidRDefault="001F4DBF" w:rsidP="00E90FEC">
      <w:pPr>
        <w:pStyle w:val="a4"/>
        <w:numPr>
          <w:ilvl w:val="0"/>
          <w:numId w:val="18"/>
        </w:numPr>
        <w:tabs>
          <w:tab w:val="clear" w:pos="360"/>
        </w:tabs>
        <w:ind w:left="0" w:firstLine="284"/>
        <w:jc w:val="both"/>
      </w:pPr>
      <w:r>
        <w:t xml:space="preserve">Докажите, что если </w:t>
      </w:r>
      <w:r w:rsidRPr="002529E8">
        <w:rPr>
          <w:i/>
          <w:lang w:val="en-US"/>
        </w:rPr>
        <w:t>S</w:t>
      </w:r>
      <w:r w:rsidRPr="003F1C27">
        <w:t xml:space="preserve"> – </w:t>
      </w:r>
      <w:r>
        <w:t xml:space="preserve">ядро графа, то </w:t>
      </w:r>
      <w:r w:rsidRPr="002529E8">
        <w:rPr>
          <w:i/>
          <w:lang w:val="en-US"/>
        </w:rPr>
        <w:t>S</w:t>
      </w:r>
      <w:r w:rsidRPr="003F1C27">
        <w:t xml:space="preserve"> </w:t>
      </w:r>
      <w:r>
        <w:t>–</w:t>
      </w:r>
      <w:r w:rsidRPr="003F1C27">
        <w:t xml:space="preserve"> </w:t>
      </w:r>
      <w:r>
        <w:t>максимальное внутренне устойчивое множество.</w:t>
      </w:r>
    </w:p>
    <w:p w:rsidR="001F4DBF" w:rsidRPr="00C17FC3" w:rsidRDefault="001F4DBF" w:rsidP="00E90FEC">
      <w:pPr>
        <w:numPr>
          <w:ilvl w:val="0"/>
          <w:numId w:val="18"/>
        </w:numPr>
        <w:tabs>
          <w:tab w:val="clear" w:pos="360"/>
        </w:tabs>
        <w:ind w:left="0" w:firstLine="284"/>
        <w:jc w:val="both"/>
        <w:rPr>
          <w:rFonts w:eastAsiaTheme="minorHAnsi"/>
          <w:lang w:eastAsia="en-US"/>
        </w:rPr>
      </w:pPr>
      <w:r w:rsidRPr="00C17FC3">
        <w:rPr>
          <w:rFonts w:eastAsiaTheme="minorHAnsi"/>
          <w:lang w:eastAsia="en-US"/>
        </w:rPr>
        <w:t>Докажите, что победитель Кондорсе входит в любое ядро мажоритарного графа, если оно существует.</w:t>
      </w:r>
    </w:p>
    <w:p w:rsidR="001F4DBF" w:rsidRPr="00C17FC3" w:rsidRDefault="001F4DBF" w:rsidP="00E90FEC">
      <w:pPr>
        <w:numPr>
          <w:ilvl w:val="0"/>
          <w:numId w:val="18"/>
        </w:numPr>
        <w:tabs>
          <w:tab w:val="clear" w:pos="360"/>
        </w:tabs>
        <w:ind w:left="0" w:firstLine="284"/>
        <w:jc w:val="both"/>
        <w:rPr>
          <w:rFonts w:eastAsiaTheme="minorHAnsi"/>
          <w:lang w:eastAsia="en-US"/>
        </w:rPr>
      </w:pPr>
      <w:r w:rsidRPr="00C17FC3">
        <w:rPr>
          <w:rFonts w:eastAsiaTheme="minorHAnsi"/>
          <w:lang w:eastAsia="en-US"/>
        </w:rPr>
        <w:t>Могут ли два ядра одного графа содержать разное число элементов? Приведите подтверждающий пример или докажите, что это неверно.</w:t>
      </w:r>
    </w:p>
    <w:p w:rsidR="001F4DBF" w:rsidRDefault="001F4DBF" w:rsidP="00E90FEC">
      <w:pPr>
        <w:pStyle w:val="a4"/>
        <w:numPr>
          <w:ilvl w:val="0"/>
          <w:numId w:val="18"/>
        </w:numPr>
        <w:tabs>
          <w:tab w:val="clear" w:pos="360"/>
        </w:tabs>
        <w:spacing w:after="200"/>
        <w:ind w:left="0" w:firstLine="284"/>
        <w:jc w:val="both"/>
      </w:pPr>
      <w:r>
        <w:lastRenderedPageBreak/>
        <w:t>Найдите, пользуясь методом, описанным в задаче о лидере, ранжирование участников в следующих турнирах:</w:t>
      </w:r>
    </w:p>
    <w:p w:rsidR="001F4DBF" w:rsidRPr="002C7FF2" w:rsidRDefault="001F4DBF" w:rsidP="001A253F">
      <w:pPr>
        <w:pStyle w:val="a4"/>
      </w:pPr>
      <w:r>
        <w:rPr>
          <w:noProof/>
        </w:rPr>
        <w:drawing>
          <wp:inline distT="0" distB="0" distL="0" distR="0" wp14:anchorId="319CBB60" wp14:editId="64CD19E1">
            <wp:extent cx="4957901" cy="22764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9684" t="33991" r="19996" b="24911"/>
                    <a:stretch/>
                  </pic:blipFill>
                  <pic:spPr bwMode="auto">
                    <a:xfrm>
                      <a:off x="0" y="0"/>
                      <a:ext cx="4960348" cy="2277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DBF" w:rsidRPr="001F4DBF" w:rsidRDefault="001F4DBF" w:rsidP="001A253F">
      <w:pPr>
        <w:jc w:val="both"/>
      </w:pPr>
    </w:p>
    <w:sectPr w:rsidR="001F4DBF" w:rsidRPr="001F4DBF" w:rsidSect="002529E8">
      <w:headerReference w:type="defaul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4D" w:rsidRDefault="0039364D" w:rsidP="00C10D30">
      <w:r>
        <w:separator/>
      </w:r>
    </w:p>
  </w:endnote>
  <w:endnote w:type="continuationSeparator" w:id="0">
    <w:p w:rsidR="0039364D" w:rsidRDefault="0039364D" w:rsidP="00C1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4D" w:rsidRDefault="0039364D" w:rsidP="00C10D30">
      <w:r>
        <w:separator/>
      </w:r>
    </w:p>
  </w:footnote>
  <w:footnote w:type="continuationSeparator" w:id="0">
    <w:p w:rsidR="0039364D" w:rsidRDefault="0039364D" w:rsidP="00C10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30" w:rsidRDefault="007C40D0">
    <w:pPr>
      <w:pStyle w:val="a8"/>
    </w:pPr>
    <w:r>
      <w:t>Семинар</w:t>
    </w:r>
    <w:r w:rsidR="001F4DBF">
      <w:t xml:space="preserve"> </w:t>
    </w:r>
    <w:r w:rsidR="00C10D30">
      <w:t>по теме «Теория коллективного выбора»</w:t>
    </w:r>
    <w:r w:rsidR="00C10D3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AB9"/>
    <w:multiLevelType w:val="hybridMultilevel"/>
    <w:tmpl w:val="565C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1D7"/>
    <w:multiLevelType w:val="singleLevel"/>
    <w:tmpl w:val="05FA9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7E767E"/>
    <w:multiLevelType w:val="hybridMultilevel"/>
    <w:tmpl w:val="FCF26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237"/>
    <w:multiLevelType w:val="hybridMultilevel"/>
    <w:tmpl w:val="9EB2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A37A8"/>
    <w:multiLevelType w:val="hybridMultilevel"/>
    <w:tmpl w:val="C246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7212D"/>
    <w:multiLevelType w:val="hybridMultilevel"/>
    <w:tmpl w:val="7CFA19FA"/>
    <w:lvl w:ilvl="0" w:tplc="023AD64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4706064"/>
    <w:multiLevelType w:val="hybridMultilevel"/>
    <w:tmpl w:val="4FA03D8A"/>
    <w:lvl w:ilvl="0" w:tplc="B5CE2B0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7621F"/>
    <w:multiLevelType w:val="hybridMultilevel"/>
    <w:tmpl w:val="1B3E9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513A8"/>
    <w:multiLevelType w:val="hybridMultilevel"/>
    <w:tmpl w:val="A8A8E1A8"/>
    <w:lvl w:ilvl="0" w:tplc="FEDABA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96C2D"/>
    <w:multiLevelType w:val="hybridMultilevel"/>
    <w:tmpl w:val="82382B0E"/>
    <w:lvl w:ilvl="0" w:tplc="9AE26F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30D31"/>
    <w:multiLevelType w:val="singleLevel"/>
    <w:tmpl w:val="623046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3328F7"/>
    <w:multiLevelType w:val="hybridMultilevel"/>
    <w:tmpl w:val="3E384F16"/>
    <w:lvl w:ilvl="0" w:tplc="FC54D57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B5017"/>
    <w:multiLevelType w:val="hybridMultilevel"/>
    <w:tmpl w:val="961E9102"/>
    <w:lvl w:ilvl="0" w:tplc="7DA8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F2C0B"/>
    <w:multiLevelType w:val="hybridMultilevel"/>
    <w:tmpl w:val="ABC8B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9742B01"/>
    <w:multiLevelType w:val="hybridMultilevel"/>
    <w:tmpl w:val="0700E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E4A8C"/>
    <w:multiLevelType w:val="hybridMultilevel"/>
    <w:tmpl w:val="24007CDE"/>
    <w:lvl w:ilvl="0" w:tplc="AC9C580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407A1"/>
    <w:multiLevelType w:val="hybridMultilevel"/>
    <w:tmpl w:val="A052F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6"/>
  </w:num>
  <w:num w:numId="6">
    <w:abstractNumId w:val="4"/>
  </w:num>
  <w:num w:numId="7">
    <w:abstractNumId w:val="12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15"/>
  </w:num>
  <w:num w:numId="14">
    <w:abstractNumId w:val="8"/>
  </w:num>
  <w:num w:numId="15">
    <w:abstractNumId w:val="3"/>
  </w:num>
  <w:num w:numId="16">
    <w:abstractNumId w:val="11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89"/>
    <w:rsid w:val="00007A52"/>
    <w:rsid w:val="00016F10"/>
    <w:rsid w:val="00024C94"/>
    <w:rsid w:val="00115171"/>
    <w:rsid w:val="001171BF"/>
    <w:rsid w:val="00143489"/>
    <w:rsid w:val="00144842"/>
    <w:rsid w:val="001A253F"/>
    <w:rsid w:val="001F4DBF"/>
    <w:rsid w:val="00200D71"/>
    <w:rsid w:val="002529E8"/>
    <w:rsid w:val="002B0DD0"/>
    <w:rsid w:val="002C3D79"/>
    <w:rsid w:val="00317700"/>
    <w:rsid w:val="00346DBD"/>
    <w:rsid w:val="00371327"/>
    <w:rsid w:val="0039364D"/>
    <w:rsid w:val="003B5335"/>
    <w:rsid w:val="004C0AEA"/>
    <w:rsid w:val="0052343E"/>
    <w:rsid w:val="00570A58"/>
    <w:rsid w:val="005833B6"/>
    <w:rsid w:val="005B0727"/>
    <w:rsid w:val="005D1B94"/>
    <w:rsid w:val="007965EB"/>
    <w:rsid w:val="007C40D0"/>
    <w:rsid w:val="00844D31"/>
    <w:rsid w:val="00947C4E"/>
    <w:rsid w:val="009E577F"/>
    <w:rsid w:val="00A06427"/>
    <w:rsid w:val="00A34E75"/>
    <w:rsid w:val="00AB5161"/>
    <w:rsid w:val="00AE011B"/>
    <w:rsid w:val="00AE66F1"/>
    <w:rsid w:val="00BB2C47"/>
    <w:rsid w:val="00BC4DF6"/>
    <w:rsid w:val="00BD47F8"/>
    <w:rsid w:val="00C10D30"/>
    <w:rsid w:val="00CA1BD0"/>
    <w:rsid w:val="00D2498E"/>
    <w:rsid w:val="00D900AB"/>
    <w:rsid w:val="00E90FEC"/>
    <w:rsid w:val="00E9786D"/>
    <w:rsid w:val="00EA10B6"/>
    <w:rsid w:val="00EB769D"/>
    <w:rsid w:val="00E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6F10"/>
    <w:rPr>
      <w:color w:val="808080"/>
    </w:rPr>
  </w:style>
  <w:style w:type="paragraph" w:styleId="a4">
    <w:name w:val="List Paragraph"/>
    <w:basedOn w:val="a"/>
    <w:uiPriority w:val="34"/>
    <w:qFormat/>
    <w:rsid w:val="00E978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D3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1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10D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0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10D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0D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6F10"/>
    <w:rPr>
      <w:color w:val="808080"/>
    </w:rPr>
  </w:style>
  <w:style w:type="paragraph" w:styleId="a4">
    <w:name w:val="List Paragraph"/>
    <w:basedOn w:val="a"/>
    <w:uiPriority w:val="34"/>
    <w:qFormat/>
    <w:rsid w:val="00E978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D3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1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10D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0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10D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0D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D570E-E8B7-42CE-AD2E-EA946BEE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Егорова</cp:lastModifiedBy>
  <cp:revision>4</cp:revision>
  <dcterms:created xsi:type="dcterms:W3CDTF">2020-03-20T08:56:00Z</dcterms:created>
  <dcterms:modified xsi:type="dcterms:W3CDTF">2020-03-20T12:40:00Z</dcterms:modified>
</cp:coreProperties>
</file>