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93" w:rsidRPr="0005333D" w:rsidRDefault="000855DF" w:rsidP="00373893">
      <w:pPr>
        <w:jc w:val="center"/>
      </w:pPr>
      <w:r>
        <w:t>Домашнее задание № 9</w:t>
      </w:r>
      <w:r w:rsidR="00373893" w:rsidRPr="0005333D">
        <w:t xml:space="preserve"> </w:t>
      </w:r>
      <w:r w:rsidR="00373893">
        <w:t>по теме «Теория коллективного выбора»</w:t>
      </w:r>
    </w:p>
    <w:p w:rsidR="00373893" w:rsidRDefault="00373893" w:rsidP="00373893">
      <w:pPr>
        <w:jc w:val="center"/>
        <w:rPr>
          <w:rFonts w:eastAsiaTheme="minorEastAsia"/>
        </w:rPr>
      </w:pPr>
    </w:p>
    <w:p w:rsidR="00373893" w:rsidRDefault="00373893" w:rsidP="00373893">
      <w:pPr>
        <w:jc w:val="both"/>
        <w:rPr>
          <w:rFonts w:eastAsiaTheme="minorHAns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Для тех, кто </w:t>
      </w:r>
      <w:r>
        <w:rPr>
          <w:color w:val="FF0000"/>
          <w:shd w:val="clear" w:color="auto" w:fill="FFFFFF"/>
        </w:rPr>
        <w:t xml:space="preserve">посетил оба занятия </w:t>
      </w:r>
      <w:r w:rsidR="000855DF">
        <w:rPr>
          <w:color w:val="FF0000"/>
          <w:shd w:val="clear" w:color="auto" w:fill="FFFFFF"/>
        </w:rPr>
        <w:t>10</w:t>
      </w:r>
      <w:r>
        <w:rPr>
          <w:color w:val="FF0000"/>
          <w:shd w:val="clear" w:color="auto" w:fill="FFFFFF"/>
        </w:rPr>
        <w:t>.0</w:t>
      </w:r>
      <w:r w:rsidR="000855DF">
        <w:rPr>
          <w:color w:val="FF0000"/>
          <w:shd w:val="clear" w:color="auto" w:fill="FFFFFF"/>
        </w:rPr>
        <w:t>4</w:t>
      </w:r>
      <w:r>
        <w:rPr>
          <w:color w:val="FF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(см. </w:t>
      </w:r>
      <w:hyperlink r:id="rId9" w:history="1">
        <w:r>
          <w:rPr>
            <w:rStyle w:val="ac"/>
            <w:shd w:val="clear" w:color="auto" w:fill="FFFFFF"/>
          </w:rPr>
          <w:t>файл с посещаемостью</w:t>
        </w:r>
      </w:hyperlink>
      <w:r>
        <w:rPr>
          <w:color w:val="000000"/>
          <w:shd w:val="clear" w:color="auto" w:fill="FFFFFF"/>
        </w:rPr>
        <w:t> – счастливчики отмечены +), можно выполн</w:t>
      </w:r>
      <w:r w:rsidR="002756A2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ть</w:t>
      </w:r>
      <w:r w:rsidR="002756A2">
        <w:rPr>
          <w:color w:val="000000"/>
          <w:shd w:val="clear" w:color="auto" w:fill="FFFFFF"/>
        </w:rPr>
        <w:t xml:space="preserve"> только №3</w:t>
      </w:r>
      <w:r>
        <w:rPr>
          <w:color w:val="000000"/>
          <w:shd w:val="clear" w:color="auto" w:fill="FFFFFF"/>
        </w:rPr>
        <w:t>. Тем, кто пропустил занятие, надо обязательно решить всё.</w:t>
      </w:r>
    </w:p>
    <w:p w:rsidR="00373893" w:rsidRDefault="00373893" w:rsidP="0037389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На выполнение домашнего задания дается </w:t>
      </w:r>
      <w:r w:rsidR="000855DF">
        <w:rPr>
          <w:rFonts w:eastAsiaTheme="minorEastAsia"/>
        </w:rPr>
        <w:t>2 недели</w:t>
      </w:r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дедлайн</w:t>
      </w:r>
      <w:proofErr w:type="spellEnd"/>
      <w:r>
        <w:rPr>
          <w:rFonts w:eastAsiaTheme="minorEastAsia"/>
        </w:rPr>
        <w:t xml:space="preserve"> – </w:t>
      </w:r>
      <w:r w:rsidR="000855DF">
        <w:rPr>
          <w:rFonts w:eastAsiaTheme="minorEastAsia"/>
          <w:color w:val="FF0000"/>
        </w:rPr>
        <w:t>24</w:t>
      </w:r>
      <w:r>
        <w:rPr>
          <w:rFonts w:eastAsiaTheme="minorEastAsia"/>
          <w:color w:val="FF0000"/>
        </w:rPr>
        <w:t xml:space="preserve"> апреля, </w:t>
      </w:r>
      <w:r w:rsidR="000855DF">
        <w:rPr>
          <w:rFonts w:eastAsiaTheme="minorEastAsia"/>
          <w:color w:val="FF0000"/>
        </w:rPr>
        <w:t>23</w:t>
      </w:r>
      <w:r>
        <w:rPr>
          <w:rFonts w:eastAsiaTheme="minorEastAsia"/>
          <w:color w:val="FF0000"/>
        </w:rPr>
        <w:t>:</w:t>
      </w:r>
      <w:r w:rsidR="000855DF">
        <w:rPr>
          <w:rFonts w:eastAsiaTheme="minorEastAsia"/>
          <w:color w:val="FF0000"/>
        </w:rPr>
        <w:t>59</w:t>
      </w:r>
      <w:r>
        <w:rPr>
          <w:rFonts w:eastAsiaTheme="minorEastAsia"/>
        </w:rPr>
        <w:t xml:space="preserve">. В течение недели после </w:t>
      </w:r>
      <w:proofErr w:type="spellStart"/>
      <w:r>
        <w:rPr>
          <w:rFonts w:eastAsiaTheme="minorEastAsia"/>
        </w:rPr>
        <w:t>дедлайна</w:t>
      </w:r>
      <w:proofErr w:type="spellEnd"/>
      <w:r>
        <w:rPr>
          <w:rFonts w:eastAsiaTheme="minorEastAsia"/>
        </w:rPr>
        <w:t xml:space="preserve"> домашнюю работу можно сдать, но со штрафом в 50%.</w:t>
      </w:r>
    </w:p>
    <w:p w:rsidR="00373893" w:rsidRDefault="00373893" w:rsidP="00373893">
      <w:pPr>
        <w:jc w:val="both"/>
        <w:rPr>
          <w:rFonts w:eastAsiaTheme="minorEastAsia"/>
        </w:rPr>
      </w:pPr>
      <w:r>
        <w:rPr>
          <w:rFonts w:eastAsiaTheme="minorEastAsia"/>
        </w:rPr>
        <w:t>Выполненное домашнее задание можно сдать либо в письменном виде перед семинаром, либо прислать скан/фото хорошего качества (одним файлом!) мне на почту (</w:t>
      </w:r>
      <w:hyperlink r:id="rId10" w:history="1">
        <w:r>
          <w:rPr>
            <w:rStyle w:val="ac"/>
            <w:rFonts w:eastAsiaTheme="minorEastAsia"/>
            <w:lang w:val="en-US"/>
          </w:rPr>
          <w:t>lyude</w:t>
        </w:r>
        <w:r>
          <w:rPr>
            <w:rStyle w:val="ac"/>
            <w:rFonts w:eastAsiaTheme="minorEastAsia"/>
          </w:rPr>
          <w:t>@</w:t>
        </w:r>
        <w:r>
          <w:rPr>
            <w:rStyle w:val="ac"/>
            <w:rFonts w:eastAsiaTheme="minorEastAsia"/>
            <w:lang w:val="en-US"/>
          </w:rPr>
          <w:t>inbox</w:t>
        </w:r>
        <w:r>
          <w:rPr>
            <w:rStyle w:val="ac"/>
            <w:rFonts w:eastAsiaTheme="minorEastAsia"/>
          </w:rPr>
          <w:t>.</w:t>
        </w:r>
        <w:proofErr w:type="spellStart"/>
        <w:r>
          <w:rPr>
            <w:rStyle w:val="ac"/>
            <w:rFonts w:eastAsiaTheme="minorEastAsia"/>
            <w:lang w:val="en-US"/>
          </w:rPr>
          <w:t>ru</w:t>
        </w:r>
        <w:proofErr w:type="spellEnd"/>
      </w:hyperlink>
      <w:r>
        <w:rPr>
          <w:rFonts w:eastAsiaTheme="minorEastAsia"/>
        </w:rPr>
        <w:t xml:space="preserve">), либо набрать решение в </w:t>
      </w:r>
      <w:proofErr w:type="spellStart"/>
      <w:r>
        <w:rPr>
          <w:rFonts w:eastAsiaTheme="minorEastAsia"/>
        </w:rPr>
        <w:t>ворде</w:t>
      </w:r>
      <w:proofErr w:type="spellEnd"/>
      <w:r>
        <w:rPr>
          <w:rFonts w:eastAsiaTheme="minorEastAsia"/>
        </w:rPr>
        <w:t>/</w:t>
      </w:r>
      <w:proofErr w:type="spellStart"/>
      <w:r>
        <w:rPr>
          <w:rFonts w:eastAsiaTheme="minorEastAsia"/>
        </w:rPr>
        <w:t>техе</w:t>
      </w:r>
      <w:proofErr w:type="spellEnd"/>
      <w:r>
        <w:rPr>
          <w:rFonts w:eastAsiaTheme="minorEastAsia"/>
        </w:rPr>
        <w:t>/… и прислать по почте.</w:t>
      </w:r>
    </w:p>
    <w:p w:rsidR="00373893" w:rsidRDefault="00373893" w:rsidP="00373893">
      <w:pPr>
        <w:jc w:val="center"/>
        <w:rPr>
          <w:rFonts w:eastAsiaTheme="minorEastAsia"/>
          <w:b/>
        </w:rPr>
      </w:pPr>
    </w:p>
    <w:p w:rsidR="00373893" w:rsidRDefault="00373893" w:rsidP="00373893">
      <w:pPr>
        <w:jc w:val="center"/>
        <w:rPr>
          <w:rFonts w:eastAsiaTheme="minorEastAsia"/>
        </w:rPr>
      </w:pPr>
      <w:r>
        <w:rPr>
          <w:rFonts w:eastAsiaTheme="minorEastAsia"/>
          <w:b/>
        </w:rPr>
        <w:t>Литература</w:t>
      </w:r>
    </w:p>
    <w:p w:rsidR="00373893" w:rsidRDefault="00373893" w:rsidP="00373893">
      <w:pPr>
        <w:jc w:val="both"/>
        <w:rPr>
          <w:rFonts w:eastAsiaTheme="minorEastAsia"/>
        </w:rPr>
      </w:pPr>
      <w:r>
        <w:rPr>
          <w:rFonts w:eastAsiaTheme="minorEastAsia"/>
        </w:rPr>
        <w:t>1. Алескеров Ф.Т.,  Хабина Э.Л., Шварц Д.А.  Бинарные отношения,  графы и коллективные решения. М.: Издательский дом ГУ-ВШЭ, 2012 (главы 4 и 5)</w:t>
      </w:r>
      <w:proofErr w:type="gramStart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е</w:t>
      </w:r>
      <w:proofErr w:type="gramEnd"/>
      <w:r>
        <w:rPr>
          <w:rFonts w:eastAsiaTheme="minorEastAsia"/>
        </w:rPr>
        <w:t>сть в библиотеке ВШЭ.</w:t>
      </w:r>
    </w:p>
    <w:p w:rsidR="00373893" w:rsidRDefault="00373893" w:rsidP="00373893">
      <w:pPr>
        <w:jc w:val="both"/>
        <w:rPr>
          <w:rFonts w:eastAsiaTheme="minorEastAsia"/>
          <w:color w:val="FF0000"/>
        </w:rPr>
      </w:pPr>
      <w:r>
        <w:rPr>
          <w:rFonts w:eastAsiaTheme="minorEastAsia"/>
        </w:rPr>
        <w:t xml:space="preserve">2. </w:t>
      </w:r>
      <w:r>
        <w:t>Клима Р. Ходж Дж. Математика выборов. – Москва, Изд-во МЦМНО, 2007. (есть в свободном доступе в Интернете).</w:t>
      </w:r>
    </w:p>
    <w:p w:rsidR="00373893" w:rsidRPr="0005333D" w:rsidRDefault="00373893" w:rsidP="00373893">
      <w:pPr>
        <w:jc w:val="both"/>
      </w:pPr>
    </w:p>
    <w:p w:rsidR="00373893" w:rsidRPr="0005333D" w:rsidRDefault="00373893" w:rsidP="00373893">
      <w:pPr>
        <w:jc w:val="both"/>
      </w:pPr>
    </w:p>
    <w:p w:rsidR="00373893" w:rsidRDefault="00373893" w:rsidP="00373893">
      <w:pPr>
        <w:pStyle w:val="a4"/>
        <w:numPr>
          <w:ilvl w:val="0"/>
          <w:numId w:val="11"/>
        </w:numPr>
        <w:jc w:val="both"/>
      </w:pPr>
      <w:r>
        <w:t>Семья из 4 человек (Папа, Мама, Дочь и Сын) каждую пятницу решает, ехать ли всей семьей на дачу на выходные. Для принятия решения они голосуют (есть две альтернативы: «да», то есть всем четверым ехать, или «нет», то есть всем четверым не ехать).  Сын выписал результаты четырех последних голосований:</w:t>
      </w:r>
    </w:p>
    <w:tbl>
      <w:tblPr>
        <w:tblStyle w:val="a7"/>
        <w:tblW w:w="0" w:type="auto"/>
        <w:jc w:val="center"/>
        <w:tblInd w:w="-30" w:type="dxa"/>
        <w:tblLook w:val="04A0" w:firstRow="1" w:lastRow="0" w:firstColumn="1" w:lastColumn="0" w:noHBand="0" w:noVBand="1"/>
      </w:tblPr>
      <w:tblGrid>
        <w:gridCol w:w="366"/>
        <w:gridCol w:w="731"/>
        <w:gridCol w:w="795"/>
        <w:gridCol w:w="730"/>
        <w:gridCol w:w="666"/>
        <w:gridCol w:w="1217"/>
      </w:tblGrid>
      <w:tr w:rsidR="00373893" w:rsidTr="000855DF">
        <w:trPr>
          <w:jc w:val="center"/>
        </w:trPr>
        <w:tc>
          <w:tcPr>
            <w:tcW w:w="366" w:type="dxa"/>
          </w:tcPr>
          <w:p w:rsidR="00373893" w:rsidRDefault="00373893" w:rsidP="00393EA2">
            <w:pPr>
              <w:jc w:val="center"/>
            </w:pPr>
          </w:p>
        </w:tc>
        <w:tc>
          <w:tcPr>
            <w:tcW w:w="0" w:type="auto"/>
          </w:tcPr>
          <w:p w:rsidR="00373893" w:rsidRDefault="00373893" w:rsidP="00393EA2">
            <w:pPr>
              <w:jc w:val="both"/>
            </w:pPr>
            <w:r>
              <w:t>Папа</w:t>
            </w:r>
          </w:p>
        </w:tc>
        <w:tc>
          <w:tcPr>
            <w:tcW w:w="0" w:type="auto"/>
          </w:tcPr>
          <w:p w:rsidR="00373893" w:rsidRDefault="00373893" w:rsidP="00393EA2">
            <w:pPr>
              <w:jc w:val="both"/>
            </w:pPr>
            <w:r>
              <w:t>Мама</w:t>
            </w:r>
          </w:p>
        </w:tc>
        <w:tc>
          <w:tcPr>
            <w:tcW w:w="0" w:type="auto"/>
          </w:tcPr>
          <w:p w:rsidR="00373893" w:rsidRDefault="00373893" w:rsidP="00393EA2">
            <w:pPr>
              <w:jc w:val="both"/>
            </w:pPr>
            <w:r>
              <w:t>Дочь</w:t>
            </w:r>
          </w:p>
        </w:tc>
        <w:tc>
          <w:tcPr>
            <w:tcW w:w="0" w:type="auto"/>
          </w:tcPr>
          <w:p w:rsidR="00373893" w:rsidRDefault="00373893" w:rsidP="00393EA2">
            <w:pPr>
              <w:jc w:val="both"/>
            </w:pPr>
            <w:r>
              <w:t>Сын</w:t>
            </w:r>
          </w:p>
        </w:tc>
        <w:tc>
          <w:tcPr>
            <w:tcW w:w="0" w:type="auto"/>
          </w:tcPr>
          <w:p w:rsidR="00373893" w:rsidRDefault="00373893" w:rsidP="00393EA2">
            <w:pPr>
              <w:jc w:val="both"/>
            </w:pPr>
            <w:r>
              <w:t>Результат</w:t>
            </w:r>
          </w:p>
        </w:tc>
      </w:tr>
      <w:tr w:rsidR="000855DF" w:rsidTr="000855DF">
        <w:trPr>
          <w:jc w:val="center"/>
        </w:trPr>
        <w:tc>
          <w:tcPr>
            <w:tcW w:w="366" w:type="dxa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0" w:type="auto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0" w:type="auto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0" w:type="auto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0" w:type="auto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0855DF" w:rsidTr="000855DF">
        <w:trPr>
          <w:jc w:val="center"/>
        </w:trPr>
        <w:tc>
          <w:tcPr>
            <w:tcW w:w="366" w:type="dxa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0" w:type="auto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0" w:type="auto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0" w:type="auto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0" w:type="auto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855DF" w:rsidTr="000855DF">
        <w:trPr>
          <w:jc w:val="center"/>
        </w:trPr>
        <w:tc>
          <w:tcPr>
            <w:tcW w:w="366" w:type="dxa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0" w:type="auto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0" w:type="auto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0" w:type="auto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0" w:type="auto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0855DF" w:rsidTr="000855DF">
        <w:trPr>
          <w:jc w:val="center"/>
        </w:trPr>
        <w:tc>
          <w:tcPr>
            <w:tcW w:w="366" w:type="dxa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0" w:type="auto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0" w:type="auto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0" w:type="auto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0" w:type="auto"/>
          </w:tcPr>
          <w:p w:rsidR="000855DF" w:rsidRDefault="000855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373893" w:rsidRDefault="00373893" w:rsidP="00373893">
      <w:pPr>
        <w:jc w:val="both"/>
      </w:pPr>
      <w:r>
        <w:t>Будет ли применяемое ими правило принятия решений (какое именно правило принятия решений применяется неизвестно, результаты другим голосований также неизвестны):</w:t>
      </w:r>
    </w:p>
    <w:p w:rsidR="007C40D0" w:rsidRDefault="00373893" w:rsidP="00373893">
      <w:pPr>
        <w:jc w:val="both"/>
      </w:pPr>
      <w:r>
        <w:t>1) анонимным, 2) нейтральным, 3) монотонным? Объясните свой ответ.</w:t>
      </w:r>
    </w:p>
    <w:p w:rsidR="00DE328F" w:rsidRDefault="00DE328F" w:rsidP="00DE328F">
      <w:pPr>
        <w:numPr>
          <w:ilvl w:val="0"/>
          <w:numId w:val="11"/>
        </w:numPr>
        <w:spacing w:line="276" w:lineRule="auto"/>
        <w:jc w:val="both"/>
      </w:pPr>
      <w:r>
        <w:t xml:space="preserve">Рассмотрим следующее правило построения коллективного решения по индивидуальным предпочтениям </w:t>
      </w:r>
      <w:r>
        <w:rPr>
          <w:i/>
          <w:lang w:val="en-US"/>
        </w:rPr>
        <w:t>n</w:t>
      </w:r>
      <w:r>
        <w:t xml:space="preserve"> участников (будем считать, что </w:t>
      </w:r>
      <w:r>
        <w:rPr>
          <w:i/>
          <w:lang w:val="en-US"/>
        </w:rPr>
        <w:t>n</w:t>
      </w:r>
      <w:r>
        <w:t xml:space="preserve"> кратно 6): пара (</w:t>
      </w:r>
      <w:r>
        <w:rPr>
          <w:i/>
          <w:lang w:val="en-US"/>
        </w:rPr>
        <w:t>x</w:t>
      </w:r>
      <w:r>
        <w:t xml:space="preserve">, </w:t>
      </w:r>
      <w:r>
        <w:rPr>
          <w:i/>
          <w:lang w:val="en-US"/>
        </w:rPr>
        <w:t>y</w:t>
      </w:r>
      <w:r>
        <w:t>) входит в коллективное решение, если она принадлежит:</w:t>
      </w:r>
    </w:p>
    <w:p w:rsidR="00DE328F" w:rsidRDefault="00DE328F" w:rsidP="00DE328F">
      <w:pPr>
        <w:ind w:firstLine="284"/>
        <w:jc w:val="both"/>
      </w:pPr>
      <w:r>
        <w:t xml:space="preserve">а) ровно </w:t>
      </w:r>
      <w:r>
        <w:rPr>
          <w:i/>
          <w:lang w:val="en-US"/>
        </w:rPr>
        <w:t>n</w:t>
      </w:r>
      <w:r>
        <w:t>/3 предпочтений;</w:t>
      </w:r>
    </w:p>
    <w:p w:rsidR="00DE328F" w:rsidRDefault="00DE328F" w:rsidP="00DE328F">
      <w:pPr>
        <w:ind w:firstLine="284"/>
        <w:jc w:val="both"/>
      </w:pPr>
      <w:r>
        <w:t xml:space="preserve">б) более </w:t>
      </w:r>
      <w:r>
        <w:rPr>
          <w:i/>
          <w:lang w:val="en-US"/>
        </w:rPr>
        <w:t>n</w:t>
      </w:r>
      <w:r>
        <w:t>/2 предпочтений;</w:t>
      </w:r>
    </w:p>
    <w:p w:rsidR="00DE328F" w:rsidRDefault="00DE328F" w:rsidP="00DE328F">
      <w:pPr>
        <w:ind w:firstLine="284"/>
        <w:jc w:val="both"/>
      </w:pPr>
      <w:r>
        <w:t xml:space="preserve">в) не менее </w:t>
      </w:r>
      <w:r>
        <w:rPr>
          <w:i/>
          <w:lang w:val="en-US"/>
        </w:rPr>
        <w:t>n</w:t>
      </w:r>
      <w:r>
        <w:t>/2 предпочтений;</w:t>
      </w:r>
    </w:p>
    <w:p w:rsidR="00DE328F" w:rsidRDefault="00DE328F" w:rsidP="00DE328F">
      <w:pPr>
        <w:ind w:firstLine="284"/>
        <w:jc w:val="both"/>
      </w:pPr>
      <w:r>
        <w:t xml:space="preserve">г) ровно </w:t>
      </w:r>
      <w:r>
        <w:rPr>
          <w:i/>
          <w:lang w:val="en-US"/>
        </w:rPr>
        <w:t>n</w:t>
      </w:r>
      <w:r>
        <w:t xml:space="preserve"> предпочтениям.</w:t>
      </w:r>
    </w:p>
    <w:p w:rsidR="00DE328F" w:rsidRDefault="00DE328F" w:rsidP="00DE328F">
      <w:pPr>
        <w:pStyle w:val="a4"/>
        <w:spacing w:after="200" w:line="276" w:lineRule="auto"/>
      </w:pPr>
      <w:r>
        <w:t>Каким свойствам удовлетворяют эти правила (</w:t>
      </w:r>
      <w:proofErr w:type="spellStart"/>
      <w:r>
        <w:t>ненавязанность</w:t>
      </w:r>
      <w:proofErr w:type="spellEnd"/>
      <w:r>
        <w:t>, единогласие, локальность, монотонность, нейтральность, анонимность)?</w:t>
      </w:r>
    </w:p>
    <w:p w:rsidR="001F4DBF" w:rsidRDefault="001F4DBF" w:rsidP="00373893">
      <w:pPr>
        <w:pStyle w:val="a4"/>
        <w:numPr>
          <w:ilvl w:val="0"/>
          <w:numId w:val="11"/>
        </w:numPr>
        <w:spacing w:after="200" w:line="276" w:lineRule="auto"/>
      </w:pPr>
      <w:r>
        <w:t xml:space="preserve">Найдите максимальные внутренне устойчивые множества </w:t>
      </w:r>
      <w:r w:rsidR="00323373">
        <w:t>и минимальные внешне устойчивые множества для графа на рис. ниже</w:t>
      </w:r>
      <w:r>
        <w:t xml:space="preserve">. </w:t>
      </w:r>
      <w:r w:rsidR="00323373">
        <w:t>Есть ли у этого</w:t>
      </w:r>
      <w:r>
        <w:t xml:space="preserve"> граф</w:t>
      </w:r>
      <w:r w:rsidR="00323373">
        <w:t>а</w:t>
      </w:r>
      <w:r>
        <w:t xml:space="preserve"> ядр</w:t>
      </w:r>
      <w:r w:rsidR="00323373">
        <w:t>о</w:t>
      </w:r>
      <w:r>
        <w:t>?</w:t>
      </w:r>
    </w:p>
    <w:p w:rsidR="001F4DBF" w:rsidRDefault="001F4DBF" w:rsidP="001F4DBF">
      <w:pPr>
        <w:pStyle w:val="a4"/>
      </w:pPr>
      <w:bookmarkStart w:id="0" w:name="_GoBack"/>
      <w:r>
        <w:rPr>
          <w:noProof/>
        </w:rPr>
        <w:drawing>
          <wp:inline distT="0" distB="0" distL="0" distR="0" wp14:anchorId="0736673F" wp14:editId="4D239415">
            <wp:extent cx="1381125" cy="142616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8793" t="62428" r="40174" b="17307"/>
                    <a:stretch/>
                  </pic:blipFill>
                  <pic:spPr bwMode="auto">
                    <a:xfrm>
                      <a:off x="0" y="0"/>
                      <a:ext cx="1380388" cy="1425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F4DBF" w:rsidRDefault="001F4DBF" w:rsidP="00373893">
      <w:pPr>
        <w:pStyle w:val="a4"/>
        <w:numPr>
          <w:ilvl w:val="0"/>
          <w:numId w:val="11"/>
        </w:numPr>
        <w:spacing w:after="200" w:line="276" w:lineRule="auto"/>
      </w:pPr>
      <w:r>
        <w:lastRenderedPageBreak/>
        <w:t>Найдите, пользуясь методом, описанным в задаче о лидере, ранжирование участников в следующ</w:t>
      </w:r>
      <w:r w:rsidR="00323373">
        <w:t>ем</w:t>
      </w:r>
      <w:r>
        <w:t xml:space="preserve"> турнир</w:t>
      </w:r>
      <w:r w:rsidR="00323373">
        <w:t>е</w:t>
      </w:r>
      <w:r>
        <w:t>:</w:t>
      </w:r>
    </w:p>
    <w:p w:rsidR="000855DF" w:rsidRDefault="001201B8" w:rsidP="000855DF">
      <w:pPr>
        <w:spacing w:after="200" w:line="276" w:lineRule="auto"/>
        <w:ind w:left="360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323373" w:rsidRPr="002C7FF2" w:rsidRDefault="00323373" w:rsidP="001F4DBF">
      <w:pPr>
        <w:pStyle w:val="a4"/>
      </w:pPr>
    </w:p>
    <w:p w:rsidR="001F4DBF" w:rsidRPr="001F4DBF" w:rsidRDefault="001F4DBF" w:rsidP="00E9786D">
      <w:pPr>
        <w:jc w:val="both"/>
      </w:pPr>
    </w:p>
    <w:sectPr w:rsidR="001F4DBF" w:rsidRPr="001F4DBF" w:rsidSect="00E9786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B8" w:rsidRDefault="001201B8" w:rsidP="00C10D30">
      <w:r>
        <w:separator/>
      </w:r>
    </w:p>
  </w:endnote>
  <w:endnote w:type="continuationSeparator" w:id="0">
    <w:p w:rsidR="001201B8" w:rsidRDefault="001201B8" w:rsidP="00C1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B8" w:rsidRDefault="001201B8" w:rsidP="00C10D30">
      <w:r>
        <w:separator/>
      </w:r>
    </w:p>
  </w:footnote>
  <w:footnote w:type="continuationSeparator" w:id="0">
    <w:p w:rsidR="001201B8" w:rsidRDefault="001201B8" w:rsidP="00C10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30" w:rsidRDefault="00C10D30">
    <w:pPr>
      <w:pStyle w:val="a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AB9"/>
    <w:multiLevelType w:val="hybridMultilevel"/>
    <w:tmpl w:val="893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767E"/>
    <w:multiLevelType w:val="hybridMultilevel"/>
    <w:tmpl w:val="FCF2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A37A8"/>
    <w:multiLevelType w:val="hybridMultilevel"/>
    <w:tmpl w:val="C246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212D"/>
    <w:multiLevelType w:val="hybridMultilevel"/>
    <w:tmpl w:val="7CFA19FA"/>
    <w:lvl w:ilvl="0" w:tplc="023AD64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A97621F"/>
    <w:multiLevelType w:val="hybridMultilevel"/>
    <w:tmpl w:val="1B3E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30D31"/>
    <w:multiLevelType w:val="singleLevel"/>
    <w:tmpl w:val="3C90D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FAC681D"/>
    <w:multiLevelType w:val="hybridMultilevel"/>
    <w:tmpl w:val="8F2E7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B5017"/>
    <w:multiLevelType w:val="hybridMultilevel"/>
    <w:tmpl w:val="961E9102"/>
    <w:lvl w:ilvl="0" w:tplc="7DA8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F2C0B"/>
    <w:multiLevelType w:val="hybridMultilevel"/>
    <w:tmpl w:val="ABC8B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9742B01"/>
    <w:multiLevelType w:val="hybridMultilevel"/>
    <w:tmpl w:val="0700E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407A1"/>
    <w:multiLevelType w:val="hybridMultilevel"/>
    <w:tmpl w:val="A052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89"/>
    <w:rsid w:val="00016F10"/>
    <w:rsid w:val="00024C94"/>
    <w:rsid w:val="000855DF"/>
    <w:rsid w:val="00115171"/>
    <w:rsid w:val="001171BF"/>
    <w:rsid w:val="001201B8"/>
    <w:rsid w:val="00143489"/>
    <w:rsid w:val="00144842"/>
    <w:rsid w:val="001F4DBF"/>
    <w:rsid w:val="00200D71"/>
    <w:rsid w:val="002756A2"/>
    <w:rsid w:val="002B0DD0"/>
    <w:rsid w:val="00317700"/>
    <w:rsid w:val="00323373"/>
    <w:rsid w:val="00342B69"/>
    <w:rsid w:val="00346DBD"/>
    <w:rsid w:val="00371327"/>
    <w:rsid w:val="00373893"/>
    <w:rsid w:val="003B5335"/>
    <w:rsid w:val="004C0AEA"/>
    <w:rsid w:val="00570A58"/>
    <w:rsid w:val="005833B6"/>
    <w:rsid w:val="005D1B94"/>
    <w:rsid w:val="007965EB"/>
    <w:rsid w:val="007C40D0"/>
    <w:rsid w:val="00844D31"/>
    <w:rsid w:val="008E60A4"/>
    <w:rsid w:val="00947C4E"/>
    <w:rsid w:val="009E577F"/>
    <w:rsid w:val="00A06427"/>
    <w:rsid w:val="00AB5161"/>
    <w:rsid w:val="00AE011B"/>
    <w:rsid w:val="00AE66F1"/>
    <w:rsid w:val="00BB2C47"/>
    <w:rsid w:val="00BC4DF6"/>
    <w:rsid w:val="00BD47F8"/>
    <w:rsid w:val="00C10D30"/>
    <w:rsid w:val="00CA1BD0"/>
    <w:rsid w:val="00D2498E"/>
    <w:rsid w:val="00D900AB"/>
    <w:rsid w:val="00DE328F"/>
    <w:rsid w:val="00E9786D"/>
    <w:rsid w:val="00EA10B6"/>
    <w:rsid w:val="00EB769D"/>
    <w:rsid w:val="00E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6F10"/>
    <w:rPr>
      <w:color w:val="808080"/>
    </w:rPr>
  </w:style>
  <w:style w:type="paragraph" w:styleId="a4">
    <w:name w:val="List Paragraph"/>
    <w:basedOn w:val="a"/>
    <w:uiPriority w:val="34"/>
    <w:qFormat/>
    <w:rsid w:val="00E978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D3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1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10D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0D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0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7389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738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6F10"/>
    <w:rPr>
      <w:color w:val="808080"/>
    </w:rPr>
  </w:style>
  <w:style w:type="paragraph" w:styleId="a4">
    <w:name w:val="List Paragraph"/>
    <w:basedOn w:val="a"/>
    <w:uiPriority w:val="34"/>
    <w:qFormat/>
    <w:rsid w:val="00E978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D3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1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10D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0D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0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7389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738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lyude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lCPlBKa0fOjMdrmRn2QY1-oYozcRb_K4KPrU5Ye2OKU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B42E8-9A89-4045-A027-4E742800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Егорова</cp:lastModifiedBy>
  <cp:revision>3</cp:revision>
  <dcterms:created xsi:type="dcterms:W3CDTF">2020-04-10T20:34:00Z</dcterms:created>
  <dcterms:modified xsi:type="dcterms:W3CDTF">2020-04-10T20:36:00Z</dcterms:modified>
</cp:coreProperties>
</file>