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423E" w14:textId="3F107448" w:rsidR="00495B4E" w:rsidRPr="00834DA7" w:rsidRDefault="00495B4E" w:rsidP="00834DA7">
      <w:pPr>
        <w:ind w:left="6379"/>
        <w:rPr>
          <w:sz w:val="26"/>
          <w:szCs w:val="26"/>
        </w:rPr>
      </w:pPr>
      <w:r w:rsidRPr="00834DA7">
        <w:rPr>
          <w:sz w:val="26"/>
          <w:szCs w:val="26"/>
        </w:rPr>
        <w:t>Приложение</w:t>
      </w:r>
    </w:p>
    <w:p w14:paraId="5F044960" w14:textId="2703FC3E" w:rsidR="00495B4E" w:rsidRDefault="00495B4E" w:rsidP="00834DA7">
      <w:pPr>
        <w:ind w:left="6379"/>
        <w:rPr>
          <w:sz w:val="26"/>
          <w:szCs w:val="26"/>
        </w:rPr>
      </w:pPr>
      <w:r w:rsidRPr="00834DA7">
        <w:rPr>
          <w:sz w:val="26"/>
          <w:szCs w:val="26"/>
        </w:rPr>
        <w:t>к приказу НИУ ВШЭ</w:t>
      </w:r>
    </w:p>
    <w:p w14:paraId="5EF0AB1E" w14:textId="400C213B" w:rsidR="00495B4E" w:rsidRPr="00834DA7" w:rsidRDefault="00495B4E" w:rsidP="00834DA7">
      <w:pPr>
        <w:ind w:left="6379"/>
        <w:rPr>
          <w:sz w:val="26"/>
          <w:szCs w:val="26"/>
        </w:rPr>
      </w:pPr>
      <w:r>
        <w:rPr>
          <w:sz w:val="26"/>
          <w:szCs w:val="26"/>
        </w:rPr>
        <w:t>от__________№___________</w:t>
      </w:r>
    </w:p>
    <w:p w14:paraId="7549CA04" w14:textId="441DD846" w:rsidR="00495B4E" w:rsidRPr="00834DA7" w:rsidRDefault="00495B4E" w:rsidP="00834DA7">
      <w:pPr>
        <w:ind w:left="6663"/>
        <w:rPr>
          <w:sz w:val="26"/>
          <w:szCs w:val="26"/>
        </w:rPr>
      </w:pPr>
    </w:p>
    <w:tbl>
      <w:tblPr>
        <w:tblStyle w:val="af1"/>
        <w:tblpPr w:leftFromText="180" w:rightFromText="180" w:vertAnchor="text" w:horzAnchor="margin" w:tblpXSpec="right"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B8212D" w14:paraId="3E657E65" w14:textId="77777777" w:rsidTr="00834DA7">
        <w:tc>
          <w:tcPr>
            <w:tcW w:w="3572" w:type="dxa"/>
          </w:tcPr>
          <w:p w14:paraId="13B69543" w14:textId="77777777" w:rsidR="00495B4E" w:rsidRDefault="00495B4E" w:rsidP="00B8212D">
            <w:pPr>
              <w:rPr>
                <w:sz w:val="26"/>
                <w:szCs w:val="26"/>
              </w:rPr>
            </w:pPr>
          </w:p>
          <w:p w14:paraId="50CF5E67" w14:textId="20B3259C" w:rsidR="00B8212D" w:rsidRPr="00B8212D" w:rsidRDefault="00B8212D" w:rsidP="00B8212D">
            <w:pPr>
              <w:rPr>
                <w:sz w:val="26"/>
                <w:szCs w:val="26"/>
              </w:rPr>
            </w:pPr>
            <w:r w:rsidRPr="00B8212D">
              <w:rPr>
                <w:sz w:val="26"/>
                <w:szCs w:val="26"/>
              </w:rPr>
              <w:t>УТВЕРЖДЕН</w:t>
            </w:r>
          </w:p>
        </w:tc>
      </w:tr>
      <w:tr w:rsidR="00B8212D" w14:paraId="066A2F9D" w14:textId="77777777" w:rsidTr="00834DA7">
        <w:tc>
          <w:tcPr>
            <w:tcW w:w="3572" w:type="dxa"/>
          </w:tcPr>
          <w:p w14:paraId="56AEAE86" w14:textId="77777777" w:rsidR="00B8212D" w:rsidRPr="00B8212D" w:rsidRDefault="00B8212D" w:rsidP="00B8212D">
            <w:pPr>
              <w:rPr>
                <w:sz w:val="26"/>
                <w:szCs w:val="26"/>
              </w:rPr>
            </w:pPr>
            <w:r w:rsidRPr="00B8212D">
              <w:rPr>
                <w:sz w:val="26"/>
                <w:szCs w:val="26"/>
              </w:rPr>
              <w:t>ученым советом НИУ ВШЭ</w:t>
            </w:r>
          </w:p>
        </w:tc>
      </w:tr>
      <w:tr w:rsidR="00B8212D" w14:paraId="5511A21E" w14:textId="77777777" w:rsidTr="00834DA7">
        <w:tc>
          <w:tcPr>
            <w:tcW w:w="3572" w:type="dxa"/>
          </w:tcPr>
          <w:p w14:paraId="32B140D9" w14:textId="167EEEF0" w:rsidR="00B8212D" w:rsidRPr="00B8212D" w:rsidRDefault="00495B4E" w:rsidP="00B8212D">
            <w:pPr>
              <w:rPr>
                <w:sz w:val="26"/>
                <w:szCs w:val="26"/>
              </w:rPr>
            </w:pPr>
            <w:r>
              <w:rPr>
                <w:sz w:val="26"/>
                <w:szCs w:val="26"/>
              </w:rPr>
              <w:t>(</w:t>
            </w:r>
            <w:r w:rsidR="00B8212D" w:rsidRPr="00B8212D">
              <w:rPr>
                <w:sz w:val="26"/>
                <w:szCs w:val="26"/>
              </w:rPr>
              <w:t>протокол от 21.12.2022 №12</w:t>
            </w:r>
            <w:r>
              <w:rPr>
                <w:sz w:val="26"/>
                <w:szCs w:val="26"/>
              </w:rPr>
              <w:t>)</w:t>
            </w:r>
          </w:p>
        </w:tc>
      </w:tr>
    </w:tbl>
    <w:p w14:paraId="5D1E8CAC" w14:textId="77777777" w:rsidR="00ED6DEB" w:rsidRDefault="00ED6DEB" w:rsidP="000551AD">
      <w:pPr>
        <w:pStyle w:val="2"/>
        <w:rPr>
          <w:sz w:val="26"/>
          <w:szCs w:val="26"/>
        </w:rPr>
      </w:pPr>
    </w:p>
    <w:p w14:paraId="2CA1B6A9" w14:textId="6FB6E851" w:rsidR="008443FB" w:rsidRPr="00525C91" w:rsidRDefault="00323F55" w:rsidP="000551AD">
      <w:pPr>
        <w:pStyle w:val="2"/>
        <w:rPr>
          <w:sz w:val="26"/>
          <w:szCs w:val="26"/>
        </w:rPr>
      </w:pPr>
      <w:r w:rsidRPr="00525C91">
        <w:rPr>
          <w:sz w:val="26"/>
          <w:szCs w:val="26"/>
        </w:rPr>
        <w:t>Регламент</w:t>
      </w:r>
    </w:p>
    <w:p w14:paraId="52E92F82" w14:textId="7D4D2CE5" w:rsidR="008443FB" w:rsidRPr="00525C91" w:rsidRDefault="008443FB" w:rsidP="000551AD">
      <w:pPr>
        <w:jc w:val="center"/>
        <w:rPr>
          <w:b/>
          <w:sz w:val="26"/>
          <w:szCs w:val="26"/>
        </w:rPr>
      </w:pPr>
      <w:r w:rsidRPr="00525C91">
        <w:rPr>
          <w:b/>
          <w:bCs/>
          <w:sz w:val="26"/>
          <w:szCs w:val="26"/>
        </w:rPr>
        <w:t xml:space="preserve">организации и проведения </w:t>
      </w:r>
      <w:r w:rsidR="00DC2A2A">
        <w:rPr>
          <w:b/>
          <w:bCs/>
          <w:sz w:val="26"/>
          <w:szCs w:val="26"/>
        </w:rPr>
        <w:t xml:space="preserve">конкурса </w:t>
      </w:r>
      <w:r w:rsidRPr="008A18EA">
        <w:rPr>
          <w:b/>
          <w:sz w:val="26"/>
          <w:szCs w:val="26"/>
        </w:rPr>
        <w:t xml:space="preserve">на </w:t>
      </w:r>
      <w:r w:rsidR="00DC2A2A" w:rsidRPr="008A18EA">
        <w:rPr>
          <w:b/>
          <w:sz w:val="26"/>
          <w:szCs w:val="26"/>
        </w:rPr>
        <w:t xml:space="preserve">замещение </w:t>
      </w:r>
      <w:r w:rsidR="00DC2A2A" w:rsidRPr="00525C91">
        <w:rPr>
          <w:b/>
          <w:sz w:val="26"/>
          <w:szCs w:val="26"/>
        </w:rPr>
        <w:t>должност</w:t>
      </w:r>
      <w:r w:rsidR="00DC2A2A">
        <w:rPr>
          <w:b/>
          <w:sz w:val="26"/>
          <w:szCs w:val="26"/>
        </w:rPr>
        <w:t xml:space="preserve">ей педагогических работников, относящихся к </w:t>
      </w:r>
      <w:r w:rsidRPr="00525C91">
        <w:rPr>
          <w:b/>
          <w:sz w:val="26"/>
          <w:szCs w:val="26"/>
        </w:rPr>
        <w:t>профессорско-</w:t>
      </w:r>
      <w:r w:rsidR="00DC2A2A" w:rsidRPr="00525C91">
        <w:rPr>
          <w:b/>
          <w:sz w:val="26"/>
          <w:szCs w:val="26"/>
        </w:rPr>
        <w:t>преподавательско</w:t>
      </w:r>
      <w:r w:rsidR="00DC2A2A">
        <w:rPr>
          <w:b/>
          <w:sz w:val="26"/>
          <w:szCs w:val="26"/>
        </w:rPr>
        <w:t>му</w:t>
      </w:r>
      <w:r w:rsidR="00DC2A2A" w:rsidRPr="00525C91">
        <w:rPr>
          <w:b/>
          <w:sz w:val="26"/>
          <w:szCs w:val="26"/>
        </w:rPr>
        <w:t xml:space="preserve"> состав</w:t>
      </w:r>
      <w:r w:rsidR="00DC2A2A">
        <w:rPr>
          <w:b/>
          <w:sz w:val="26"/>
          <w:szCs w:val="26"/>
        </w:rPr>
        <w:t>у</w:t>
      </w:r>
      <w:r w:rsidR="00834DA7">
        <w:rPr>
          <w:b/>
          <w:sz w:val="26"/>
          <w:szCs w:val="26"/>
        </w:rPr>
        <w:t>,</w:t>
      </w:r>
      <w:r w:rsidR="00DC2A2A" w:rsidRPr="00525C91">
        <w:rPr>
          <w:b/>
          <w:sz w:val="26"/>
          <w:szCs w:val="26"/>
        </w:rPr>
        <w:t xml:space="preserve"> </w:t>
      </w:r>
    </w:p>
    <w:p w14:paraId="56D07E51" w14:textId="77777777" w:rsidR="001B68DD" w:rsidRPr="00525C91" w:rsidRDefault="008443FB" w:rsidP="000551AD">
      <w:pPr>
        <w:jc w:val="center"/>
        <w:rPr>
          <w:b/>
          <w:sz w:val="26"/>
          <w:szCs w:val="26"/>
        </w:rPr>
      </w:pPr>
      <w:r w:rsidRPr="00525C91">
        <w:rPr>
          <w:b/>
          <w:sz w:val="26"/>
          <w:szCs w:val="26"/>
        </w:rPr>
        <w:t xml:space="preserve">в </w:t>
      </w:r>
      <w:r w:rsidR="00DD7E2A" w:rsidRPr="00525C91">
        <w:rPr>
          <w:b/>
          <w:sz w:val="26"/>
          <w:szCs w:val="26"/>
        </w:rPr>
        <w:t xml:space="preserve">Национальном исследовательском </w:t>
      </w:r>
      <w:r w:rsidRPr="00525C91">
        <w:rPr>
          <w:b/>
          <w:sz w:val="26"/>
          <w:szCs w:val="26"/>
        </w:rPr>
        <w:t xml:space="preserve">университете </w:t>
      </w:r>
    </w:p>
    <w:p w14:paraId="178ADF71" w14:textId="77777777" w:rsidR="008443FB" w:rsidRPr="00525C91" w:rsidRDefault="00DD7E2A" w:rsidP="000551AD">
      <w:pPr>
        <w:jc w:val="center"/>
        <w:rPr>
          <w:b/>
          <w:sz w:val="26"/>
          <w:szCs w:val="26"/>
        </w:rPr>
      </w:pPr>
      <w:r w:rsidRPr="00525C91">
        <w:rPr>
          <w:b/>
          <w:sz w:val="26"/>
          <w:szCs w:val="26"/>
        </w:rPr>
        <w:t>«</w:t>
      </w:r>
      <w:r w:rsidR="00CA481D" w:rsidRPr="00525C91">
        <w:rPr>
          <w:b/>
          <w:sz w:val="26"/>
          <w:szCs w:val="26"/>
        </w:rPr>
        <w:t xml:space="preserve">Высшая школа </w:t>
      </w:r>
      <w:r w:rsidR="008443FB" w:rsidRPr="00525C91">
        <w:rPr>
          <w:b/>
          <w:sz w:val="26"/>
          <w:szCs w:val="26"/>
        </w:rPr>
        <w:t>экономики</w:t>
      </w:r>
      <w:r w:rsidRPr="00525C91">
        <w:rPr>
          <w:b/>
          <w:sz w:val="26"/>
          <w:szCs w:val="26"/>
        </w:rPr>
        <w:t>»</w:t>
      </w:r>
      <w:r w:rsidR="008443FB" w:rsidRPr="00525C91">
        <w:rPr>
          <w:b/>
          <w:sz w:val="26"/>
          <w:szCs w:val="26"/>
        </w:rPr>
        <w:t xml:space="preserve"> </w:t>
      </w:r>
    </w:p>
    <w:p w14:paraId="45AAA8C0" w14:textId="77777777" w:rsidR="008443FB" w:rsidRPr="00525C91" w:rsidRDefault="008443FB" w:rsidP="000551AD">
      <w:pPr>
        <w:ind w:right="895"/>
        <w:jc w:val="both"/>
        <w:rPr>
          <w:b/>
          <w:sz w:val="26"/>
          <w:szCs w:val="26"/>
        </w:rPr>
      </w:pPr>
    </w:p>
    <w:p w14:paraId="5C611E08" w14:textId="1ED554B7" w:rsidR="00525C91" w:rsidRDefault="008443FB" w:rsidP="000551AD">
      <w:pPr>
        <w:ind w:right="-6"/>
        <w:jc w:val="center"/>
        <w:rPr>
          <w:b/>
          <w:sz w:val="26"/>
          <w:szCs w:val="26"/>
        </w:rPr>
      </w:pPr>
      <w:r w:rsidRPr="00525C91">
        <w:rPr>
          <w:b/>
          <w:sz w:val="26"/>
          <w:szCs w:val="26"/>
        </w:rPr>
        <w:t>1. Общие положения</w:t>
      </w:r>
    </w:p>
    <w:p w14:paraId="5CA77235" w14:textId="77777777" w:rsidR="00B86FEE" w:rsidRPr="00525C91" w:rsidRDefault="00B86FEE" w:rsidP="000551AD">
      <w:pPr>
        <w:ind w:right="-6"/>
        <w:jc w:val="center"/>
        <w:rPr>
          <w:b/>
          <w:sz w:val="26"/>
          <w:szCs w:val="26"/>
        </w:rPr>
      </w:pPr>
    </w:p>
    <w:p w14:paraId="2D91F82B" w14:textId="3A645271" w:rsidR="008443FB" w:rsidRPr="00525C91" w:rsidRDefault="008443FB" w:rsidP="000551AD">
      <w:pPr>
        <w:ind w:right="-6" w:firstLine="709"/>
        <w:jc w:val="both"/>
        <w:rPr>
          <w:sz w:val="26"/>
          <w:szCs w:val="26"/>
        </w:rPr>
      </w:pPr>
      <w:r w:rsidRPr="00525C91">
        <w:rPr>
          <w:sz w:val="26"/>
          <w:szCs w:val="26"/>
        </w:rPr>
        <w:t>1.1</w:t>
      </w:r>
      <w:r w:rsidR="009B7B68" w:rsidRPr="00525C91">
        <w:rPr>
          <w:sz w:val="26"/>
          <w:szCs w:val="26"/>
        </w:rPr>
        <w:t>. </w:t>
      </w:r>
      <w:r w:rsidRPr="00525C91">
        <w:rPr>
          <w:sz w:val="26"/>
          <w:szCs w:val="26"/>
        </w:rPr>
        <w:t>Регламент организации и проведения</w:t>
      </w:r>
      <w:r w:rsidR="00DC2A2A">
        <w:rPr>
          <w:sz w:val="26"/>
          <w:szCs w:val="26"/>
        </w:rPr>
        <w:t xml:space="preserve"> конкурса</w:t>
      </w:r>
      <w:r w:rsidRPr="00525C91">
        <w:rPr>
          <w:sz w:val="26"/>
          <w:szCs w:val="26"/>
        </w:rPr>
        <w:t xml:space="preserve"> на </w:t>
      </w:r>
      <w:r w:rsidR="00DC2A2A">
        <w:rPr>
          <w:sz w:val="26"/>
          <w:szCs w:val="26"/>
        </w:rPr>
        <w:t xml:space="preserve">замещение должностей педагогических работников, относящихся к </w:t>
      </w:r>
      <w:r w:rsidRPr="00525C91">
        <w:rPr>
          <w:bCs/>
          <w:sz w:val="26"/>
          <w:szCs w:val="26"/>
        </w:rPr>
        <w:t>профессорско-</w:t>
      </w:r>
      <w:r w:rsidR="00DC2A2A" w:rsidRPr="00525C91">
        <w:rPr>
          <w:bCs/>
          <w:sz w:val="26"/>
          <w:szCs w:val="26"/>
        </w:rPr>
        <w:t>преподавательско</w:t>
      </w:r>
      <w:r w:rsidR="00DC2A2A">
        <w:rPr>
          <w:bCs/>
          <w:sz w:val="26"/>
          <w:szCs w:val="26"/>
        </w:rPr>
        <w:t>му</w:t>
      </w:r>
      <w:r w:rsidR="00DC2A2A" w:rsidRPr="00525C91">
        <w:rPr>
          <w:bCs/>
          <w:sz w:val="26"/>
          <w:szCs w:val="26"/>
        </w:rPr>
        <w:t xml:space="preserve"> состав</w:t>
      </w:r>
      <w:r w:rsidR="00DC2A2A">
        <w:rPr>
          <w:bCs/>
          <w:sz w:val="26"/>
          <w:szCs w:val="26"/>
        </w:rPr>
        <w:t>у</w:t>
      </w:r>
      <w:r w:rsidR="00834DA7">
        <w:rPr>
          <w:bCs/>
          <w:sz w:val="26"/>
          <w:szCs w:val="26"/>
        </w:rPr>
        <w:t>,</w:t>
      </w:r>
      <w:r w:rsidR="00DC2A2A" w:rsidRPr="00525C91">
        <w:rPr>
          <w:bCs/>
          <w:sz w:val="26"/>
          <w:szCs w:val="26"/>
        </w:rPr>
        <w:t xml:space="preserve"> </w:t>
      </w:r>
      <w:r w:rsidRPr="00525C91">
        <w:rPr>
          <w:bCs/>
          <w:sz w:val="26"/>
          <w:szCs w:val="26"/>
        </w:rPr>
        <w:t xml:space="preserve">в </w:t>
      </w:r>
      <w:r w:rsidR="004412A2" w:rsidRPr="00525C91">
        <w:rPr>
          <w:sz w:val="26"/>
          <w:szCs w:val="26"/>
        </w:rPr>
        <w:t>Национальном исследовательском университете «Высш</w:t>
      </w:r>
      <w:r w:rsidR="00CA481D" w:rsidRPr="00525C91">
        <w:rPr>
          <w:sz w:val="26"/>
          <w:szCs w:val="26"/>
        </w:rPr>
        <w:t>ая</w:t>
      </w:r>
      <w:r w:rsidR="004412A2" w:rsidRPr="00525C91">
        <w:rPr>
          <w:sz w:val="26"/>
          <w:szCs w:val="26"/>
        </w:rPr>
        <w:t xml:space="preserve"> школ</w:t>
      </w:r>
      <w:r w:rsidR="00CA481D" w:rsidRPr="00525C91">
        <w:rPr>
          <w:sz w:val="26"/>
          <w:szCs w:val="26"/>
        </w:rPr>
        <w:t>а</w:t>
      </w:r>
      <w:r w:rsidR="004412A2" w:rsidRPr="00525C91">
        <w:rPr>
          <w:sz w:val="26"/>
          <w:szCs w:val="26"/>
        </w:rPr>
        <w:t xml:space="preserve"> экономики»</w:t>
      </w:r>
      <w:r w:rsidR="006D0DC9">
        <w:rPr>
          <w:sz w:val="26"/>
          <w:szCs w:val="26"/>
        </w:rPr>
        <w:t>,</w:t>
      </w:r>
      <w:r w:rsidR="004412A2" w:rsidRPr="00525C91">
        <w:rPr>
          <w:b/>
          <w:sz w:val="26"/>
          <w:szCs w:val="26"/>
        </w:rPr>
        <w:t xml:space="preserve"> </w:t>
      </w:r>
      <w:r w:rsidRPr="00525C91">
        <w:rPr>
          <w:bCs/>
          <w:sz w:val="26"/>
          <w:szCs w:val="26"/>
        </w:rPr>
        <w:t>(далее</w:t>
      </w:r>
      <w:r w:rsidR="00A5490B">
        <w:rPr>
          <w:bCs/>
          <w:sz w:val="26"/>
          <w:szCs w:val="26"/>
        </w:rPr>
        <w:t xml:space="preserve"> соответственно</w:t>
      </w:r>
      <w:r w:rsidRPr="00525C91">
        <w:rPr>
          <w:bCs/>
          <w:sz w:val="26"/>
          <w:szCs w:val="26"/>
        </w:rPr>
        <w:t xml:space="preserve"> – Регламент</w:t>
      </w:r>
      <w:r w:rsidR="00A5490B">
        <w:rPr>
          <w:bCs/>
          <w:sz w:val="26"/>
          <w:szCs w:val="26"/>
        </w:rPr>
        <w:t>, НИУ ВШЭ</w:t>
      </w:r>
      <w:r w:rsidRPr="00525C91">
        <w:rPr>
          <w:bCs/>
          <w:sz w:val="26"/>
          <w:szCs w:val="26"/>
        </w:rPr>
        <w:t>) определяет</w:t>
      </w:r>
      <w:r w:rsidRPr="00BA22FE">
        <w:rPr>
          <w:bCs/>
          <w:i/>
          <w:sz w:val="26"/>
          <w:szCs w:val="26"/>
        </w:rPr>
        <w:t xml:space="preserve"> </w:t>
      </w:r>
      <w:r w:rsidRPr="00525C91">
        <w:rPr>
          <w:bCs/>
          <w:sz w:val="26"/>
          <w:szCs w:val="26"/>
        </w:rPr>
        <w:t xml:space="preserve">порядок </w:t>
      </w:r>
      <w:r w:rsidRPr="00525C91">
        <w:rPr>
          <w:iCs/>
          <w:sz w:val="26"/>
          <w:szCs w:val="26"/>
        </w:rPr>
        <w:t>и условия</w:t>
      </w:r>
      <w:r w:rsidRPr="00525C91">
        <w:rPr>
          <w:bCs/>
          <w:sz w:val="26"/>
          <w:szCs w:val="26"/>
        </w:rPr>
        <w:t xml:space="preserve"> проведения конкурса, </w:t>
      </w:r>
      <w:r w:rsidR="00143E38" w:rsidRPr="006D0DC9">
        <w:rPr>
          <w:bCs/>
          <w:sz w:val="26"/>
          <w:szCs w:val="26"/>
        </w:rPr>
        <w:t>требования к</w:t>
      </w:r>
      <w:r w:rsidR="006D0DC9">
        <w:rPr>
          <w:bCs/>
          <w:sz w:val="26"/>
          <w:szCs w:val="26"/>
        </w:rPr>
        <w:t xml:space="preserve"> документам, представляемым</w:t>
      </w:r>
      <w:r w:rsidR="00143E38" w:rsidRPr="006D0DC9">
        <w:rPr>
          <w:bCs/>
          <w:sz w:val="26"/>
          <w:szCs w:val="26"/>
        </w:rPr>
        <w:t xml:space="preserve"> претендентам</w:t>
      </w:r>
      <w:r w:rsidR="006D0DC9">
        <w:rPr>
          <w:bCs/>
          <w:sz w:val="26"/>
          <w:szCs w:val="26"/>
        </w:rPr>
        <w:t>и для участия в конкурсе,</w:t>
      </w:r>
      <w:r w:rsidRPr="006D0DC9">
        <w:rPr>
          <w:bCs/>
          <w:sz w:val="26"/>
          <w:szCs w:val="26"/>
        </w:rPr>
        <w:t xml:space="preserve"> </w:t>
      </w:r>
      <w:r w:rsidR="006D0DC9" w:rsidRPr="006D0DC9">
        <w:rPr>
          <w:bCs/>
          <w:sz w:val="26"/>
          <w:szCs w:val="26"/>
        </w:rPr>
        <w:t>порядок оформлени</w:t>
      </w:r>
      <w:r w:rsidR="006D0DC9">
        <w:rPr>
          <w:bCs/>
          <w:sz w:val="26"/>
          <w:szCs w:val="26"/>
        </w:rPr>
        <w:t>я документов по итогам конкурса</w:t>
      </w:r>
      <w:r w:rsidR="006D0DC9" w:rsidRPr="006D0DC9">
        <w:rPr>
          <w:bCs/>
          <w:sz w:val="26"/>
          <w:szCs w:val="26"/>
        </w:rPr>
        <w:t xml:space="preserve"> </w:t>
      </w:r>
      <w:r w:rsidRPr="006D0DC9">
        <w:rPr>
          <w:bCs/>
          <w:sz w:val="26"/>
          <w:szCs w:val="26"/>
        </w:rPr>
        <w:t xml:space="preserve">и </w:t>
      </w:r>
      <w:r w:rsidR="00920650">
        <w:rPr>
          <w:bCs/>
          <w:sz w:val="26"/>
          <w:szCs w:val="26"/>
        </w:rPr>
        <w:t xml:space="preserve">правила установления </w:t>
      </w:r>
      <w:r w:rsidR="00920650" w:rsidRPr="00BA22FE">
        <w:rPr>
          <w:bCs/>
          <w:sz w:val="26"/>
          <w:szCs w:val="26"/>
        </w:rPr>
        <w:t xml:space="preserve">сроков </w:t>
      </w:r>
      <w:r w:rsidRPr="00BA22FE">
        <w:rPr>
          <w:bCs/>
          <w:sz w:val="26"/>
          <w:szCs w:val="26"/>
        </w:rPr>
        <w:t>замещения должностей</w:t>
      </w:r>
      <w:r w:rsidR="00DC2A2A" w:rsidRPr="006D0DC9">
        <w:rPr>
          <w:bCs/>
          <w:sz w:val="26"/>
          <w:szCs w:val="26"/>
        </w:rPr>
        <w:t xml:space="preserve"> педагогических работников, относящихся к</w:t>
      </w:r>
      <w:r w:rsidRPr="006D0DC9">
        <w:rPr>
          <w:bCs/>
          <w:sz w:val="26"/>
          <w:szCs w:val="26"/>
        </w:rPr>
        <w:t xml:space="preserve"> профессорско</w:t>
      </w:r>
      <w:r w:rsidRPr="00525C91">
        <w:rPr>
          <w:bCs/>
          <w:sz w:val="26"/>
          <w:szCs w:val="26"/>
        </w:rPr>
        <w:t>-</w:t>
      </w:r>
      <w:r w:rsidR="00DC2A2A" w:rsidRPr="00525C91">
        <w:rPr>
          <w:bCs/>
          <w:sz w:val="26"/>
          <w:szCs w:val="26"/>
        </w:rPr>
        <w:t>преподавательско</w:t>
      </w:r>
      <w:r w:rsidR="00DC2A2A">
        <w:rPr>
          <w:bCs/>
          <w:sz w:val="26"/>
          <w:szCs w:val="26"/>
        </w:rPr>
        <w:t>му</w:t>
      </w:r>
      <w:r w:rsidR="00DC2A2A" w:rsidRPr="00525C91">
        <w:rPr>
          <w:bCs/>
          <w:sz w:val="26"/>
          <w:szCs w:val="26"/>
        </w:rPr>
        <w:t xml:space="preserve"> состав</w:t>
      </w:r>
      <w:r w:rsidR="00DC2A2A">
        <w:rPr>
          <w:bCs/>
          <w:sz w:val="26"/>
          <w:szCs w:val="26"/>
        </w:rPr>
        <w:t>у</w:t>
      </w:r>
      <w:r w:rsidR="00DC2A2A" w:rsidRPr="00525C91">
        <w:rPr>
          <w:bCs/>
          <w:sz w:val="26"/>
          <w:szCs w:val="26"/>
        </w:rPr>
        <w:t xml:space="preserve"> </w:t>
      </w:r>
      <w:r w:rsidR="004412A2" w:rsidRPr="00525C91">
        <w:rPr>
          <w:bCs/>
          <w:sz w:val="26"/>
          <w:szCs w:val="26"/>
        </w:rPr>
        <w:t xml:space="preserve">НИУ </w:t>
      </w:r>
      <w:r w:rsidRPr="00525C91">
        <w:rPr>
          <w:bCs/>
          <w:sz w:val="26"/>
          <w:szCs w:val="26"/>
        </w:rPr>
        <w:t xml:space="preserve">ВШЭ, </w:t>
      </w:r>
      <w:r w:rsidR="00945518" w:rsidRPr="00525C91">
        <w:rPr>
          <w:bCs/>
          <w:sz w:val="26"/>
          <w:szCs w:val="26"/>
        </w:rPr>
        <w:t xml:space="preserve">включая </w:t>
      </w:r>
      <w:r w:rsidR="00945518" w:rsidRPr="00525C91">
        <w:rPr>
          <w:bCs/>
          <w:iCs/>
          <w:sz w:val="26"/>
          <w:szCs w:val="26"/>
        </w:rPr>
        <w:t>филиал</w:t>
      </w:r>
      <w:r w:rsidR="00B7413F" w:rsidRPr="00525C91">
        <w:rPr>
          <w:bCs/>
          <w:iCs/>
          <w:sz w:val="26"/>
          <w:szCs w:val="26"/>
        </w:rPr>
        <w:t>ы</w:t>
      </w:r>
      <w:r w:rsidR="006D0DC9">
        <w:rPr>
          <w:bCs/>
          <w:iCs/>
          <w:sz w:val="26"/>
          <w:szCs w:val="26"/>
        </w:rPr>
        <w:t xml:space="preserve"> </w:t>
      </w:r>
      <w:r w:rsidR="006D0DC9">
        <w:rPr>
          <w:sz w:val="26"/>
          <w:szCs w:val="26"/>
        </w:rPr>
        <w:t xml:space="preserve">(далее </w:t>
      </w:r>
      <w:r w:rsidR="006D0DC9" w:rsidRPr="00525C91">
        <w:rPr>
          <w:sz w:val="26"/>
          <w:szCs w:val="26"/>
        </w:rPr>
        <w:t>–</w:t>
      </w:r>
      <w:r w:rsidR="006D0DC9">
        <w:rPr>
          <w:sz w:val="26"/>
          <w:szCs w:val="26"/>
        </w:rPr>
        <w:t xml:space="preserve"> педагогический работник)</w:t>
      </w:r>
      <w:r w:rsidR="00945518" w:rsidRPr="00525C91">
        <w:rPr>
          <w:bCs/>
          <w:iCs/>
          <w:sz w:val="26"/>
          <w:szCs w:val="26"/>
        </w:rPr>
        <w:t>,</w:t>
      </w:r>
      <w:r w:rsidR="002B4990" w:rsidRPr="00525C91" w:rsidDel="002B4990">
        <w:rPr>
          <w:bCs/>
          <w:iCs/>
          <w:sz w:val="26"/>
          <w:szCs w:val="26"/>
        </w:rPr>
        <w:t xml:space="preserve"> </w:t>
      </w:r>
      <w:r w:rsidRPr="00525C91">
        <w:rPr>
          <w:bCs/>
          <w:sz w:val="26"/>
          <w:szCs w:val="26"/>
        </w:rPr>
        <w:t xml:space="preserve">а также </w:t>
      </w:r>
      <w:r w:rsidRPr="00525C91">
        <w:rPr>
          <w:iCs/>
          <w:sz w:val="26"/>
          <w:szCs w:val="26"/>
        </w:rPr>
        <w:t>порядок взаимодействия</w:t>
      </w:r>
      <w:r w:rsidRPr="00525C91">
        <w:rPr>
          <w:b/>
          <w:bCs/>
          <w:i/>
          <w:sz w:val="26"/>
          <w:szCs w:val="26"/>
        </w:rPr>
        <w:t xml:space="preserve"> </w:t>
      </w:r>
      <w:r w:rsidRPr="00525C91">
        <w:rPr>
          <w:bCs/>
          <w:sz w:val="26"/>
          <w:szCs w:val="26"/>
        </w:rPr>
        <w:t>структурных подразделений</w:t>
      </w:r>
      <w:r w:rsidR="00323583" w:rsidRPr="00525C91">
        <w:rPr>
          <w:bCs/>
          <w:sz w:val="26"/>
          <w:szCs w:val="26"/>
        </w:rPr>
        <w:t xml:space="preserve"> НИУ ВШЭ</w:t>
      </w:r>
      <w:r w:rsidRPr="00525C91">
        <w:rPr>
          <w:bCs/>
          <w:sz w:val="26"/>
          <w:szCs w:val="26"/>
        </w:rPr>
        <w:t xml:space="preserve"> по организации конкурс</w:t>
      </w:r>
      <w:r w:rsidR="007D2618">
        <w:rPr>
          <w:bCs/>
          <w:sz w:val="26"/>
          <w:szCs w:val="26"/>
        </w:rPr>
        <w:t>а</w:t>
      </w:r>
      <w:r w:rsidRPr="00525C91">
        <w:rPr>
          <w:bCs/>
          <w:sz w:val="26"/>
          <w:szCs w:val="26"/>
        </w:rPr>
        <w:t>.</w:t>
      </w:r>
      <w:r w:rsidRPr="00525C91">
        <w:rPr>
          <w:sz w:val="26"/>
          <w:szCs w:val="26"/>
        </w:rPr>
        <w:t xml:space="preserve"> </w:t>
      </w:r>
    </w:p>
    <w:p w14:paraId="1FD593F7" w14:textId="2FF8219F" w:rsidR="008443FB" w:rsidRPr="00525C91" w:rsidRDefault="008443FB" w:rsidP="000551AD">
      <w:pPr>
        <w:pStyle w:val="21"/>
        <w:tabs>
          <w:tab w:val="clear" w:pos="0"/>
        </w:tabs>
        <w:spacing w:line="240" w:lineRule="auto"/>
        <w:ind w:right="-6" w:firstLine="709"/>
        <w:rPr>
          <w:sz w:val="26"/>
          <w:szCs w:val="26"/>
        </w:rPr>
      </w:pPr>
      <w:r w:rsidRPr="00525C91">
        <w:rPr>
          <w:sz w:val="26"/>
          <w:szCs w:val="26"/>
        </w:rPr>
        <w:t>1.</w:t>
      </w:r>
      <w:r w:rsidR="009B7B68" w:rsidRPr="00525C91">
        <w:rPr>
          <w:sz w:val="26"/>
          <w:szCs w:val="26"/>
        </w:rPr>
        <w:t>2. </w:t>
      </w:r>
      <w:r w:rsidRPr="00525C91">
        <w:rPr>
          <w:sz w:val="26"/>
          <w:szCs w:val="26"/>
        </w:rPr>
        <w:t xml:space="preserve">Заключению трудового договора </w:t>
      </w:r>
      <w:r w:rsidR="00143C75" w:rsidRPr="00525C91">
        <w:rPr>
          <w:sz w:val="26"/>
          <w:szCs w:val="26"/>
        </w:rPr>
        <w:t>на замещение должности педагогического работника</w:t>
      </w:r>
      <w:r w:rsidR="00CF7D84">
        <w:rPr>
          <w:sz w:val="26"/>
          <w:szCs w:val="26"/>
        </w:rPr>
        <w:t xml:space="preserve">, </w:t>
      </w:r>
      <w:r w:rsidR="00143C75" w:rsidRPr="00525C91">
        <w:rPr>
          <w:sz w:val="26"/>
          <w:szCs w:val="26"/>
        </w:rPr>
        <w:t xml:space="preserve">а также переводу на такую должность </w:t>
      </w:r>
      <w:r w:rsidRPr="00525C91">
        <w:rPr>
          <w:sz w:val="26"/>
          <w:szCs w:val="26"/>
        </w:rPr>
        <w:t xml:space="preserve">предшествует </w:t>
      </w:r>
      <w:r w:rsidR="00143C75" w:rsidRPr="00525C91">
        <w:rPr>
          <w:sz w:val="26"/>
          <w:szCs w:val="26"/>
        </w:rPr>
        <w:t xml:space="preserve">избрание по конкурсу на замещение соответствующей должности (далее </w:t>
      </w:r>
      <w:r w:rsidR="00192761" w:rsidRPr="00525C91">
        <w:rPr>
          <w:sz w:val="26"/>
          <w:szCs w:val="26"/>
        </w:rPr>
        <w:t xml:space="preserve">– </w:t>
      </w:r>
      <w:r w:rsidR="00192761">
        <w:rPr>
          <w:sz w:val="26"/>
          <w:szCs w:val="26"/>
        </w:rPr>
        <w:t>конкурс</w:t>
      </w:r>
      <w:r w:rsidR="00143C75" w:rsidRPr="00525C91">
        <w:rPr>
          <w:sz w:val="26"/>
          <w:szCs w:val="26"/>
        </w:rPr>
        <w:t>)</w:t>
      </w:r>
      <w:r w:rsidRPr="00525C91">
        <w:rPr>
          <w:sz w:val="26"/>
          <w:szCs w:val="26"/>
        </w:rPr>
        <w:t xml:space="preserve">. </w:t>
      </w:r>
    </w:p>
    <w:p w14:paraId="3F583C6C" w14:textId="7184B5BF" w:rsidR="004C4C3A" w:rsidRDefault="002F5E4C" w:rsidP="00BE2E8D">
      <w:pPr>
        <w:pStyle w:val="21"/>
        <w:tabs>
          <w:tab w:val="clear" w:pos="0"/>
        </w:tabs>
        <w:spacing w:line="240" w:lineRule="auto"/>
        <w:ind w:right="-6" w:firstLine="709"/>
        <w:rPr>
          <w:sz w:val="26"/>
          <w:szCs w:val="26"/>
        </w:rPr>
      </w:pPr>
      <w:r w:rsidRPr="00525C91">
        <w:rPr>
          <w:sz w:val="26"/>
          <w:szCs w:val="26"/>
        </w:rPr>
        <w:t>1.</w:t>
      </w:r>
      <w:r w:rsidR="009B7B68" w:rsidRPr="00525C91">
        <w:rPr>
          <w:sz w:val="26"/>
          <w:szCs w:val="26"/>
        </w:rPr>
        <w:t>3. </w:t>
      </w:r>
      <w:r w:rsidR="00DC2A2A">
        <w:rPr>
          <w:sz w:val="26"/>
          <w:szCs w:val="26"/>
        </w:rPr>
        <w:t>Конкурс</w:t>
      </w:r>
      <w:r w:rsidR="00AB50FA" w:rsidRPr="00525C91">
        <w:rPr>
          <w:sz w:val="26"/>
          <w:szCs w:val="26"/>
        </w:rPr>
        <w:t xml:space="preserve"> </w:t>
      </w:r>
      <w:r w:rsidR="00BE2E8D">
        <w:rPr>
          <w:sz w:val="26"/>
          <w:szCs w:val="26"/>
        </w:rPr>
        <w:t xml:space="preserve">может </w:t>
      </w:r>
      <w:r w:rsidR="00AB50FA" w:rsidRPr="00525C91">
        <w:rPr>
          <w:sz w:val="26"/>
          <w:szCs w:val="26"/>
        </w:rPr>
        <w:t>не проводит</w:t>
      </w:r>
      <w:r w:rsidR="00BE2E8D">
        <w:rPr>
          <w:sz w:val="26"/>
          <w:szCs w:val="26"/>
        </w:rPr>
        <w:t>ь</w:t>
      </w:r>
      <w:r w:rsidR="00AB50FA" w:rsidRPr="00525C91">
        <w:rPr>
          <w:sz w:val="26"/>
          <w:szCs w:val="26"/>
        </w:rPr>
        <w:t>ся</w:t>
      </w:r>
      <w:r w:rsidR="00BE2E8D">
        <w:rPr>
          <w:sz w:val="26"/>
          <w:szCs w:val="26"/>
        </w:rPr>
        <w:t xml:space="preserve"> </w:t>
      </w:r>
      <w:r w:rsidR="004C4C3A" w:rsidRPr="003F4E23">
        <w:rPr>
          <w:sz w:val="26"/>
          <w:szCs w:val="26"/>
        </w:rPr>
        <w:t>при приеме на работу по совместительству на срок не более одного года</w:t>
      </w:r>
      <w:r w:rsidR="0023413E">
        <w:rPr>
          <w:sz w:val="26"/>
          <w:szCs w:val="26"/>
        </w:rPr>
        <w:t>.</w:t>
      </w:r>
      <w:r w:rsidR="0023413E" w:rsidRPr="003F4E23">
        <w:rPr>
          <w:sz w:val="26"/>
          <w:szCs w:val="26"/>
        </w:rPr>
        <w:t xml:space="preserve"> </w:t>
      </w:r>
    </w:p>
    <w:p w14:paraId="25024495" w14:textId="40802DF4" w:rsidR="00BE2E8D" w:rsidRDefault="00BE2E8D" w:rsidP="000551AD">
      <w:pPr>
        <w:pStyle w:val="21"/>
        <w:tabs>
          <w:tab w:val="clear" w:pos="0"/>
        </w:tabs>
        <w:spacing w:line="240" w:lineRule="auto"/>
        <w:ind w:right="-6" w:firstLine="709"/>
        <w:rPr>
          <w:sz w:val="26"/>
          <w:szCs w:val="26"/>
        </w:rPr>
      </w:pPr>
      <w:r>
        <w:rPr>
          <w:sz w:val="26"/>
          <w:szCs w:val="26"/>
        </w:rPr>
        <w:t>1.4. Конкурс не проводится:</w:t>
      </w:r>
    </w:p>
    <w:p w14:paraId="3712E256" w14:textId="72392A8C" w:rsidR="004C4C3A" w:rsidRPr="00525C91" w:rsidRDefault="004C4C3A" w:rsidP="000551AD">
      <w:pPr>
        <w:pStyle w:val="21"/>
        <w:tabs>
          <w:tab w:val="clear" w:pos="0"/>
        </w:tabs>
        <w:spacing w:line="240" w:lineRule="auto"/>
        <w:ind w:right="-6" w:firstLine="709"/>
        <w:rPr>
          <w:sz w:val="26"/>
          <w:szCs w:val="26"/>
        </w:rPr>
      </w:pPr>
      <w:r>
        <w:rPr>
          <w:sz w:val="26"/>
          <w:szCs w:val="26"/>
        </w:rPr>
        <w:t>1.</w:t>
      </w:r>
      <w:r w:rsidR="00BE2E8D">
        <w:rPr>
          <w:sz w:val="26"/>
          <w:szCs w:val="26"/>
        </w:rPr>
        <w:t>4</w:t>
      </w:r>
      <w:r>
        <w:rPr>
          <w:sz w:val="26"/>
          <w:szCs w:val="26"/>
        </w:rPr>
        <w:t>.</w:t>
      </w:r>
      <w:r w:rsidR="00BE2E8D">
        <w:rPr>
          <w:sz w:val="26"/>
          <w:szCs w:val="26"/>
        </w:rPr>
        <w:t>1</w:t>
      </w:r>
      <w:r>
        <w:rPr>
          <w:sz w:val="26"/>
          <w:szCs w:val="26"/>
        </w:rPr>
        <w:t>.</w:t>
      </w:r>
      <w:r w:rsidR="004F7869">
        <w:rPr>
          <w:sz w:val="26"/>
          <w:szCs w:val="26"/>
        </w:rPr>
        <w:t> </w:t>
      </w:r>
      <w:r w:rsidRPr="003F4E23">
        <w:rPr>
          <w:sz w:val="26"/>
          <w:szCs w:val="26"/>
        </w:rPr>
        <w:t>для замещения временно отсутствующего работника, за которым в соответствии с законом сохраняется место работы, до выхода этого работника на работу</w:t>
      </w:r>
      <w:r>
        <w:rPr>
          <w:sz w:val="26"/>
          <w:szCs w:val="26"/>
        </w:rPr>
        <w:t xml:space="preserve">; </w:t>
      </w:r>
    </w:p>
    <w:p w14:paraId="36905FA2" w14:textId="38C17541" w:rsidR="00AB50FA" w:rsidRDefault="004C4C3A" w:rsidP="000551AD">
      <w:pPr>
        <w:pStyle w:val="21"/>
        <w:tabs>
          <w:tab w:val="clear" w:pos="0"/>
        </w:tabs>
        <w:spacing w:line="240" w:lineRule="auto"/>
        <w:ind w:right="-6" w:firstLine="709"/>
        <w:rPr>
          <w:sz w:val="26"/>
          <w:szCs w:val="26"/>
        </w:rPr>
      </w:pPr>
      <w:r>
        <w:rPr>
          <w:sz w:val="26"/>
          <w:szCs w:val="26"/>
        </w:rPr>
        <w:t>1.</w:t>
      </w:r>
      <w:r w:rsidR="00BE2E8D">
        <w:rPr>
          <w:sz w:val="26"/>
          <w:szCs w:val="26"/>
        </w:rPr>
        <w:t>4</w:t>
      </w:r>
      <w:r>
        <w:rPr>
          <w:sz w:val="26"/>
          <w:szCs w:val="26"/>
        </w:rPr>
        <w:t>.</w:t>
      </w:r>
      <w:r w:rsidR="00BE2E8D">
        <w:rPr>
          <w:sz w:val="26"/>
          <w:szCs w:val="26"/>
        </w:rPr>
        <w:t>2</w:t>
      </w:r>
      <w:r>
        <w:rPr>
          <w:sz w:val="26"/>
          <w:szCs w:val="26"/>
        </w:rPr>
        <w:t>.</w:t>
      </w:r>
      <w:r w:rsidR="004F7869">
        <w:rPr>
          <w:sz w:val="26"/>
          <w:szCs w:val="26"/>
        </w:rPr>
        <w:t> </w:t>
      </w:r>
      <w:r w:rsidRPr="004C4C3A">
        <w:rPr>
          <w:sz w:val="26"/>
          <w:szCs w:val="26"/>
        </w:rPr>
        <w:t>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r>
        <w:rPr>
          <w:sz w:val="26"/>
          <w:szCs w:val="26"/>
        </w:rPr>
        <w:t>;</w:t>
      </w:r>
    </w:p>
    <w:p w14:paraId="054E3B10" w14:textId="7751365C" w:rsidR="009B7B68" w:rsidRPr="00525C91" w:rsidRDefault="009B7B68" w:rsidP="000551AD">
      <w:pPr>
        <w:pStyle w:val="21"/>
        <w:tabs>
          <w:tab w:val="clear" w:pos="0"/>
        </w:tabs>
        <w:spacing w:line="240" w:lineRule="auto"/>
        <w:ind w:right="-6" w:firstLine="709"/>
        <w:rPr>
          <w:sz w:val="26"/>
          <w:szCs w:val="26"/>
        </w:rPr>
      </w:pPr>
      <w:r w:rsidRPr="00525C91">
        <w:rPr>
          <w:sz w:val="26"/>
          <w:szCs w:val="26"/>
        </w:rPr>
        <w:t>1.</w:t>
      </w:r>
      <w:r w:rsidR="00BE2E8D">
        <w:rPr>
          <w:sz w:val="26"/>
          <w:szCs w:val="26"/>
        </w:rPr>
        <w:t>4</w:t>
      </w:r>
      <w:r w:rsidRPr="00525C91">
        <w:rPr>
          <w:sz w:val="26"/>
          <w:szCs w:val="26"/>
        </w:rPr>
        <w:t>.</w:t>
      </w:r>
      <w:r w:rsidR="00BE2E8D">
        <w:rPr>
          <w:sz w:val="26"/>
          <w:szCs w:val="26"/>
        </w:rPr>
        <w:t>3</w:t>
      </w:r>
      <w:r w:rsidRPr="00525C91">
        <w:rPr>
          <w:sz w:val="26"/>
          <w:szCs w:val="26"/>
        </w:rPr>
        <w:t>. на должности декана факультета и заведующего кафедрой.</w:t>
      </w:r>
    </w:p>
    <w:p w14:paraId="7B5AE8A2" w14:textId="019F4E01" w:rsidR="009B7B68" w:rsidRPr="00525C91" w:rsidRDefault="009B7B68" w:rsidP="000551AD">
      <w:pPr>
        <w:ind w:firstLine="709"/>
        <w:jc w:val="both"/>
        <w:rPr>
          <w:bCs/>
          <w:iCs/>
          <w:sz w:val="26"/>
          <w:szCs w:val="26"/>
        </w:rPr>
      </w:pPr>
      <w:r w:rsidRPr="00525C91">
        <w:rPr>
          <w:bCs/>
          <w:iCs/>
          <w:sz w:val="26"/>
          <w:szCs w:val="26"/>
        </w:rPr>
        <w:t>1.</w:t>
      </w:r>
      <w:r w:rsidR="001B7D3F">
        <w:rPr>
          <w:bCs/>
          <w:iCs/>
          <w:sz w:val="26"/>
          <w:szCs w:val="26"/>
        </w:rPr>
        <w:t>5</w:t>
      </w:r>
      <w:r w:rsidRPr="00525C91">
        <w:rPr>
          <w:bCs/>
          <w:iCs/>
          <w:sz w:val="26"/>
          <w:szCs w:val="26"/>
        </w:rPr>
        <w:t>. На лиц, привлекаемых к педагогической деятельности на условиях почасовой оплаты, Регламент не распространяется.</w:t>
      </w:r>
    </w:p>
    <w:p w14:paraId="49884779" w14:textId="5780231A" w:rsidR="008443FB" w:rsidRPr="00525C91" w:rsidRDefault="008443FB" w:rsidP="000551AD">
      <w:pPr>
        <w:ind w:right="-5" w:firstLine="709"/>
        <w:jc w:val="both"/>
        <w:rPr>
          <w:b/>
          <w:i/>
          <w:sz w:val="26"/>
          <w:szCs w:val="26"/>
        </w:rPr>
      </w:pPr>
      <w:r w:rsidRPr="00525C91">
        <w:rPr>
          <w:sz w:val="26"/>
          <w:szCs w:val="26"/>
        </w:rPr>
        <w:t>1.</w:t>
      </w:r>
      <w:r w:rsidR="001B7D3F">
        <w:rPr>
          <w:sz w:val="26"/>
          <w:szCs w:val="26"/>
        </w:rPr>
        <w:t>6</w:t>
      </w:r>
      <w:r w:rsidRPr="00525C91">
        <w:rPr>
          <w:sz w:val="26"/>
          <w:szCs w:val="26"/>
        </w:rPr>
        <w:t xml:space="preserve">. Итогом </w:t>
      </w:r>
      <w:r w:rsidR="00DC2A2A">
        <w:rPr>
          <w:sz w:val="26"/>
          <w:szCs w:val="26"/>
        </w:rPr>
        <w:t>конкурса</w:t>
      </w:r>
      <w:r w:rsidRPr="00525C91">
        <w:rPr>
          <w:sz w:val="26"/>
          <w:szCs w:val="26"/>
        </w:rPr>
        <w:t xml:space="preserve"> является </w:t>
      </w:r>
      <w:r w:rsidR="00D86685" w:rsidRPr="00525C91">
        <w:rPr>
          <w:sz w:val="26"/>
          <w:szCs w:val="26"/>
        </w:rPr>
        <w:t>заключение</w:t>
      </w:r>
      <w:r w:rsidRPr="00525C91">
        <w:rPr>
          <w:bCs/>
          <w:iCs/>
          <w:sz w:val="26"/>
          <w:szCs w:val="26"/>
        </w:rPr>
        <w:t xml:space="preserve"> трудового договора</w:t>
      </w:r>
      <w:r w:rsidR="00F42B1B">
        <w:rPr>
          <w:bCs/>
          <w:iCs/>
          <w:sz w:val="26"/>
          <w:szCs w:val="26"/>
        </w:rPr>
        <w:t xml:space="preserve"> или дополнительного соглашения к трудовому договору</w:t>
      </w:r>
      <w:r w:rsidRPr="00525C91">
        <w:rPr>
          <w:bCs/>
          <w:iCs/>
          <w:sz w:val="26"/>
          <w:szCs w:val="26"/>
        </w:rPr>
        <w:t xml:space="preserve"> с претендентами, успешно прошедшими </w:t>
      </w:r>
      <w:r w:rsidR="00DC2A2A">
        <w:rPr>
          <w:bCs/>
          <w:iCs/>
          <w:sz w:val="26"/>
          <w:szCs w:val="26"/>
        </w:rPr>
        <w:t>конкурс</w:t>
      </w:r>
      <w:r w:rsidRPr="00525C91">
        <w:rPr>
          <w:bCs/>
          <w:iCs/>
          <w:sz w:val="26"/>
          <w:szCs w:val="26"/>
        </w:rPr>
        <w:t>.</w:t>
      </w:r>
      <w:r w:rsidRPr="00525C91">
        <w:rPr>
          <w:b/>
          <w:i/>
          <w:sz w:val="26"/>
          <w:szCs w:val="26"/>
        </w:rPr>
        <w:t xml:space="preserve"> </w:t>
      </w:r>
    </w:p>
    <w:p w14:paraId="0C103CA4" w14:textId="69CF72C3" w:rsidR="00E90431" w:rsidRPr="00A03D2E" w:rsidRDefault="00E90431" w:rsidP="000551AD">
      <w:pPr>
        <w:pStyle w:val="21"/>
        <w:tabs>
          <w:tab w:val="clear" w:pos="0"/>
        </w:tabs>
        <w:spacing w:line="240" w:lineRule="auto"/>
        <w:ind w:firstLine="709"/>
        <w:rPr>
          <w:sz w:val="26"/>
          <w:szCs w:val="26"/>
        </w:rPr>
      </w:pPr>
      <w:r>
        <w:rPr>
          <w:sz w:val="26"/>
          <w:szCs w:val="26"/>
        </w:rPr>
        <w:t>1.</w:t>
      </w:r>
      <w:r w:rsidR="001B7D3F">
        <w:rPr>
          <w:sz w:val="26"/>
          <w:szCs w:val="26"/>
        </w:rPr>
        <w:t>7</w:t>
      </w:r>
      <w:r w:rsidR="006545E9">
        <w:rPr>
          <w:sz w:val="26"/>
          <w:szCs w:val="26"/>
        </w:rPr>
        <w:t xml:space="preserve">. </w:t>
      </w:r>
      <w:r w:rsidR="00143C75" w:rsidRPr="00525C91">
        <w:rPr>
          <w:sz w:val="26"/>
          <w:szCs w:val="26"/>
        </w:rPr>
        <w:t xml:space="preserve">Педагогические работники, с которыми по результатам </w:t>
      </w:r>
      <w:r w:rsidR="00D713DF">
        <w:rPr>
          <w:sz w:val="26"/>
          <w:szCs w:val="26"/>
        </w:rPr>
        <w:t>конкурса</w:t>
      </w:r>
      <w:r w:rsidR="00143C75" w:rsidRPr="00525C91">
        <w:rPr>
          <w:sz w:val="26"/>
          <w:szCs w:val="26"/>
        </w:rPr>
        <w:t xml:space="preserve"> </w:t>
      </w:r>
      <w:r w:rsidR="00143C75" w:rsidRPr="00A03D2E">
        <w:rPr>
          <w:sz w:val="26"/>
          <w:szCs w:val="26"/>
        </w:rPr>
        <w:t xml:space="preserve">заключены трудовые договоры на неопределенный срок, не проходят повторно </w:t>
      </w:r>
      <w:r w:rsidR="00D713DF">
        <w:rPr>
          <w:sz w:val="26"/>
          <w:szCs w:val="26"/>
        </w:rPr>
        <w:t>конкурс</w:t>
      </w:r>
      <w:r w:rsidR="00143C75" w:rsidRPr="00A03D2E">
        <w:rPr>
          <w:sz w:val="26"/>
          <w:szCs w:val="26"/>
        </w:rPr>
        <w:t xml:space="preserve"> в период </w:t>
      </w:r>
      <w:r w:rsidR="00E12BC1">
        <w:rPr>
          <w:sz w:val="26"/>
          <w:szCs w:val="26"/>
        </w:rPr>
        <w:t>действия соответствующего трудового договора</w:t>
      </w:r>
      <w:r w:rsidR="00143C75" w:rsidRPr="00A03D2E">
        <w:rPr>
          <w:sz w:val="26"/>
          <w:szCs w:val="26"/>
        </w:rPr>
        <w:t>.</w:t>
      </w:r>
    </w:p>
    <w:p w14:paraId="5EB4E1D1" w14:textId="37C55FB2" w:rsidR="002640FB" w:rsidRDefault="002640FB" w:rsidP="000551AD">
      <w:pPr>
        <w:pStyle w:val="21"/>
        <w:tabs>
          <w:tab w:val="clear" w:pos="0"/>
        </w:tabs>
        <w:spacing w:line="240" w:lineRule="auto"/>
        <w:ind w:firstLine="709"/>
        <w:rPr>
          <w:sz w:val="26"/>
          <w:szCs w:val="26"/>
        </w:rPr>
      </w:pPr>
      <w:r w:rsidRPr="00A03D2E">
        <w:rPr>
          <w:sz w:val="26"/>
          <w:szCs w:val="26"/>
        </w:rPr>
        <w:lastRenderedPageBreak/>
        <w:t xml:space="preserve">В отношении </w:t>
      </w:r>
      <w:r w:rsidR="00E12BC1">
        <w:rPr>
          <w:sz w:val="26"/>
          <w:szCs w:val="26"/>
        </w:rPr>
        <w:t xml:space="preserve">указанных </w:t>
      </w:r>
      <w:r w:rsidRPr="00A03D2E">
        <w:rPr>
          <w:sz w:val="26"/>
          <w:szCs w:val="26"/>
        </w:rPr>
        <w:t>работников</w:t>
      </w:r>
      <w:r w:rsidR="00E12BC1">
        <w:rPr>
          <w:sz w:val="26"/>
          <w:szCs w:val="26"/>
        </w:rPr>
        <w:t xml:space="preserve"> </w:t>
      </w:r>
      <w:r w:rsidRPr="00A03D2E">
        <w:rPr>
          <w:sz w:val="26"/>
          <w:szCs w:val="26"/>
        </w:rPr>
        <w:t>проводится аттестация</w:t>
      </w:r>
      <w:r w:rsidR="00E12BC1">
        <w:rPr>
          <w:sz w:val="26"/>
          <w:szCs w:val="26"/>
        </w:rPr>
        <w:t xml:space="preserve"> в порядке, установленном локальными нормативными актами НИУ ВШЭ.</w:t>
      </w:r>
    </w:p>
    <w:p w14:paraId="29F5017D" w14:textId="77777777" w:rsidR="00F42B1B" w:rsidRDefault="00F42B1B" w:rsidP="000551AD">
      <w:pPr>
        <w:pStyle w:val="21"/>
        <w:tabs>
          <w:tab w:val="clear" w:pos="0"/>
        </w:tabs>
        <w:spacing w:line="240" w:lineRule="auto"/>
        <w:ind w:firstLine="709"/>
        <w:rPr>
          <w:sz w:val="26"/>
          <w:szCs w:val="26"/>
        </w:rPr>
      </w:pPr>
    </w:p>
    <w:p w14:paraId="7B75C49E" w14:textId="20294253" w:rsidR="00525C91" w:rsidRDefault="008443FB" w:rsidP="000551AD">
      <w:pPr>
        <w:tabs>
          <w:tab w:val="num" w:pos="0"/>
        </w:tabs>
        <w:ind w:right="-5"/>
        <w:jc w:val="center"/>
        <w:rPr>
          <w:b/>
          <w:sz w:val="26"/>
          <w:szCs w:val="26"/>
        </w:rPr>
      </w:pPr>
      <w:r w:rsidRPr="00525C91">
        <w:rPr>
          <w:b/>
          <w:sz w:val="26"/>
          <w:szCs w:val="26"/>
        </w:rPr>
        <w:t xml:space="preserve">2. </w:t>
      </w:r>
      <w:r w:rsidR="003D3C49">
        <w:rPr>
          <w:b/>
          <w:sz w:val="26"/>
          <w:szCs w:val="26"/>
        </w:rPr>
        <w:t>Объявление конкурса</w:t>
      </w:r>
    </w:p>
    <w:p w14:paraId="3F39BEA2" w14:textId="77777777" w:rsidR="00B62BCF" w:rsidRDefault="00B62BCF" w:rsidP="000551AD">
      <w:pPr>
        <w:tabs>
          <w:tab w:val="num" w:pos="0"/>
        </w:tabs>
        <w:ind w:right="-5"/>
        <w:jc w:val="center"/>
        <w:rPr>
          <w:b/>
          <w:sz w:val="26"/>
          <w:szCs w:val="26"/>
        </w:rPr>
      </w:pPr>
    </w:p>
    <w:p w14:paraId="60FC9A35" w14:textId="0B5FEED1" w:rsidR="00687B64" w:rsidRDefault="00687B64" w:rsidP="003D43DF">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Pr>
          <w:sz w:val="26"/>
          <w:szCs w:val="26"/>
        </w:rPr>
        <w:t>2.</w:t>
      </w:r>
      <w:r w:rsidR="00B62BCF">
        <w:rPr>
          <w:sz w:val="26"/>
          <w:szCs w:val="26"/>
        </w:rPr>
        <w:t>1</w:t>
      </w:r>
      <w:r>
        <w:rPr>
          <w:sz w:val="26"/>
          <w:szCs w:val="26"/>
        </w:rPr>
        <w:t xml:space="preserve">. Конкурс проводится, как правило, два раза в год (летний и зимний конкурс). </w:t>
      </w:r>
    </w:p>
    <w:p w14:paraId="699D9523" w14:textId="485EC926" w:rsidR="007B0687" w:rsidRPr="00525C91" w:rsidRDefault="007B0687" w:rsidP="003D43DF">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sidRPr="004F0675">
        <w:rPr>
          <w:sz w:val="26"/>
          <w:szCs w:val="26"/>
        </w:rPr>
        <w:t>2.</w:t>
      </w:r>
      <w:r w:rsidR="00B62BCF">
        <w:rPr>
          <w:sz w:val="26"/>
          <w:szCs w:val="26"/>
        </w:rPr>
        <w:t>2.</w:t>
      </w:r>
      <w:r w:rsidRPr="004F0675">
        <w:rPr>
          <w:sz w:val="26"/>
          <w:szCs w:val="26"/>
        </w:rPr>
        <w:t xml:space="preserve"> </w:t>
      </w:r>
      <w:r w:rsidR="002E6094" w:rsidRPr="004F0675">
        <w:rPr>
          <w:sz w:val="26"/>
          <w:szCs w:val="26"/>
        </w:rPr>
        <w:t xml:space="preserve">Список вакантных должностей не позднее </w:t>
      </w:r>
      <w:r w:rsidR="00F5258A">
        <w:rPr>
          <w:sz w:val="26"/>
          <w:szCs w:val="26"/>
        </w:rPr>
        <w:t>двух недель до даты объявления конкурса</w:t>
      </w:r>
      <w:r w:rsidR="007736F3" w:rsidRPr="004F0675">
        <w:rPr>
          <w:sz w:val="26"/>
          <w:szCs w:val="26"/>
        </w:rPr>
        <w:t xml:space="preserve"> </w:t>
      </w:r>
      <w:r w:rsidR="00501E27">
        <w:rPr>
          <w:sz w:val="26"/>
          <w:szCs w:val="26"/>
        </w:rPr>
        <w:t>формируется</w:t>
      </w:r>
      <w:r w:rsidR="00950F74" w:rsidRPr="004F0675">
        <w:rPr>
          <w:sz w:val="26"/>
          <w:szCs w:val="26"/>
        </w:rPr>
        <w:t xml:space="preserve"> </w:t>
      </w:r>
      <w:r w:rsidR="00192761">
        <w:rPr>
          <w:sz w:val="26"/>
          <w:szCs w:val="26"/>
        </w:rPr>
        <w:t>У</w:t>
      </w:r>
      <w:r w:rsidR="00C43DDB" w:rsidRPr="004F0675">
        <w:rPr>
          <w:sz w:val="26"/>
          <w:szCs w:val="26"/>
        </w:rPr>
        <w:t xml:space="preserve">правлением </w:t>
      </w:r>
      <w:r w:rsidR="007736F3" w:rsidRPr="004F0675">
        <w:rPr>
          <w:sz w:val="26"/>
          <w:szCs w:val="26"/>
        </w:rPr>
        <w:t>персонала</w:t>
      </w:r>
      <w:r w:rsidR="00192761">
        <w:rPr>
          <w:sz w:val="26"/>
          <w:szCs w:val="26"/>
        </w:rPr>
        <w:t>/отделом кадров в филиалах (далее совместно – Управление персонала)</w:t>
      </w:r>
      <w:r w:rsidR="00F42B1B">
        <w:rPr>
          <w:sz w:val="26"/>
          <w:szCs w:val="26"/>
        </w:rPr>
        <w:t xml:space="preserve"> и направляется </w:t>
      </w:r>
      <w:r w:rsidR="007736F3" w:rsidRPr="004F0675">
        <w:rPr>
          <w:sz w:val="26"/>
          <w:szCs w:val="26"/>
        </w:rPr>
        <w:t>ученому секретарю НИУ</w:t>
      </w:r>
      <w:r w:rsidR="00574D7B" w:rsidRPr="004F0675">
        <w:rPr>
          <w:sz w:val="26"/>
          <w:szCs w:val="26"/>
        </w:rPr>
        <w:t> </w:t>
      </w:r>
      <w:r w:rsidR="007736F3" w:rsidRPr="004F0675">
        <w:rPr>
          <w:sz w:val="26"/>
          <w:szCs w:val="26"/>
        </w:rPr>
        <w:t xml:space="preserve">ВШЭ/ученому секретарю филиала для подготовки приказа </w:t>
      </w:r>
      <w:r w:rsidR="007736F3" w:rsidRPr="004F0675">
        <w:rPr>
          <w:bCs/>
          <w:iCs/>
          <w:sz w:val="26"/>
          <w:szCs w:val="26"/>
        </w:rPr>
        <w:t xml:space="preserve">об объявлении </w:t>
      </w:r>
      <w:r w:rsidR="00C743F8">
        <w:rPr>
          <w:bCs/>
          <w:iCs/>
          <w:sz w:val="26"/>
          <w:szCs w:val="26"/>
        </w:rPr>
        <w:t>конкурса</w:t>
      </w:r>
      <w:r w:rsidR="007736F3" w:rsidRPr="004F0675">
        <w:rPr>
          <w:bCs/>
          <w:iCs/>
          <w:sz w:val="26"/>
          <w:szCs w:val="26"/>
        </w:rPr>
        <w:t>.</w:t>
      </w:r>
    </w:p>
    <w:p w14:paraId="5918F924" w14:textId="2D3F4988" w:rsidR="00501E27" w:rsidRDefault="004865A0" w:rsidP="003D43DF">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bCs/>
          <w:iCs/>
          <w:sz w:val="26"/>
          <w:szCs w:val="26"/>
        </w:rPr>
      </w:pPr>
      <w:r>
        <w:rPr>
          <w:sz w:val="26"/>
          <w:szCs w:val="26"/>
        </w:rPr>
        <w:t>2.</w:t>
      </w:r>
      <w:r w:rsidR="00B62BCF">
        <w:rPr>
          <w:sz w:val="26"/>
          <w:szCs w:val="26"/>
        </w:rPr>
        <w:t>3</w:t>
      </w:r>
      <w:r>
        <w:rPr>
          <w:sz w:val="26"/>
          <w:szCs w:val="26"/>
        </w:rPr>
        <w:t xml:space="preserve">. </w:t>
      </w:r>
      <w:r w:rsidR="00C743F8">
        <w:rPr>
          <w:sz w:val="26"/>
          <w:szCs w:val="26"/>
        </w:rPr>
        <w:t>Конкурс</w:t>
      </w:r>
      <w:r w:rsidR="003A5935" w:rsidRPr="00525C91" w:rsidDel="003A5935">
        <w:rPr>
          <w:bCs/>
          <w:iCs/>
          <w:sz w:val="26"/>
          <w:szCs w:val="26"/>
        </w:rPr>
        <w:t xml:space="preserve"> </w:t>
      </w:r>
      <w:r w:rsidR="003A5935" w:rsidRPr="00525C91">
        <w:rPr>
          <w:bCs/>
          <w:iCs/>
          <w:sz w:val="26"/>
          <w:szCs w:val="26"/>
        </w:rPr>
        <w:t>объявляется</w:t>
      </w:r>
      <w:r w:rsidR="003A5935" w:rsidRPr="00525C91" w:rsidDel="003A5935">
        <w:rPr>
          <w:bCs/>
          <w:iCs/>
          <w:sz w:val="26"/>
          <w:szCs w:val="26"/>
        </w:rPr>
        <w:t xml:space="preserve"> </w:t>
      </w:r>
      <w:r w:rsidR="00E56ACB">
        <w:rPr>
          <w:bCs/>
          <w:iCs/>
          <w:sz w:val="26"/>
          <w:szCs w:val="26"/>
        </w:rPr>
        <w:t xml:space="preserve">ежегодно </w:t>
      </w:r>
      <w:r w:rsidR="003A5935" w:rsidRPr="00525C91">
        <w:rPr>
          <w:bCs/>
          <w:iCs/>
          <w:sz w:val="26"/>
          <w:szCs w:val="26"/>
        </w:rPr>
        <w:t xml:space="preserve">приказом </w:t>
      </w:r>
      <w:r>
        <w:rPr>
          <w:bCs/>
          <w:iCs/>
          <w:sz w:val="26"/>
          <w:szCs w:val="26"/>
        </w:rPr>
        <w:t xml:space="preserve">ректора/директора филиала </w:t>
      </w:r>
      <w:r w:rsidR="003A5935" w:rsidRPr="00525C91">
        <w:rPr>
          <w:bCs/>
          <w:iCs/>
          <w:sz w:val="26"/>
          <w:szCs w:val="26"/>
        </w:rPr>
        <w:t>не позднее</w:t>
      </w:r>
      <w:r w:rsidR="00F5258A">
        <w:rPr>
          <w:bCs/>
          <w:iCs/>
          <w:sz w:val="26"/>
          <w:szCs w:val="26"/>
        </w:rPr>
        <w:t>, чем за два месяца до даты проведения заседания коллегиального органа, на котором принимается решение об избрании претендентов на должности</w:t>
      </w:r>
      <w:r w:rsidR="008443FB" w:rsidRPr="00525C91">
        <w:rPr>
          <w:bCs/>
          <w:iCs/>
          <w:sz w:val="26"/>
          <w:szCs w:val="26"/>
        </w:rPr>
        <w:t>.</w:t>
      </w:r>
      <w:r w:rsidR="00433194" w:rsidRPr="00525C91">
        <w:rPr>
          <w:bCs/>
          <w:iCs/>
          <w:sz w:val="26"/>
          <w:szCs w:val="26"/>
        </w:rPr>
        <w:t xml:space="preserve"> </w:t>
      </w:r>
      <w:r w:rsidR="00501E27">
        <w:rPr>
          <w:bCs/>
          <w:iCs/>
          <w:sz w:val="26"/>
          <w:szCs w:val="26"/>
        </w:rPr>
        <w:t xml:space="preserve">Ответственность за подготовку приказа об объявлении конкурса несет </w:t>
      </w:r>
      <w:r w:rsidR="00F42B1B" w:rsidRPr="004F0675">
        <w:rPr>
          <w:sz w:val="26"/>
          <w:szCs w:val="26"/>
        </w:rPr>
        <w:t>учен</w:t>
      </w:r>
      <w:r w:rsidR="00F42B1B">
        <w:rPr>
          <w:sz w:val="26"/>
          <w:szCs w:val="26"/>
        </w:rPr>
        <w:t>ый</w:t>
      </w:r>
      <w:r w:rsidR="00F42B1B" w:rsidRPr="004F0675">
        <w:rPr>
          <w:sz w:val="26"/>
          <w:szCs w:val="26"/>
        </w:rPr>
        <w:t xml:space="preserve"> секретар</w:t>
      </w:r>
      <w:r w:rsidR="00F42B1B">
        <w:rPr>
          <w:sz w:val="26"/>
          <w:szCs w:val="26"/>
        </w:rPr>
        <w:t>ь</w:t>
      </w:r>
      <w:r w:rsidR="00F42B1B" w:rsidRPr="004F0675">
        <w:rPr>
          <w:sz w:val="26"/>
          <w:szCs w:val="26"/>
        </w:rPr>
        <w:t xml:space="preserve"> НИУ ВШЭ/учен</w:t>
      </w:r>
      <w:r w:rsidR="00F42B1B">
        <w:rPr>
          <w:sz w:val="26"/>
          <w:szCs w:val="26"/>
        </w:rPr>
        <w:t>ый</w:t>
      </w:r>
      <w:r w:rsidR="00F42B1B" w:rsidRPr="004F0675">
        <w:rPr>
          <w:sz w:val="26"/>
          <w:szCs w:val="26"/>
        </w:rPr>
        <w:t xml:space="preserve"> секретар</w:t>
      </w:r>
      <w:r w:rsidR="00F42B1B">
        <w:rPr>
          <w:sz w:val="26"/>
          <w:szCs w:val="26"/>
        </w:rPr>
        <w:t>ь</w:t>
      </w:r>
      <w:r w:rsidR="00F42B1B" w:rsidRPr="004F0675">
        <w:rPr>
          <w:sz w:val="26"/>
          <w:szCs w:val="26"/>
        </w:rPr>
        <w:t xml:space="preserve"> филиала</w:t>
      </w:r>
      <w:r w:rsidR="00501E27">
        <w:rPr>
          <w:bCs/>
          <w:iCs/>
          <w:sz w:val="26"/>
          <w:szCs w:val="26"/>
        </w:rPr>
        <w:t>.</w:t>
      </w:r>
    </w:p>
    <w:p w14:paraId="0BEDCE09" w14:textId="228804EE" w:rsidR="003D43DF" w:rsidRDefault="00501E27" w:rsidP="003D43DF">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Pr>
          <w:bCs/>
          <w:iCs/>
          <w:sz w:val="26"/>
          <w:szCs w:val="26"/>
        </w:rPr>
        <w:t>П</w:t>
      </w:r>
      <w:r w:rsidR="00E42930" w:rsidRPr="00525C91">
        <w:rPr>
          <w:bCs/>
          <w:iCs/>
          <w:sz w:val="26"/>
          <w:szCs w:val="26"/>
        </w:rPr>
        <w:t xml:space="preserve">риказ </w:t>
      </w:r>
      <w:r w:rsidR="00950F74">
        <w:rPr>
          <w:bCs/>
          <w:iCs/>
          <w:sz w:val="26"/>
          <w:szCs w:val="26"/>
        </w:rPr>
        <w:t xml:space="preserve">в установленные сроки </w:t>
      </w:r>
      <w:r w:rsidRPr="00525C91">
        <w:rPr>
          <w:bCs/>
          <w:iCs/>
          <w:sz w:val="26"/>
          <w:szCs w:val="26"/>
        </w:rPr>
        <w:t>размеща</w:t>
      </w:r>
      <w:r>
        <w:rPr>
          <w:bCs/>
          <w:iCs/>
          <w:sz w:val="26"/>
          <w:szCs w:val="26"/>
        </w:rPr>
        <w:t>е</w:t>
      </w:r>
      <w:r w:rsidRPr="00525C91">
        <w:rPr>
          <w:bCs/>
          <w:iCs/>
          <w:sz w:val="26"/>
          <w:szCs w:val="26"/>
        </w:rPr>
        <w:t xml:space="preserve">тся </w:t>
      </w:r>
      <w:r>
        <w:rPr>
          <w:bCs/>
          <w:iCs/>
          <w:sz w:val="26"/>
          <w:szCs w:val="26"/>
        </w:rPr>
        <w:t xml:space="preserve">на интернет-странице ученого совета НИУ ВШЭ в разделе «Конкурс ППС» </w:t>
      </w:r>
      <w:r w:rsidR="00E42930" w:rsidRPr="00525C91">
        <w:rPr>
          <w:bCs/>
          <w:iCs/>
          <w:sz w:val="26"/>
          <w:szCs w:val="26"/>
        </w:rPr>
        <w:t xml:space="preserve">на </w:t>
      </w:r>
      <w:r w:rsidR="00E42930" w:rsidRPr="00525C91">
        <w:rPr>
          <w:sz w:val="26"/>
          <w:szCs w:val="26"/>
        </w:rPr>
        <w:t xml:space="preserve">корпоративном </w:t>
      </w:r>
      <w:r w:rsidR="000F570A" w:rsidRPr="00525C91">
        <w:rPr>
          <w:sz w:val="26"/>
          <w:szCs w:val="26"/>
        </w:rPr>
        <w:t>сайте</w:t>
      </w:r>
      <w:r w:rsidR="000F570A" w:rsidRPr="00525C91" w:rsidDel="000F570A">
        <w:rPr>
          <w:sz w:val="26"/>
          <w:szCs w:val="26"/>
        </w:rPr>
        <w:t xml:space="preserve"> </w:t>
      </w:r>
      <w:r w:rsidR="00E42930" w:rsidRPr="00525C91">
        <w:rPr>
          <w:sz w:val="26"/>
          <w:szCs w:val="26"/>
        </w:rPr>
        <w:t>(</w:t>
      </w:r>
      <w:r w:rsidR="000F570A" w:rsidRPr="00525C91">
        <w:rPr>
          <w:sz w:val="26"/>
          <w:szCs w:val="26"/>
        </w:rPr>
        <w:t>портале</w:t>
      </w:r>
      <w:r w:rsidR="00E42930" w:rsidRPr="00525C91">
        <w:rPr>
          <w:sz w:val="26"/>
          <w:szCs w:val="26"/>
        </w:rPr>
        <w:t>) НИУ</w:t>
      </w:r>
      <w:r w:rsidR="006C63D0">
        <w:rPr>
          <w:sz w:val="26"/>
          <w:szCs w:val="26"/>
        </w:rPr>
        <w:t> </w:t>
      </w:r>
      <w:r w:rsidR="00E42930" w:rsidRPr="00525C91">
        <w:rPr>
          <w:sz w:val="26"/>
          <w:szCs w:val="26"/>
        </w:rPr>
        <w:t>ВШЭ</w:t>
      </w:r>
      <w:r w:rsidR="003D43DF">
        <w:rPr>
          <w:sz w:val="26"/>
          <w:szCs w:val="26"/>
        </w:rPr>
        <w:t>/</w:t>
      </w:r>
      <w:r w:rsidR="003D43DF" w:rsidRPr="000806EA">
        <w:rPr>
          <w:sz w:val="26"/>
          <w:szCs w:val="26"/>
        </w:rPr>
        <w:t xml:space="preserve">интернет-странице </w:t>
      </w:r>
      <w:r>
        <w:rPr>
          <w:sz w:val="26"/>
          <w:szCs w:val="26"/>
        </w:rPr>
        <w:t xml:space="preserve">ученого совета </w:t>
      </w:r>
      <w:r w:rsidR="003D43DF" w:rsidRPr="000806EA">
        <w:rPr>
          <w:sz w:val="26"/>
          <w:szCs w:val="26"/>
        </w:rPr>
        <w:t>филиала</w:t>
      </w:r>
      <w:r w:rsidR="00950F74">
        <w:rPr>
          <w:sz w:val="26"/>
          <w:szCs w:val="26"/>
        </w:rPr>
        <w:t xml:space="preserve"> </w:t>
      </w:r>
      <w:r w:rsidR="00950F74" w:rsidRPr="00525C91">
        <w:rPr>
          <w:bCs/>
          <w:iCs/>
          <w:sz w:val="26"/>
          <w:szCs w:val="26"/>
        </w:rPr>
        <w:t>учены</w:t>
      </w:r>
      <w:r w:rsidR="00950F74">
        <w:rPr>
          <w:bCs/>
          <w:iCs/>
          <w:sz w:val="26"/>
          <w:szCs w:val="26"/>
        </w:rPr>
        <w:t>м</w:t>
      </w:r>
      <w:r w:rsidR="00950F74" w:rsidRPr="00525C91">
        <w:rPr>
          <w:bCs/>
          <w:iCs/>
          <w:sz w:val="26"/>
          <w:szCs w:val="26"/>
        </w:rPr>
        <w:t xml:space="preserve"> секретар</w:t>
      </w:r>
      <w:r w:rsidR="00950F74">
        <w:rPr>
          <w:bCs/>
          <w:iCs/>
          <w:sz w:val="26"/>
          <w:szCs w:val="26"/>
        </w:rPr>
        <w:t>ем</w:t>
      </w:r>
      <w:r w:rsidR="00950F74" w:rsidRPr="00525C91">
        <w:rPr>
          <w:bCs/>
          <w:iCs/>
          <w:sz w:val="26"/>
          <w:szCs w:val="26"/>
        </w:rPr>
        <w:t xml:space="preserve"> НИУ</w:t>
      </w:r>
      <w:r w:rsidR="00950F74">
        <w:rPr>
          <w:bCs/>
          <w:iCs/>
          <w:sz w:val="26"/>
          <w:szCs w:val="26"/>
        </w:rPr>
        <w:t> </w:t>
      </w:r>
      <w:r w:rsidR="00950F74" w:rsidRPr="00525C91">
        <w:rPr>
          <w:bCs/>
          <w:iCs/>
          <w:sz w:val="26"/>
          <w:szCs w:val="26"/>
        </w:rPr>
        <w:t>ВШЭ, учены</w:t>
      </w:r>
      <w:r w:rsidR="00950F74">
        <w:rPr>
          <w:bCs/>
          <w:iCs/>
          <w:sz w:val="26"/>
          <w:szCs w:val="26"/>
        </w:rPr>
        <w:t>м</w:t>
      </w:r>
      <w:r w:rsidR="00950F74" w:rsidRPr="00525C91">
        <w:rPr>
          <w:bCs/>
          <w:iCs/>
          <w:sz w:val="26"/>
          <w:szCs w:val="26"/>
        </w:rPr>
        <w:t xml:space="preserve"> секретар</w:t>
      </w:r>
      <w:r w:rsidR="00950F74">
        <w:rPr>
          <w:bCs/>
          <w:iCs/>
          <w:sz w:val="26"/>
          <w:szCs w:val="26"/>
        </w:rPr>
        <w:t>ем</w:t>
      </w:r>
      <w:r w:rsidR="00950F74" w:rsidRPr="00525C91">
        <w:rPr>
          <w:bCs/>
          <w:iCs/>
          <w:sz w:val="26"/>
          <w:szCs w:val="26"/>
        </w:rPr>
        <w:t xml:space="preserve"> филиала соответственно</w:t>
      </w:r>
      <w:r w:rsidR="003D43DF" w:rsidRPr="00525C91">
        <w:rPr>
          <w:sz w:val="26"/>
          <w:szCs w:val="26"/>
        </w:rPr>
        <w:t>.</w:t>
      </w:r>
    </w:p>
    <w:p w14:paraId="233FE128" w14:textId="04543A2A" w:rsidR="007E3254" w:rsidRPr="00525C91" w:rsidRDefault="00D32521" w:rsidP="000551AD">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 xml:space="preserve">. </w:t>
      </w:r>
      <w:r w:rsidR="00501E27" w:rsidRPr="00525C91">
        <w:rPr>
          <w:bCs/>
          <w:iCs/>
          <w:sz w:val="26"/>
          <w:szCs w:val="26"/>
        </w:rPr>
        <w:t xml:space="preserve">Лицо, ответственное за размещение объявления о </w:t>
      </w:r>
      <w:r w:rsidR="00501E27">
        <w:rPr>
          <w:bCs/>
          <w:iCs/>
          <w:sz w:val="26"/>
          <w:szCs w:val="26"/>
        </w:rPr>
        <w:t>конкурсе</w:t>
      </w:r>
      <w:r w:rsidR="00501E27" w:rsidRPr="00525C91">
        <w:rPr>
          <w:bCs/>
          <w:iCs/>
          <w:sz w:val="26"/>
          <w:szCs w:val="26"/>
        </w:rPr>
        <w:t xml:space="preserve"> на </w:t>
      </w:r>
      <w:r w:rsidR="00501E27" w:rsidRPr="008273F5">
        <w:rPr>
          <w:bCs/>
          <w:iCs/>
          <w:sz w:val="26"/>
          <w:szCs w:val="26"/>
        </w:rPr>
        <w:t>корпоративном сайте (портал</w:t>
      </w:r>
      <w:r w:rsidR="00501E27">
        <w:rPr>
          <w:bCs/>
          <w:iCs/>
          <w:sz w:val="26"/>
          <w:szCs w:val="26"/>
        </w:rPr>
        <w:t>е</w:t>
      </w:r>
      <w:r w:rsidR="00501E27" w:rsidRPr="008273F5">
        <w:rPr>
          <w:bCs/>
          <w:iCs/>
          <w:sz w:val="26"/>
          <w:szCs w:val="26"/>
        </w:rPr>
        <w:t>)</w:t>
      </w:r>
      <w:r w:rsidR="00501E27" w:rsidRPr="00525C91">
        <w:rPr>
          <w:bCs/>
          <w:iCs/>
          <w:sz w:val="26"/>
          <w:szCs w:val="26"/>
        </w:rPr>
        <w:t xml:space="preserve"> НИУ</w:t>
      </w:r>
      <w:r w:rsidR="00501E27">
        <w:rPr>
          <w:bCs/>
          <w:iCs/>
          <w:sz w:val="26"/>
          <w:szCs w:val="26"/>
        </w:rPr>
        <w:t> </w:t>
      </w:r>
      <w:r w:rsidR="00501E27" w:rsidRPr="00525C91">
        <w:rPr>
          <w:bCs/>
          <w:iCs/>
          <w:sz w:val="26"/>
          <w:szCs w:val="26"/>
        </w:rPr>
        <w:t xml:space="preserve">ВШЭ, определяется в приказе об объявлении </w:t>
      </w:r>
      <w:r w:rsidR="00501E27">
        <w:rPr>
          <w:bCs/>
          <w:iCs/>
          <w:sz w:val="26"/>
          <w:szCs w:val="26"/>
        </w:rPr>
        <w:t>конкурса</w:t>
      </w:r>
      <w:r w:rsidR="00501E27" w:rsidRPr="00525C91">
        <w:rPr>
          <w:bCs/>
          <w:iCs/>
          <w:sz w:val="26"/>
          <w:szCs w:val="26"/>
        </w:rPr>
        <w:t xml:space="preserve">. </w:t>
      </w:r>
      <w:r w:rsidR="007E3254" w:rsidRPr="00525C91">
        <w:rPr>
          <w:sz w:val="26"/>
          <w:szCs w:val="26"/>
        </w:rPr>
        <w:t xml:space="preserve">В объявлении о проведении </w:t>
      </w:r>
      <w:r w:rsidR="00C743F8">
        <w:rPr>
          <w:sz w:val="26"/>
          <w:szCs w:val="26"/>
        </w:rPr>
        <w:t>конкурса</w:t>
      </w:r>
      <w:r w:rsidR="004865A0" w:rsidRPr="00525C91">
        <w:rPr>
          <w:sz w:val="26"/>
          <w:szCs w:val="26"/>
        </w:rPr>
        <w:t xml:space="preserve"> </w:t>
      </w:r>
      <w:r w:rsidR="007E3254" w:rsidRPr="00525C91">
        <w:rPr>
          <w:sz w:val="26"/>
          <w:szCs w:val="26"/>
        </w:rPr>
        <w:t xml:space="preserve">указываются: </w:t>
      </w:r>
    </w:p>
    <w:p w14:paraId="099406D1" w14:textId="582AF07C" w:rsidR="003E7A09"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.1. </w:t>
      </w:r>
      <w:r w:rsidR="007E3254" w:rsidRPr="00525C91">
        <w:rPr>
          <w:sz w:val="26"/>
          <w:szCs w:val="26"/>
        </w:rPr>
        <w:t xml:space="preserve">перечень должностей педагогических работников, на замещение которых объявляется </w:t>
      </w:r>
      <w:r w:rsidR="00C743F8">
        <w:rPr>
          <w:sz w:val="26"/>
          <w:szCs w:val="26"/>
        </w:rPr>
        <w:t>конкурс</w:t>
      </w:r>
      <w:r w:rsidR="007E3254" w:rsidRPr="00525C91">
        <w:rPr>
          <w:sz w:val="26"/>
          <w:szCs w:val="26"/>
        </w:rPr>
        <w:t>;</w:t>
      </w:r>
    </w:p>
    <w:p w14:paraId="2EE44C51" w14:textId="0D720E8B" w:rsidR="008B6AB7" w:rsidRPr="00525C91" w:rsidRDefault="008B6AB7" w:rsidP="000551AD">
      <w:pPr>
        <w:widowControl w:val="0"/>
        <w:tabs>
          <w:tab w:val="left" w:pos="993"/>
        </w:tabs>
        <w:autoSpaceDE w:val="0"/>
        <w:autoSpaceDN w:val="0"/>
        <w:adjustRightInd w:val="0"/>
        <w:ind w:firstLine="709"/>
        <w:jc w:val="both"/>
        <w:rPr>
          <w:sz w:val="26"/>
          <w:szCs w:val="26"/>
        </w:rPr>
      </w:pPr>
      <w:r>
        <w:rPr>
          <w:sz w:val="26"/>
          <w:szCs w:val="26"/>
        </w:rPr>
        <w:t>2.</w:t>
      </w:r>
      <w:r w:rsidR="00B62BCF">
        <w:rPr>
          <w:sz w:val="26"/>
          <w:szCs w:val="26"/>
        </w:rPr>
        <w:t>4</w:t>
      </w:r>
      <w:r>
        <w:rPr>
          <w:sz w:val="26"/>
          <w:szCs w:val="26"/>
        </w:rPr>
        <w:t>.2.</w:t>
      </w:r>
      <w:r w:rsidR="000F570A">
        <w:rPr>
          <w:sz w:val="26"/>
          <w:szCs w:val="26"/>
        </w:rPr>
        <w:t> </w:t>
      </w:r>
      <w:r>
        <w:rPr>
          <w:sz w:val="26"/>
          <w:szCs w:val="26"/>
        </w:rPr>
        <w:t>размер ставки по вакантной должности;</w:t>
      </w:r>
    </w:p>
    <w:p w14:paraId="3CEDE7D7" w14:textId="46FF8E2C" w:rsidR="003E7A09" w:rsidRPr="00525C91"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w:t>
      </w:r>
      <w:r w:rsidR="008B6AB7">
        <w:rPr>
          <w:sz w:val="26"/>
          <w:szCs w:val="26"/>
        </w:rPr>
        <w:t>3</w:t>
      </w:r>
      <w:r w:rsidR="00231A46">
        <w:rPr>
          <w:sz w:val="26"/>
          <w:szCs w:val="26"/>
        </w:rPr>
        <w:t>.</w:t>
      </w:r>
      <w:r w:rsidRPr="00525C91">
        <w:rPr>
          <w:sz w:val="26"/>
          <w:szCs w:val="26"/>
        </w:rPr>
        <w:t> </w:t>
      </w:r>
      <w:r w:rsidR="00220325" w:rsidRPr="00525C91">
        <w:rPr>
          <w:sz w:val="26"/>
          <w:szCs w:val="26"/>
        </w:rPr>
        <w:t>квалиф</w:t>
      </w:r>
      <w:bookmarkStart w:id="0" w:name="_GoBack"/>
      <w:bookmarkEnd w:id="0"/>
      <w:r w:rsidR="00220325" w:rsidRPr="00525C91">
        <w:rPr>
          <w:sz w:val="26"/>
          <w:szCs w:val="26"/>
        </w:rPr>
        <w:t>икационные требования</w:t>
      </w:r>
      <w:r w:rsidR="002E29A2">
        <w:rPr>
          <w:sz w:val="26"/>
          <w:szCs w:val="26"/>
        </w:rPr>
        <w:t xml:space="preserve">, предъявляемые </w:t>
      </w:r>
      <w:r w:rsidR="00737195" w:rsidRPr="00525C91">
        <w:rPr>
          <w:sz w:val="26"/>
          <w:szCs w:val="26"/>
        </w:rPr>
        <w:t>к должностям</w:t>
      </w:r>
      <w:r w:rsidR="00E90431">
        <w:rPr>
          <w:sz w:val="26"/>
          <w:szCs w:val="26"/>
        </w:rPr>
        <w:t xml:space="preserve"> педагогических работников</w:t>
      </w:r>
      <w:r w:rsidR="00737195" w:rsidRPr="00525C91">
        <w:rPr>
          <w:sz w:val="26"/>
          <w:szCs w:val="26"/>
        </w:rPr>
        <w:t xml:space="preserve">; </w:t>
      </w:r>
    </w:p>
    <w:p w14:paraId="69C79DA7" w14:textId="2E0BB327" w:rsidR="00D32521"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w:t>
      </w:r>
      <w:r w:rsidR="008B6AB7">
        <w:rPr>
          <w:sz w:val="26"/>
          <w:szCs w:val="26"/>
        </w:rPr>
        <w:t>4</w:t>
      </w:r>
      <w:r w:rsidRPr="00525C91">
        <w:rPr>
          <w:sz w:val="26"/>
          <w:szCs w:val="26"/>
        </w:rPr>
        <w:t>. </w:t>
      </w:r>
      <w:r w:rsidR="007E3254" w:rsidRPr="00525C91">
        <w:rPr>
          <w:sz w:val="26"/>
          <w:szCs w:val="26"/>
        </w:rPr>
        <w:t xml:space="preserve">критерии </w:t>
      </w:r>
      <w:r w:rsidR="00C743F8">
        <w:rPr>
          <w:sz w:val="26"/>
          <w:szCs w:val="26"/>
        </w:rPr>
        <w:t>конкурса</w:t>
      </w:r>
      <w:r w:rsidR="007E3254" w:rsidRPr="00525C91">
        <w:rPr>
          <w:sz w:val="26"/>
          <w:szCs w:val="26"/>
        </w:rPr>
        <w:t xml:space="preserve"> на должности</w:t>
      </w:r>
      <w:r w:rsidR="002E29A2">
        <w:rPr>
          <w:sz w:val="26"/>
          <w:szCs w:val="26"/>
        </w:rPr>
        <w:t xml:space="preserve"> педагогических работников</w:t>
      </w:r>
      <w:r w:rsidR="00737195" w:rsidRPr="00525C91">
        <w:rPr>
          <w:sz w:val="26"/>
          <w:szCs w:val="26"/>
        </w:rPr>
        <w:t>,</w:t>
      </w:r>
      <w:r w:rsidR="007E3254" w:rsidRPr="00525C91">
        <w:rPr>
          <w:sz w:val="26"/>
          <w:szCs w:val="26"/>
        </w:rPr>
        <w:t xml:space="preserve"> </w:t>
      </w:r>
      <w:r w:rsidR="00737195" w:rsidRPr="00525C91">
        <w:rPr>
          <w:sz w:val="26"/>
          <w:szCs w:val="26"/>
        </w:rPr>
        <w:t xml:space="preserve">установленные в </w:t>
      </w:r>
      <w:r w:rsidR="007E3254" w:rsidRPr="00525C91">
        <w:rPr>
          <w:sz w:val="26"/>
          <w:szCs w:val="26"/>
        </w:rPr>
        <w:t>НИУ</w:t>
      </w:r>
      <w:r w:rsidR="000365C9" w:rsidRPr="00525C91">
        <w:rPr>
          <w:sz w:val="26"/>
          <w:szCs w:val="26"/>
        </w:rPr>
        <w:t> </w:t>
      </w:r>
      <w:r w:rsidR="007E3254" w:rsidRPr="00525C91">
        <w:rPr>
          <w:sz w:val="26"/>
          <w:szCs w:val="26"/>
        </w:rPr>
        <w:t>ВШЭ;</w:t>
      </w:r>
    </w:p>
    <w:p w14:paraId="61EBBB1F" w14:textId="6BA4AB62" w:rsidR="00497C94" w:rsidRPr="00525C91" w:rsidRDefault="00497C94" w:rsidP="000551AD">
      <w:pPr>
        <w:widowControl w:val="0"/>
        <w:tabs>
          <w:tab w:val="left" w:pos="993"/>
        </w:tabs>
        <w:autoSpaceDE w:val="0"/>
        <w:autoSpaceDN w:val="0"/>
        <w:adjustRightInd w:val="0"/>
        <w:ind w:firstLine="709"/>
        <w:jc w:val="both"/>
        <w:rPr>
          <w:sz w:val="26"/>
          <w:szCs w:val="26"/>
        </w:rPr>
      </w:pPr>
      <w:r>
        <w:rPr>
          <w:sz w:val="26"/>
          <w:szCs w:val="26"/>
        </w:rPr>
        <w:t>2.</w:t>
      </w:r>
      <w:r w:rsidR="00B62BCF">
        <w:rPr>
          <w:sz w:val="26"/>
          <w:szCs w:val="26"/>
        </w:rPr>
        <w:t>4</w:t>
      </w:r>
      <w:r>
        <w:rPr>
          <w:sz w:val="26"/>
          <w:szCs w:val="26"/>
        </w:rPr>
        <w:t>.</w:t>
      </w:r>
      <w:r w:rsidR="008B6AB7">
        <w:rPr>
          <w:sz w:val="26"/>
          <w:szCs w:val="26"/>
        </w:rPr>
        <w:t>5</w:t>
      </w:r>
      <w:r w:rsidR="000F570A">
        <w:rPr>
          <w:sz w:val="26"/>
          <w:szCs w:val="26"/>
        </w:rPr>
        <w:t>. </w:t>
      </w:r>
      <w:r w:rsidR="00192761">
        <w:rPr>
          <w:sz w:val="26"/>
          <w:szCs w:val="26"/>
        </w:rPr>
        <w:t>перечень</w:t>
      </w:r>
      <w:r w:rsidRPr="00525C91">
        <w:rPr>
          <w:sz w:val="26"/>
          <w:szCs w:val="26"/>
        </w:rPr>
        <w:t xml:space="preserve"> документов</w:t>
      </w:r>
      <w:r w:rsidR="00192761">
        <w:rPr>
          <w:sz w:val="26"/>
          <w:szCs w:val="26"/>
        </w:rPr>
        <w:t>, представляемых для участия в конкурсе,</w:t>
      </w:r>
      <w:r w:rsidRPr="00525C91">
        <w:rPr>
          <w:sz w:val="26"/>
          <w:szCs w:val="26"/>
        </w:rPr>
        <w:t xml:space="preserve"> и </w:t>
      </w:r>
      <w:r w:rsidR="00956DEF" w:rsidRPr="00525C91">
        <w:rPr>
          <w:sz w:val="26"/>
          <w:szCs w:val="26"/>
        </w:rPr>
        <w:t>этап</w:t>
      </w:r>
      <w:r w:rsidR="00956DEF">
        <w:rPr>
          <w:sz w:val="26"/>
          <w:szCs w:val="26"/>
        </w:rPr>
        <w:t>ы</w:t>
      </w:r>
      <w:r w:rsidR="00956DEF" w:rsidRPr="00525C91">
        <w:rPr>
          <w:sz w:val="26"/>
          <w:szCs w:val="26"/>
        </w:rPr>
        <w:t xml:space="preserve"> </w:t>
      </w:r>
      <w:r w:rsidRPr="00525C91">
        <w:rPr>
          <w:sz w:val="26"/>
          <w:szCs w:val="26"/>
        </w:rPr>
        <w:t>их рассмотрения;</w:t>
      </w:r>
    </w:p>
    <w:p w14:paraId="29F7FD97" w14:textId="274FB3FB" w:rsidR="00D32521"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w:t>
      </w:r>
      <w:r w:rsidR="008B6AB7">
        <w:rPr>
          <w:sz w:val="26"/>
          <w:szCs w:val="26"/>
        </w:rPr>
        <w:t>6</w:t>
      </w:r>
      <w:r w:rsidRPr="00525C91">
        <w:rPr>
          <w:sz w:val="26"/>
          <w:szCs w:val="26"/>
        </w:rPr>
        <w:t>. </w:t>
      </w:r>
      <w:r w:rsidR="00497C94">
        <w:rPr>
          <w:sz w:val="26"/>
          <w:szCs w:val="26"/>
        </w:rPr>
        <w:t xml:space="preserve">условия подачи заявления для участия в </w:t>
      </w:r>
      <w:r w:rsidR="00C743F8">
        <w:rPr>
          <w:sz w:val="26"/>
          <w:szCs w:val="26"/>
        </w:rPr>
        <w:t>конкурсе</w:t>
      </w:r>
      <w:r w:rsidR="00220325" w:rsidRPr="00525C91">
        <w:rPr>
          <w:sz w:val="26"/>
          <w:szCs w:val="26"/>
        </w:rPr>
        <w:t xml:space="preserve">; </w:t>
      </w:r>
    </w:p>
    <w:p w14:paraId="29C84F3E" w14:textId="4D6BDEDE" w:rsidR="00D32521" w:rsidRPr="00525C91"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w:t>
      </w:r>
      <w:r w:rsidR="008B6AB7">
        <w:rPr>
          <w:sz w:val="26"/>
          <w:szCs w:val="26"/>
        </w:rPr>
        <w:t>7</w:t>
      </w:r>
      <w:r w:rsidRPr="00525C91">
        <w:rPr>
          <w:sz w:val="26"/>
          <w:szCs w:val="26"/>
        </w:rPr>
        <w:t>. </w:t>
      </w:r>
      <w:r w:rsidR="00497C94">
        <w:rPr>
          <w:sz w:val="26"/>
          <w:szCs w:val="26"/>
        </w:rPr>
        <w:t>срок приема заявления (</w:t>
      </w:r>
      <w:r w:rsidR="00497C94" w:rsidRPr="00ED5866">
        <w:rPr>
          <w:sz w:val="26"/>
          <w:szCs w:val="26"/>
        </w:rPr>
        <w:t xml:space="preserve">не менее одного месяца со дня размещения объявления о </w:t>
      </w:r>
      <w:r w:rsidR="00C743F8">
        <w:rPr>
          <w:sz w:val="26"/>
          <w:szCs w:val="26"/>
        </w:rPr>
        <w:t>конкурсе</w:t>
      </w:r>
      <w:r w:rsidR="00497C94" w:rsidRPr="00ED5866">
        <w:rPr>
          <w:sz w:val="26"/>
          <w:szCs w:val="26"/>
        </w:rPr>
        <w:t xml:space="preserve"> на корпоративном сайте (портале) НИУ</w:t>
      </w:r>
      <w:r w:rsidR="00497C94">
        <w:rPr>
          <w:sz w:val="26"/>
          <w:szCs w:val="26"/>
        </w:rPr>
        <w:t> </w:t>
      </w:r>
      <w:r w:rsidR="00497C94" w:rsidRPr="00ED5866">
        <w:rPr>
          <w:sz w:val="26"/>
          <w:szCs w:val="26"/>
        </w:rPr>
        <w:t>ВШЭ</w:t>
      </w:r>
      <w:r w:rsidR="00192761">
        <w:rPr>
          <w:sz w:val="26"/>
          <w:szCs w:val="26"/>
        </w:rPr>
        <w:t>/интернет-странице филиала</w:t>
      </w:r>
      <w:r w:rsidR="00497C94" w:rsidRPr="00ED5866">
        <w:rPr>
          <w:sz w:val="26"/>
          <w:szCs w:val="26"/>
        </w:rPr>
        <w:t>)</w:t>
      </w:r>
      <w:r w:rsidR="00497C94">
        <w:rPr>
          <w:sz w:val="26"/>
          <w:szCs w:val="26"/>
        </w:rPr>
        <w:t xml:space="preserve">; </w:t>
      </w:r>
    </w:p>
    <w:p w14:paraId="4D3EF1E4" w14:textId="3E51D951" w:rsidR="007E3254" w:rsidRPr="00525C91" w:rsidRDefault="003E7A09" w:rsidP="000551AD">
      <w:pPr>
        <w:widowControl w:val="0"/>
        <w:tabs>
          <w:tab w:val="left" w:pos="993"/>
        </w:tabs>
        <w:autoSpaceDE w:val="0"/>
        <w:autoSpaceDN w:val="0"/>
        <w:adjustRightInd w:val="0"/>
        <w:ind w:firstLine="709"/>
        <w:jc w:val="both"/>
        <w:rPr>
          <w:sz w:val="26"/>
          <w:szCs w:val="26"/>
        </w:rPr>
      </w:pPr>
      <w:r w:rsidRPr="00525C91">
        <w:rPr>
          <w:sz w:val="26"/>
          <w:szCs w:val="26"/>
        </w:rPr>
        <w:t>2.</w:t>
      </w:r>
      <w:r w:rsidR="00B62BCF">
        <w:rPr>
          <w:sz w:val="26"/>
          <w:szCs w:val="26"/>
        </w:rPr>
        <w:t>4</w:t>
      </w:r>
      <w:r w:rsidRPr="00525C91">
        <w:rPr>
          <w:sz w:val="26"/>
          <w:szCs w:val="26"/>
        </w:rPr>
        <w:t>.</w:t>
      </w:r>
      <w:r w:rsidR="008B6AB7">
        <w:rPr>
          <w:sz w:val="26"/>
          <w:szCs w:val="26"/>
        </w:rPr>
        <w:t>8</w:t>
      </w:r>
      <w:r w:rsidRPr="00525C91">
        <w:rPr>
          <w:sz w:val="26"/>
          <w:szCs w:val="26"/>
        </w:rPr>
        <w:t>. </w:t>
      </w:r>
      <w:r w:rsidR="007E3254" w:rsidRPr="00525C91">
        <w:rPr>
          <w:sz w:val="26"/>
          <w:szCs w:val="26"/>
        </w:rPr>
        <w:t>место</w:t>
      </w:r>
      <w:r w:rsidR="00497C94">
        <w:rPr>
          <w:sz w:val="26"/>
          <w:szCs w:val="26"/>
        </w:rPr>
        <w:t xml:space="preserve"> (адрес)</w:t>
      </w:r>
      <w:r w:rsidR="0023618B" w:rsidRPr="00525C91">
        <w:rPr>
          <w:sz w:val="26"/>
          <w:szCs w:val="26"/>
        </w:rPr>
        <w:t>,</w:t>
      </w:r>
      <w:r w:rsidR="007E3254" w:rsidRPr="00525C91">
        <w:rPr>
          <w:sz w:val="26"/>
          <w:szCs w:val="26"/>
        </w:rPr>
        <w:t xml:space="preserve"> дата</w:t>
      </w:r>
      <w:r w:rsidR="0023618B" w:rsidRPr="00525C91">
        <w:rPr>
          <w:sz w:val="26"/>
          <w:szCs w:val="26"/>
        </w:rPr>
        <w:t xml:space="preserve"> и формат (</w:t>
      </w:r>
      <w:r w:rsidR="003B5ED0" w:rsidRPr="00525C91">
        <w:rPr>
          <w:sz w:val="26"/>
          <w:szCs w:val="26"/>
        </w:rPr>
        <w:t xml:space="preserve">в случае проведения заседания </w:t>
      </w:r>
      <w:r w:rsidR="00497C94">
        <w:rPr>
          <w:sz w:val="26"/>
          <w:szCs w:val="26"/>
        </w:rPr>
        <w:t xml:space="preserve">коллегиального органа </w:t>
      </w:r>
      <w:r w:rsidR="003B5ED0" w:rsidRPr="00525C91">
        <w:rPr>
          <w:sz w:val="26"/>
          <w:szCs w:val="26"/>
        </w:rPr>
        <w:t xml:space="preserve">с использованием платформ </w:t>
      </w:r>
      <w:r w:rsidR="00E27B77" w:rsidRPr="00525C91">
        <w:rPr>
          <w:sz w:val="26"/>
          <w:szCs w:val="26"/>
        </w:rPr>
        <w:t>видео</w:t>
      </w:r>
      <w:r w:rsidR="00E27B77">
        <w:rPr>
          <w:sz w:val="26"/>
          <w:szCs w:val="26"/>
        </w:rPr>
        <w:t>конференцсвязи</w:t>
      </w:r>
      <w:r w:rsidR="0023618B" w:rsidRPr="00525C91">
        <w:rPr>
          <w:sz w:val="26"/>
          <w:szCs w:val="26"/>
        </w:rPr>
        <w:t>)</w:t>
      </w:r>
      <w:r w:rsidR="007E3254" w:rsidRPr="00525C91">
        <w:rPr>
          <w:sz w:val="26"/>
          <w:szCs w:val="26"/>
        </w:rPr>
        <w:t xml:space="preserve"> проведения </w:t>
      </w:r>
      <w:r w:rsidR="00C743F8">
        <w:rPr>
          <w:sz w:val="26"/>
          <w:szCs w:val="26"/>
        </w:rPr>
        <w:t>конкурса</w:t>
      </w:r>
      <w:r w:rsidR="007E3254" w:rsidRPr="00525C91">
        <w:rPr>
          <w:sz w:val="26"/>
          <w:szCs w:val="26"/>
        </w:rPr>
        <w:t>.</w:t>
      </w:r>
    </w:p>
    <w:p w14:paraId="446E7352" w14:textId="0410F6EB" w:rsidR="003D43DF" w:rsidRDefault="0058185F" w:rsidP="003D43DF">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Pr>
          <w:bCs/>
          <w:iCs/>
          <w:sz w:val="26"/>
          <w:szCs w:val="26"/>
        </w:rPr>
        <w:t>2.</w:t>
      </w:r>
      <w:r w:rsidR="00501E27">
        <w:rPr>
          <w:bCs/>
          <w:iCs/>
          <w:sz w:val="26"/>
          <w:szCs w:val="26"/>
        </w:rPr>
        <w:t>5</w:t>
      </w:r>
      <w:r>
        <w:rPr>
          <w:bCs/>
          <w:iCs/>
          <w:sz w:val="26"/>
          <w:szCs w:val="26"/>
        </w:rPr>
        <w:t xml:space="preserve">. </w:t>
      </w:r>
      <w:r w:rsidRPr="000D2CAB">
        <w:rPr>
          <w:bCs/>
          <w:iCs/>
          <w:sz w:val="26"/>
          <w:szCs w:val="26"/>
        </w:rPr>
        <w:t>В связи с принятием решения о проведении организационно-штатных мероприятий,</w:t>
      </w:r>
      <w:r w:rsidR="00F46C6A" w:rsidRPr="000D2CAB">
        <w:rPr>
          <w:bCs/>
          <w:iCs/>
          <w:sz w:val="26"/>
          <w:szCs w:val="26"/>
        </w:rPr>
        <w:t xml:space="preserve"> которые могут повлечь за собой </w:t>
      </w:r>
      <w:r w:rsidRPr="000D2CAB">
        <w:rPr>
          <w:bCs/>
          <w:iCs/>
          <w:sz w:val="26"/>
          <w:szCs w:val="26"/>
        </w:rPr>
        <w:t xml:space="preserve">исключение </w:t>
      </w:r>
      <w:r w:rsidR="00E756B4" w:rsidRPr="000D2CAB">
        <w:rPr>
          <w:bCs/>
          <w:iCs/>
          <w:sz w:val="26"/>
          <w:szCs w:val="26"/>
        </w:rPr>
        <w:t>из штатного расписания</w:t>
      </w:r>
      <w:r w:rsidR="00E756B4" w:rsidRPr="00F46C6A">
        <w:rPr>
          <w:bCs/>
          <w:iCs/>
          <w:sz w:val="26"/>
          <w:szCs w:val="26"/>
        </w:rPr>
        <w:t xml:space="preserve"> </w:t>
      </w:r>
      <w:r w:rsidRPr="00F46C6A">
        <w:rPr>
          <w:bCs/>
          <w:iCs/>
          <w:sz w:val="26"/>
          <w:szCs w:val="26"/>
        </w:rPr>
        <w:t>вакантных должностей</w:t>
      </w:r>
      <w:r w:rsidR="00E756B4" w:rsidRPr="00F46C6A">
        <w:rPr>
          <w:bCs/>
          <w:iCs/>
          <w:sz w:val="26"/>
          <w:szCs w:val="26"/>
        </w:rPr>
        <w:t>,</w:t>
      </w:r>
      <w:r w:rsidRPr="000D2CAB">
        <w:rPr>
          <w:bCs/>
          <w:iCs/>
          <w:sz w:val="26"/>
          <w:szCs w:val="26"/>
        </w:rPr>
        <w:t xml:space="preserve"> на замещение которых объявлен конкурс,</w:t>
      </w:r>
      <w:r w:rsidR="00F46C6A" w:rsidRPr="000D2CAB">
        <w:rPr>
          <w:bCs/>
          <w:iCs/>
          <w:sz w:val="26"/>
          <w:szCs w:val="26"/>
        </w:rPr>
        <w:t xml:space="preserve"> или в связи с перераспределением учебной</w:t>
      </w:r>
      <w:r w:rsidR="00F46C6A">
        <w:rPr>
          <w:bCs/>
          <w:iCs/>
          <w:sz w:val="26"/>
          <w:szCs w:val="26"/>
        </w:rPr>
        <w:t xml:space="preserve"> нагрузки </w:t>
      </w:r>
      <w:r w:rsidR="00BD743F">
        <w:rPr>
          <w:bCs/>
          <w:iCs/>
          <w:sz w:val="26"/>
          <w:szCs w:val="26"/>
        </w:rPr>
        <w:t>НИУ ВШЭ</w:t>
      </w:r>
      <w:r>
        <w:rPr>
          <w:bCs/>
          <w:iCs/>
          <w:sz w:val="26"/>
          <w:szCs w:val="26"/>
        </w:rPr>
        <w:t xml:space="preserve"> </w:t>
      </w:r>
      <w:r w:rsidR="00BD743F">
        <w:rPr>
          <w:bCs/>
          <w:iCs/>
          <w:sz w:val="26"/>
          <w:szCs w:val="26"/>
        </w:rPr>
        <w:t>в</w:t>
      </w:r>
      <w:r>
        <w:rPr>
          <w:bCs/>
          <w:iCs/>
          <w:sz w:val="26"/>
          <w:szCs w:val="26"/>
        </w:rPr>
        <w:t>прав</w:t>
      </w:r>
      <w:r w:rsidR="00BD743F">
        <w:rPr>
          <w:bCs/>
          <w:iCs/>
          <w:sz w:val="26"/>
          <w:szCs w:val="26"/>
        </w:rPr>
        <w:t>е</w:t>
      </w:r>
      <w:r>
        <w:rPr>
          <w:bCs/>
          <w:iCs/>
          <w:sz w:val="26"/>
          <w:szCs w:val="26"/>
        </w:rPr>
        <w:t xml:space="preserve"> отменить проведение </w:t>
      </w:r>
      <w:r w:rsidR="00956DEF">
        <w:rPr>
          <w:bCs/>
          <w:iCs/>
          <w:sz w:val="26"/>
          <w:szCs w:val="26"/>
        </w:rPr>
        <w:t>конкурса</w:t>
      </w:r>
      <w:r>
        <w:rPr>
          <w:bCs/>
          <w:iCs/>
          <w:sz w:val="26"/>
          <w:szCs w:val="26"/>
        </w:rPr>
        <w:t xml:space="preserve"> до даты проведения заседания коллегиального органа, на котором принимается</w:t>
      </w:r>
      <w:r w:rsidR="00F46C6A">
        <w:rPr>
          <w:bCs/>
          <w:iCs/>
          <w:sz w:val="26"/>
          <w:szCs w:val="26"/>
        </w:rPr>
        <w:t xml:space="preserve"> </w:t>
      </w:r>
      <w:r>
        <w:rPr>
          <w:bCs/>
          <w:iCs/>
          <w:sz w:val="26"/>
          <w:szCs w:val="26"/>
        </w:rPr>
        <w:t>решение</w:t>
      </w:r>
      <w:r w:rsidR="00F46C6A">
        <w:rPr>
          <w:bCs/>
          <w:iCs/>
          <w:sz w:val="26"/>
          <w:szCs w:val="26"/>
        </w:rPr>
        <w:t xml:space="preserve"> об избрании претендентов на должности</w:t>
      </w:r>
      <w:r>
        <w:rPr>
          <w:bCs/>
          <w:iCs/>
          <w:sz w:val="26"/>
          <w:szCs w:val="26"/>
        </w:rPr>
        <w:t xml:space="preserve">. Отмена </w:t>
      </w:r>
      <w:r w:rsidR="00956DEF">
        <w:rPr>
          <w:bCs/>
          <w:iCs/>
          <w:sz w:val="26"/>
          <w:szCs w:val="26"/>
        </w:rPr>
        <w:t>конкурса</w:t>
      </w:r>
      <w:r>
        <w:rPr>
          <w:bCs/>
          <w:iCs/>
          <w:sz w:val="26"/>
          <w:szCs w:val="26"/>
        </w:rPr>
        <w:t xml:space="preserve"> осуществляется путем издания приказа</w:t>
      </w:r>
      <w:r w:rsidR="00F46C6A">
        <w:rPr>
          <w:bCs/>
          <w:iCs/>
          <w:sz w:val="26"/>
          <w:szCs w:val="26"/>
        </w:rPr>
        <w:t xml:space="preserve"> ректора/директора филиала</w:t>
      </w:r>
      <w:r w:rsidR="003D43DF">
        <w:rPr>
          <w:bCs/>
          <w:iCs/>
          <w:sz w:val="26"/>
          <w:szCs w:val="26"/>
        </w:rPr>
        <w:t xml:space="preserve"> с </w:t>
      </w:r>
      <w:r>
        <w:rPr>
          <w:bCs/>
          <w:iCs/>
          <w:sz w:val="26"/>
          <w:szCs w:val="26"/>
        </w:rPr>
        <w:t>размещени</w:t>
      </w:r>
      <w:r w:rsidR="003D43DF">
        <w:rPr>
          <w:bCs/>
          <w:iCs/>
          <w:sz w:val="26"/>
          <w:szCs w:val="26"/>
        </w:rPr>
        <w:t>ем</w:t>
      </w:r>
      <w:r>
        <w:rPr>
          <w:bCs/>
          <w:iCs/>
          <w:sz w:val="26"/>
          <w:szCs w:val="26"/>
        </w:rPr>
        <w:t xml:space="preserve"> соответствующей информации об отмене конкурса на корпоративном сайте (портале) НИУ ВШЭ</w:t>
      </w:r>
      <w:r w:rsidR="003D43DF">
        <w:rPr>
          <w:sz w:val="26"/>
          <w:szCs w:val="26"/>
        </w:rPr>
        <w:t>/</w:t>
      </w:r>
      <w:r w:rsidR="003D43DF" w:rsidRPr="000806EA">
        <w:rPr>
          <w:sz w:val="26"/>
          <w:szCs w:val="26"/>
        </w:rPr>
        <w:t>интернет-странице филиала</w:t>
      </w:r>
      <w:r w:rsidR="003D43DF" w:rsidRPr="00525C91">
        <w:rPr>
          <w:sz w:val="26"/>
          <w:szCs w:val="26"/>
        </w:rPr>
        <w:t>.</w:t>
      </w:r>
    </w:p>
    <w:p w14:paraId="22ABAA26" w14:textId="77777777" w:rsidR="00AB6993" w:rsidRDefault="00AB6993" w:rsidP="000D2CAB">
      <w:pPr>
        <w:pStyle w:val="21"/>
        <w:spacing w:line="240" w:lineRule="auto"/>
        <w:ind w:firstLine="720"/>
        <w:rPr>
          <w:bCs/>
          <w:iCs/>
          <w:sz w:val="26"/>
          <w:szCs w:val="26"/>
        </w:rPr>
      </w:pPr>
    </w:p>
    <w:p w14:paraId="2AA0AD05" w14:textId="1AB5E85F" w:rsidR="00B86FEE" w:rsidRDefault="0045114C" w:rsidP="00720AD0">
      <w:pPr>
        <w:pStyle w:val="21"/>
        <w:tabs>
          <w:tab w:val="clear" w:pos="0"/>
        </w:tabs>
        <w:spacing w:line="240" w:lineRule="auto"/>
        <w:ind w:firstLine="0"/>
        <w:jc w:val="center"/>
        <w:rPr>
          <w:b/>
          <w:bCs/>
          <w:sz w:val="26"/>
          <w:szCs w:val="26"/>
        </w:rPr>
      </w:pPr>
      <w:r>
        <w:rPr>
          <w:b/>
          <w:bCs/>
          <w:sz w:val="26"/>
          <w:szCs w:val="26"/>
        </w:rPr>
        <w:t>3</w:t>
      </w:r>
      <w:r w:rsidR="00C25F5B">
        <w:rPr>
          <w:b/>
          <w:bCs/>
          <w:sz w:val="26"/>
          <w:szCs w:val="26"/>
        </w:rPr>
        <w:t xml:space="preserve">. </w:t>
      </w:r>
      <w:r w:rsidR="00E55094">
        <w:rPr>
          <w:b/>
          <w:bCs/>
          <w:sz w:val="26"/>
          <w:szCs w:val="26"/>
        </w:rPr>
        <w:t>Перечень д</w:t>
      </w:r>
      <w:r w:rsidR="00C25F5B" w:rsidRPr="00525C91">
        <w:rPr>
          <w:b/>
          <w:bCs/>
          <w:sz w:val="26"/>
          <w:szCs w:val="26"/>
        </w:rPr>
        <w:t>окумент</w:t>
      </w:r>
      <w:r w:rsidR="00E55094">
        <w:rPr>
          <w:b/>
          <w:bCs/>
          <w:sz w:val="26"/>
          <w:szCs w:val="26"/>
        </w:rPr>
        <w:t>ов</w:t>
      </w:r>
      <w:r w:rsidR="00C25F5B" w:rsidRPr="00525C91">
        <w:rPr>
          <w:b/>
          <w:bCs/>
          <w:sz w:val="26"/>
          <w:szCs w:val="26"/>
        </w:rPr>
        <w:t xml:space="preserve">, </w:t>
      </w:r>
      <w:r w:rsidR="00E55094" w:rsidRPr="00525C91">
        <w:rPr>
          <w:b/>
          <w:bCs/>
          <w:sz w:val="26"/>
          <w:szCs w:val="26"/>
        </w:rPr>
        <w:t>представляемы</w:t>
      </w:r>
      <w:r w:rsidR="00E55094">
        <w:rPr>
          <w:b/>
          <w:bCs/>
          <w:sz w:val="26"/>
          <w:szCs w:val="26"/>
        </w:rPr>
        <w:t>х</w:t>
      </w:r>
      <w:r w:rsidR="00E55094" w:rsidRPr="00525C91">
        <w:rPr>
          <w:b/>
          <w:bCs/>
          <w:sz w:val="26"/>
          <w:szCs w:val="26"/>
        </w:rPr>
        <w:t xml:space="preserve"> </w:t>
      </w:r>
      <w:r w:rsidR="00C25F5B" w:rsidRPr="00525C91">
        <w:rPr>
          <w:b/>
          <w:bCs/>
          <w:sz w:val="26"/>
          <w:szCs w:val="26"/>
        </w:rPr>
        <w:t xml:space="preserve">для участия в </w:t>
      </w:r>
      <w:r w:rsidR="003269A2">
        <w:rPr>
          <w:b/>
          <w:bCs/>
          <w:sz w:val="26"/>
          <w:szCs w:val="26"/>
        </w:rPr>
        <w:t>конкурсе</w:t>
      </w:r>
      <w:r w:rsidR="00E55094">
        <w:rPr>
          <w:b/>
          <w:bCs/>
          <w:sz w:val="26"/>
          <w:szCs w:val="26"/>
        </w:rPr>
        <w:t xml:space="preserve">, </w:t>
      </w:r>
    </w:p>
    <w:p w14:paraId="6FB01D8D" w14:textId="711A6B76" w:rsidR="00C25F5B" w:rsidRDefault="00E55094" w:rsidP="00720AD0">
      <w:pPr>
        <w:pStyle w:val="21"/>
        <w:tabs>
          <w:tab w:val="clear" w:pos="0"/>
        </w:tabs>
        <w:spacing w:line="240" w:lineRule="auto"/>
        <w:ind w:firstLine="0"/>
        <w:jc w:val="center"/>
        <w:rPr>
          <w:b/>
          <w:bCs/>
          <w:sz w:val="26"/>
          <w:szCs w:val="26"/>
        </w:rPr>
      </w:pPr>
      <w:r>
        <w:rPr>
          <w:b/>
          <w:bCs/>
          <w:sz w:val="26"/>
          <w:szCs w:val="26"/>
        </w:rPr>
        <w:t>порядок их подачи</w:t>
      </w:r>
    </w:p>
    <w:p w14:paraId="5BFB42DD" w14:textId="77777777" w:rsidR="00B86FEE" w:rsidRPr="00FF2481" w:rsidRDefault="00B86FEE" w:rsidP="00720AD0">
      <w:pPr>
        <w:pStyle w:val="21"/>
        <w:tabs>
          <w:tab w:val="clear" w:pos="0"/>
        </w:tabs>
        <w:spacing w:line="240" w:lineRule="auto"/>
        <w:ind w:firstLine="0"/>
        <w:jc w:val="center"/>
        <w:rPr>
          <w:b/>
          <w:bCs/>
          <w:sz w:val="26"/>
          <w:szCs w:val="26"/>
        </w:rPr>
      </w:pPr>
    </w:p>
    <w:p w14:paraId="12BC1C8A" w14:textId="2112A563" w:rsidR="009F362D" w:rsidRDefault="0045114C" w:rsidP="000551AD">
      <w:pPr>
        <w:pStyle w:val="21"/>
        <w:tabs>
          <w:tab w:val="clear" w:pos="0"/>
        </w:tabs>
        <w:spacing w:line="240" w:lineRule="auto"/>
        <w:ind w:firstLine="709"/>
        <w:rPr>
          <w:sz w:val="26"/>
          <w:szCs w:val="26"/>
        </w:rPr>
      </w:pPr>
      <w:r>
        <w:rPr>
          <w:sz w:val="26"/>
          <w:szCs w:val="26"/>
        </w:rPr>
        <w:t>3</w:t>
      </w:r>
      <w:r w:rsidR="00C25F5B" w:rsidRPr="00A03D2E">
        <w:rPr>
          <w:sz w:val="26"/>
          <w:szCs w:val="26"/>
        </w:rPr>
        <w:t>.1.</w:t>
      </w:r>
      <w:r w:rsidR="00BD743F">
        <w:rPr>
          <w:sz w:val="26"/>
          <w:szCs w:val="26"/>
        </w:rPr>
        <w:t> </w:t>
      </w:r>
      <w:r w:rsidR="00C25F5B" w:rsidRPr="00A03D2E">
        <w:rPr>
          <w:sz w:val="26"/>
          <w:szCs w:val="26"/>
        </w:rPr>
        <w:t xml:space="preserve">Для участия в </w:t>
      </w:r>
      <w:r w:rsidR="003269A2">
        <w:rPr>
          <w:sz w:val="26"/>
          <w:szCs w:val="26"/>
        </w:rPr>
        <w:t>конкурсе</w:t>
      </w:r>
      <w:r w:rsidR="00C903D9">
        <w:rPr>
          <w:sz w:val="26"/>
          <w:szCs w:val="26"/>
        </w:rPr>
        <w:t xml:space="preserve"> </w:t>
      </w:r>
      <w:r w:rsidR="00C25F5B" w:rsidRPr="00A03D2E">
        <w:rPr>
          <w:sz w:val="26"/>
          <w:szCs w:val="26"/>
        </w:rPr>
        <w:t xml:space="preserve">претендент </w:t>
      </w:r>
      <w:r w:rsidR="009F362D">
        <w:rPr>
          <w:sz w:val="26"/>
          <w:szCs w:val="26"/>
        </w:rPr>
        <w:t>обязан пройти регистрацию в электронной конкурсной системе</w:t>
      </w:r>
      <w:r w:rsidR="003B5D49">
        <w:rPr>
          <w:sz w:val="26"/>
          <w:szCs w:val="26"/>
        </w:rPr>
        <w:t>, заполнив электронную анкету</w:t>
      </w:r>
      <w:r w:rsidR="009F362D">
        <w:rPr>
          <w:sz w:val="26"/>
          <w:szCs w:val="26"/>
        </w:rPr>
        <w:t xml:space="preserve"> </w:t>
      </w:r>
      <w:r w:rsidR="00CC0932">
        <w:rPr>
          <w:sz w:val="26"/>
          <w:szCs w:val="26"/>
        </w:rPr>
        <w:t xml:space="preserve">на </w:t>
      </w:r>
      <w:r w:rsidR="008273F5">
        <w:rPr>
          <w:sz w:val="26"/>
          <w:szCs w:val="26"/>
        </w:rPr>
        <w:t>корпоративном</w:t>
      </w:r>
      <w:r w:rsidR="009F362D">
        <w:rPr>
          <w:sz w:val="26"/>
          <w:szCs w:val="26"/>
        </w:rPr>
        <w:t xml:space="preserve"> сайте</w:t>
      </w:r>
      <w:r w:rsidR="00CA763D">
        <w:rPr>
          <w:sz w:val="26"/>
          <w:szCs w:val="26"/>
        </w:rPr>
        <w:t xml:space="preserve"> (портале)</w:t>
      </w:r>
      <w:r w:rsidR="009F362D">
        <w:rPr>
          <w:sz w:val="26"/>
          <w:szCs w:val="26"/>
        </w:rPr>
        <w:t xml:space="preserve"> НИУ ВШЭ.</w:t>
      </w:r>
    </w:p>
    <w:p w14:paraId="66909725" w14:textId="3F18DF1B" w:rsidR="009F362D" w:rsidRPr="00D55CC1" w:rsidRDefault="0045114C" w:rsidP="000551AD">
      <w:pPr>
        <w:pStyle w:val="21"/>
        <w:tabs>
          <w:tab w:val="clear" w:pos="0"/>
        </w:tabs>
        <w:spacing w:line="240" w:lineRule="auto"/>
        <w:ind w:firstLine="709"/>
        <w:rPr>
          <w:sz w:val="26"/>
          <w:szCs w:val="26"/>
        </w:rPr>
      </w:pPr>
      <w:r>
        <w:rPr>
          <w:sz w:val="26"/>
          <w:szCs w:val="26"/>
        </w:rPr>
        <w:t>3</w:t>
      </w:r>
      <w:r w:rsidR="009F362D">
        <w:rPr>
          <w:sz w:val="26"/>
          <w:szCs w:val="26"/>
        </w:rPr>
        <w:t xml:space="preserve">.2. </w:t>
      </w:r>
      <w:r w:rsidR="009F362D" w:rsidRPr="00E56ACB">
        <w:rPr>
          <w:sz w:val="26"/>
          <w:szCs w:val="26"/>
        </w:rPr>
        <w:t>Электронная конкурсная</w:t>
      </w:r>
      <w:r w:rsidR="00192761">
        <w:rPr>
          <w:sz w:val="26"/>
          <w:szCs w:val="26"/>
        </w:rPr>
        <w:t xml:space="preserve"> система</w:t>
      </w:r>
      <w:r w:rsidR="009F362D" w:rsidRPr="00E56ACB">
        <w:rPr>
          <w:sz w:val="26"/>
          <w:szCs w:val="26"/>
        </w:rPr>
        <w:t xml:space="preserve"> </w:t>
      </w:r>
      <w:r w:rsidR="009F362D">
        <w:rPr>
          <w:sz w:val="26"/>
          <w:szCs w:val="26"/>
        </w:rPr>
        <w:t xml:space="preserve">является электронным ресурсом, с помощью которого претендент, </w:t>
      </w:r>
      <w:r w:rsidR="003269A2">
        <w:rPr>
          <w:sz w:val="26"/>
          <w:szCs w:val="26"/>
        </w:rPr>
        <w:t xml:space="preserve">желающий </w:t>
      </w:r>
      <w:r w:rsidR="009F362D">
        <w:rPr>
          <w:sz w:val="26"/>
          <w:szCs w:val="26"/>
        </w:rPr>
        <w:t xml:space="preserve">принять участие в </w:t>
      </w:r>
      <w:r w:rsidR="003269A2">
        <w:rPr>
          <w:sz w:val="26"/>
          <w:szCs w:val="26"/>
        </w:rPr>
        <w:t>конкурсе</w:t>
      </w:r>
      <w:r w:rsidR="009F362D">
        <w:rPr>
          <w:sz w:val="26"/>
          <w:szCs w:val="26"/>
        </w:rPr>
        <w:t xml:space="preserve">, </w:t>
      </w:r>
      <w:r w:rsidR="000746D0">
        <w:rPr>
          <w:sz w:val="26"/>
          <w:szCs w:val="26"/>
        </w:rPr>
        <w:t xml:space="preserve">формирует свою </w:t>
      </w:r>
      <w:r w:rsidR="009F362D">
        <w:rPr>
          <w:sz w:val="26"/>
          <w:szCs w:val="26"/>
        </w:rPr>
        <w:t xml:space="preserve">заявку на участие в конкурсе, </w:t>
      </w:r>
      <w:r w:rsidR="000746D0">
        <w:rPr>
          <w:sz w:val="26"/>
          <w:szCs w:val="26"/>
        </w:rPr>
        <w:t>в т</w:t>
      </w:r>
      <w:r w:rsidR="00D55CC1">
        <w:rPr>
          <w:sz w:val="26"/>
          <w:szCs w:val="26"/>
        </w:rPr>
        <w:t xml:space="preserve">ом </w:t>
      </w:r>
      <w:r w:rsidR="000746D0">
        <w:rPr>
          <w:sz w:val="26"/>
          <w:szCs w:val="26"/>
        </w:rPr>
        <w:t>ч</w:t>
      </w:r>
      <w:r w:rsidR="00D55CC1">
        <w:rPr>
          <w:sz w:val="26"/>
          <w:szCs w:val="26"/>
        </w:rPr>
        <w:t>исле</w:t>
      </w:r>
      <w:r w:rsidR="000746D0">
        <w:rPr>
          <w:sz w:val="26"/>
          <w:szCs w:val="26"/>
        </w:rPr>
        <w:t xml:space="preserve"> </w:t>
      </w:r>
      <w:r w:rsidR="003269A2">
        <w:rPr>
          <w:sz w:val="26"/>
          <w:szCs w:val="26"/>
        </w:rPr>
        <w:t>печатную форму заявления</w:t>
      </w:r>
      <w:r w:rsidR="000746D0">
        <w:rPr>
          <w:sz w:val="26"/>
          <w:szCs w:val="26"/>
        </w:rPr>
        <w:t>, а также</w:t>
      </w:r>
      <w:r w:rsidR="003269A2">
        <w:rPr>
          <w:sz w:val="26"/>
          <w:szCs w:val="26"/>
        </w:rPr>
        <w:t xml:space="preserve"> </w:t>
      </w:r>
      <w:r w:rsidR="009F362D">
        <w:rPr>
          <w:sz w:val="26"/>
          <w:szCs w:val="26"/>
        </w:rPr>
        <w:t>получа</w:t>
      </w:r>
      <w:r w:rsidR="008267FA">
        <w:rPr>
          <w:sz w:val="26"/>
          <w:szCs w:val="26"/>
        </w:rPr>
        <w:t>ет</w:t>
      </w:r>
      <w:r w:rsidR="009F362D">
        <w:rPr>
          <w:sz w:val="26"/>
          <w:szCs w:val="26"/>
        </w:rPr>
        <w:t xml:space="preserve"> информацию о ходе рассмотрения его кандидатуры</w:t>
      </w:r>
      <w:r w:rsidR="000746D0">
        <w:rPr>
          <w:sz w:val="26"/>
          <w:szCs w:val="26"/>
        </w:rPr>
        <w:t xml:space="preserve"> </w:t>
      </w:r>
      <w:r w:rsidR="000746D0" w:rsidRPr="00D55CC1">
        <w:rPr>
          <w:sz w:val="26"/>
          <w:szCs w:val="26"/>
        </w:rPr>
        <w:t xml:space="preserve">и </w:t>
      </w:r>
      <w:r w:rsidR="008267FA" w:rsidRPr="00D55CC1">
        <w:rPr>
          <w:sz w:val="26"/>
          <w:szCs w:val="26"/>
        </w:rPr>
        <w:t xml:space="preserve">о </w:t>
      </w:r>
      <w:r w:rsidR="000746D0" w:rsidRPr="00D55CC1">
        <w:rPr>
          <w:sz w:val="26"/>
          <w:szCs w:val="26"/>
        </w:rPr>
        <w:t>результатах конкурса</w:t>
      </w:r>
      <w:r w:rsidR="008267FA" w:rsidRPr="00D55CC1">
        <w:rPr>
          <w:sz w:val="26"/>
          <w:szCs w:val="26"/>
        </w:rPr>
        <w:t xml:space="preserve"> после его проведения</w:t>
      </w:r>
      <w:r w:rsidR="00D55CC1">
        <w:rPr>
          <w:sz w:val="26"/>
          <w:szCs w:val="26"/>
        </w:rPr>
        <w:t>.</w:t>
      </w:r>
    </w:p>
    <w:p w14:paraId="5D226413" w14:textId="0156DD71" w:rsidR="00841311" w:rsidRDefault="0045114C">
      <w:pPr>
        <w:pStyle w:val="21"/>
        <w:tabs>
          <w:tab w:val="clear" w:pos="0"/>
        </w:tabs>
        <w:spacing w:line="240" w:lineRule="auto"/>
        <w:ind w:firstLine="709"/>
        <w:rPr>
          <w:sz w:val="26"/>
          <w:szCs w:val="26"/>
        </w:rPr>
      </w:pPr>
      <w:r>
        <w:rPr>
          <w:sz w:val="26"/>
          <w:szCs w:val="26"/>
        </w:rPr>
        <w:t>3</w:t>
      </w:r>
      <w:r w:rsidR="00372030">
        <w:rPr>
          <w:sz w:val="26"/>
          <w:szCs w:val="26"/>
        </w:rPr>
        <w:t>.</w:t>
      </w:r>
      <w:r>
        <w:rPr>
          <w:sz w:val="26"/>
          <w:szCs w:val="26"/>
        </w:rPr>
        <w:t>3</w:t>
      </w:r>
      <w:r w:rsidR="00841311">
        <w:rPr>
          <w:sz w:val="26"/>
          <w:szCs w:val="26"/>
        </w:rPr>
        <w:t>.</w:t>
      </w:r>
      <w:r w:rsidR="002B3A10">
        <w:rPr>
          <w:sz w:val="26"/>
          <w:szCs w:val="26"/>
        </w:rPr>
        <w:t xml:space="preserve"> </w:t>
      </w:r>
      <w:r w:rsidR="001944B3">
        <w:rPr>
          <w:sz w:val="26"/>
          <w:szCs w:val="26"/>
        </w:rPr>
        <w:t xml:space="preserve">При регистрации </w:t>
      </w:r>
      <w:r w:rsidR="00B743D8">
        <w:rPr>
          <w:sz w:val="26"/>
          <w:szCs w:val="26"/>
        </w:rPr>
        <w:t xml:space="preserve">в </w:t>
      </w:r>
      <w:r w:rsidR="00930E1F">
        <w:rPr>
          <w:sz w:val="26"/>
          <w:szCs w:val="26"/>
        </w:rPr>
        <w:t>электронн</w:t>
      </w:r>
      <w:r w:rsidR="00BD743F">
        <w:rPr>
          <w:sz w:val="26"/>
          <w:szCs w:val="26"/>
        </w:rPr>
        <w:t>ой</w:t>
      </w:r>
      <w:r w:rsidR="00930E1F">
        <w:rPr>
          <w:sz w:val="26"/>
          <w:szCs w:val="26"/>
        </w:rPr>
        <w:t xml:space="preserve"> </w:t>
      </w:r>
      <w:r w:rsidR="00BD743F">
        <w:rPr>
          <w:sz w:val="26"/>
          <w:szCs w:val="26"/>
        </w:rPr>
        <w:t>конкурсной системе претендент должен загрузить в указанную систему следующие документы</w:t>
      </w:r>
      <w:r w:rsidR="00AE2F51">
        <w:rPr>
          <w:sz w:val="26"/>
          <w:szCs w:val="26"/>
        </w:rPr>
        <w:t>, относящиеся к претенденту</w:t>
      </w:r>
      <w:r w:rsidR="00841311">
        <w:rPr>
          <w:sz w:val="26"/>
          <w:szCs w:val="26"/>
        </w:rPr>
        <w:t>:</w:t>
      </w:r>
    </w:p>
    <w:p w14:paraId="3E235D78" w14:textId="27F8353F" w:rsidR="003A0AB1" w:rsidRPr="001B0DA1" w:rsidRDefault="0045114C" w:rsidP="008A18EA">
      <w:pPr>
        <w:pStyle w:val="af5"/>
        <w:spacing w:after="0" w:line="240" w:lineRule="auto"/>
        <w:ind w:left="0" w:right="-1" w:firstLine="709"/>
        <w:jc w:val="both"/>
        <w:rPr>
          <w:rFonts w:ascii="Times New Roman" w:hAnsi="Times New Roman"/>
          <w:sz w:val="26"/>
          <w:szCs w:val="26"/>
        </w:rPr>
      </w:pPr>
      <w:r>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1</w:t>
      </w:r>
      <w:r w:rsidR="00841311">
        <w:rPr>
          <w:rFonts w:ascii="Times New Roman" w:hAnsi="Times New Roman"/>
          <w:sz w:val="26"/>
          <w:szCs w:val="26"/>
        </w:rPr>
        <w:t xml:space="preserve">. </w:t>
      </w:r>
      <w:r w:rsidR="00C25F5B" w:rsidRPr="00720AD0">
        <w:rPr>
          <w:rFonts w:ascii="Times New Roman" w:hAnsi="Times New Roman"/>
          <w:sz w:val="26"/>
          <w:szCs w:val="26"/>
        </w:rPr>
        <w:t>скан-</w:t>
      </w:r>
      <w:r w:rsidR="00B743D8" w:rsidRPr="00720AD0">
        <w:rPr>
          <w:rFonts w:ascii="Times New Roman" w:hAnsi="Times New Roman"/>
          <w:sz w:val="26"/>
          <w:szCs w:val="26"/>
        </w:rPr>
        <w:t>копи</w:t>
      </w:r>
      <w:r w:rsidR="00B743D8">
        <w:rPr>
          <w:rFonts w:ascii="Times New Roman" w:hAnsi="Times New Roman"/>
          <w:sz w:val="26"/>
          <w:szCs w:val="26"/>
        </w:rPr>
        <w:t>я</w:t>
      </w:r>
      <w:r w:rsidR="00B743D8" w:rsidRPr="00720AD0">
        <w:rPr>
          <w:rFonts w:ascii="Times New Roman" w:hAnsi="Times New Roman"/>
          <w:sz w:val="26"/>
          <w:szCs w:val="26"/>
        </w:rPr>
        <w:t xml:space="preserve"> </w:t>
      </w:r>
      <w:r w:rsidR="00DD44BD" w:rsidRPr="00720AD0">
        <w:rPr>
          <w:rFonts w:ascii="Times New Roman" w:hAnsi="Times New Roman"/>
          <w:sz w:val="26"/>
          <w:szCs w:val="26"/>
        </w:rPr>
        <w:t xml:space="preserve">документа, подтверждающего наличие </w:t>
      </w:r>
      <w:r w:rsidR="00C25F5B" w:rsidRPr="00720AD0">
        <w:rPr>
          <w:rFonts w:ascii="Times New Roman" w:hAnsi="Times New Roman"/>
          <w:sz w:val="26"/>
          <w:szCs w:val="26"/>
        </w:rPr>
        <w:t>высше</w:t>
      </w:r>
      <w:r w:rsidR="00DD44BD" w:rsidRPr="00720AD0">
        <w:rPr>
          <w:rFonts w:ascii="Times New Roman" w:hAnsi="Times New Roman"/>
          <w:sz w:val="26"/>
          <w:szCs w:val="26"/>
        </w:rPr>
        <w:t>го</w:t>
      </w:r>
      <w:r w:rsidR="00C25F5B" w:rsidRPr="00720AD0">
        <w:rPr>
          <w:rFonts w:ascii="Times New Roman" w:hAnsi="Times New Roman"/>
          <w:sz w:val="26"/>
          <w:szCs w:val="26"/>
        </w:rPr>
        <w:t xml:space="preserve"> </w:t>
      </w:r>
      <w:r w:rsidR="00DD44BD" w:rsidRPr="00720AD0">
        <w:rPr>
          <w:rFonts w:ascii="Times New Roman" w:hAnsi="Times New Roman"/>
          <w:sz w:val="26"/>
          <w:szCs w:val="26"/>
        </w:rPr>
        <w:t xml:space="preserve">образования </w:t>
      </w:r>
      <w:r w:rsidR="00DD44BD" w:rsidRPr="00533D6C">
        <w:rPr>
          <w:rFonts w:ascii="Times New Roman" w:hAnsi="Times New Roman"/>
          <w:sz w:val="26"/>
          <w:szCs w:val="26"/>
        </w:rPr>
        <w:t>(</w:t>
      </w:r>
      <w:r w:rsidR="00720AD0" w:rsidRPr="00533D6C">
        <w:rPr>
          <w:rFonts w:ascii="Times New Roman" w:hAnsi="Times New Roman"/>
          <w:sz w:val="26"/>
          <w:szCs w:val="26"/>
        </w:rPr>
        <w:t>диплом о высшем образовании или др</w:t>
      </w:r>
      <w:r w:rsidR="00720AD0" w:rsidRPr="001B0DA1">
        <w:rPr>
          <w:rFonts w:ascii="Times New Roman" w:hAnsi="Times New Roman"/>
          <w:sz w:val="26"/>
          <w:szCs w:val="26"/>
        </w:rPr>
        <w:t>.)</w:t>
      </w:r>
      <w:r w:rsidR="00C25F5B" w:rsidRPr="001B0DA1">
        <w:rPr>
          <w:rFonts w:ascii="Times New Roman" w:hAnsi="Times New Roman"/>
          <w:sz w:val="26"/>
          <w:szCs w:val="26"/>
        </w:rPr>
        <w:t xml:space="preserve">; </w:t>
      </w:r>
    </w:p>
    <w:p w14:paraId="1A3B9475" w14:textId="0181FFDF" w:rsidR="003A0AB1" w:rsidRPr="001B0DA1" w:rsidRDefault="0045114C" w:rsidP="008A18EA">
      <w:pPr>
        <w:pStyle w:val="af5"/>
        <w:spacing w:after="0" w:line="240" w:lineRule="auto"/>
        <w:ind w:left="0" w:right="-187" w:firstLine="709"/>
        <w:jc w:val="both"/>
        <w:rPr>
          <w:rFonts w:ascii="Times New Roman" w:hAnsi="Times New Roman"/>
          <w:sz w:val="26"/>
          <w:szCs w:val="26"/>
        </w:rPr>
      </w:pPr>
      <w:r>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2</w:t>
      </w:r>
      <w:r w:rsidR="00841311">
        <w:rPr>
          <w:rFonts w:ascii="Times New Roman" w:hAnsi="Times New Roman"/>
          <w:sz w:val="26"/>
          <w:szCs w:val="26"/>
        </w:rPr>
        <w:t xml:space="preserve">. </w:t>
      </w:r>
      <w:r w:rsidR="00C25F5B" w:rsidRPr="00A03D2E">
        <w:rPr>
          <w:rFonts w:ascii="Times New Roman" w:hAnsi="Times New Roman"/>
          <w:sz w:val="26"/>
          <w:szCs w:val="26"/>
        </w:rPr>
        <w:t>скан-</w:t>
      </w:r>
      <w:r w:rsidR="00B743D8" w:rsidRPr="00A03D2E">
        <w:rPr>
          <w:rFonts w:ascii="Times New Roman" w:hAnsi="Times New Roman"/>
          <w:sz w:val="26"/>
          <w:szCs w:val="26"/>
        </w:rPr>
        <w:t>копи</w:t>
      </w:r>
      <w:r w:rsidR="00B743D8">
        <w:rPr>
          <w:rFonts w:ascii="Times New Roman" w:hAnsi="Times New Roman"/>
          <w:sz w:val="26"/>
          <w:szCs w:val="26"/>
        </w:rPr>
        <w:t>я</w:t>
      </w:r>
      <w:r w:rsidR="00B743D8" w:rsidRPr="00A03D2E">
        <w:rPr>
          <w:rFonts w:ascii="Times New Roman" w:hAnsi="Times New Roman"/>
          <w:sz w:val="26"/>
          <w:szCs w:val="26"/>
        </w:rPr>
        <w:t xml:space="preserve"> </w:t>
      </w:r>
      <w:r w:rsidR="00C25F5B" w:rsidRPr="00A03D2E">
        <w:rPr>
          <w:rFonts w:ascii="Times New Roman" w:hAnsi="Times New Roman"/>
          <w:sz w:val="26"/>
          <w:szCs w:val="26"/>
        </w:rPr>
        <w:t xml:space="preserve">диплома кандидата (доктора) наук, </w:t>
      </w:r>
      <w:proofErr w:type="spellStart"/>
      <w:r w:rsidR="00C25F5B" w:rsidRPr="00A03D2E">
        <w:rPr>
          <w:rFonts w:ascii="Times New Roman" w:hAnsi="Times New Roman"/>
          <w:sz w:val="26"/>
          <w:szCs w:val="26"/>
        </w:rPr>
        <w:t>PhD</w:t>
      </w:r>
      <w:proofErr w:type="spellEnd"/>
      <w:r w:rsidR="00C25F5B" w:rsidRPr="00A03D2E">
        <w:rPr>
          <w:rFonts w:ascii="Times New Roman" w:hAnsi="Times New Roman"/>
          <w:sz w:val="26"/>
          <w:szCs w:val="26"/>
        </w:rPr>
        <w:t xml:space="preserve"> при </w:t>
      </w:r>
      <w:r w:rsidR="00C25F5B" w:rsidRPr="001B0DA1">
        <w:rPr>
          <w:rFonts w:ascii="Times New Roman" w:hAnsi="Times New Roman"/>
          <w:sz w:val="26"/>
          <w:szCs w:val="26"/>
        </w:rPr>
        <w:t>наличии</w:t>
      </w:r>
      <w:r w:rsidR="001D7029" w:rsidRPr="001B0DA1">
        <w:rPr>
          <w:rStyle w:val="af0"/>
          <w:rFonts w:ascii="Times New Roman" w:hAnsi="Times New Roman"/>
          <w:sz w:val="26"/>
          <w:szCs w:val="26"/>
        </w:rPr>
        <w:footnoteReference w:id="2"/>
      </w:r>
      <w:r w:rsidR="00C25F5B" w:rsidRPr="001B0DA1">
        <w:rPr>
          <w:rFonts w:ascii="Times New Roman" w:hAnsi="Times New Roman"/>
          <w:sz w:val="26"/>
          <w:szCs w:val="26"/>
        </w:rPr>
        <w:t xml:space="preserve">; </w:t>
      </w:r>
    </w:p>
    <w:p w14:paraId="30A81966" w14:textId="3DC1D5ED" w:rsidR="003A0AB1" w:rsidRDefault="0045114C" w:rsidP="008A18EA">
      <w:pPr>
        <w:pStyle w:val="af5"/>
        <w:spacing w:after="0" w:line="240" w:lineRule="auto"/>
        <w:ind w:left="0" w:right="-187" w:firstLine="709"/>
        <w:jc w:val="both"/>
        <w:rPr>
          <w:rFonts w:ascii="Times New Roman" w:hAnsi="Times New Roman"/>
          <w:sz w:val="26"/>
          <w:szCs w:val="26"/>
        </w:rPr>
      </w:pPr>
      <w:r>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3</w:t>
      </w:r>
      <w:r w:rsidR="00841311">
        <w:rPr>
          <w:rFonts w:ascii="Times New Roman" w:hAnsi="Times New Roman"/>
          <w:sz w:val="26"/>
          <w:szCs w:val="26"/>
        </w:rPr>
        <w:t>.</w:t>
      </w:r>
      <w:r w:rsidR="001944B3">
        <w:rPr>
          <w:rFonts w:ascii="Times New Roman" w:hAnsi="Times New Roman"/>
          <w:sz w:val="26"/>
          <w:szCs w:val="26"/>
        </w:rPr>
        <w:t>3</w:t>
      </w:r>
      <w:r w:rsidR="00841311">
        <w:rPr>
          <w:rFonts w:ascii="Times New Roman" w:hAnsi="Times New Roman"/>
          <w:sz w:val="26"/>
          <w:szCs w:val="26"/>
        </w:rPr>
        <w:t xml:space="preserve">. </w:t>
      </w:r>
      <w:r w:rsidR="00C25F5B" w:rsidRPr="00A03D2E">
        <w:rPr>
          <w:rFonts w:ascii="Times New Roman" w:hAnsi="Times New Roman"/>
          <w:sz w:val="26"/>
          <w:szCs w:val="26"/>
        </w:rPr>
        <w:t>скан-</w:t>
      </w:r>
      <w:r w:rsidR="00B743D8" w:rsidRPr="00A03D2E">
        <w:rPr>
          <w:rFonts w:ascii="Times New Roman" w:hAnsi="Times New Roman"/>
          <w:sz w:val="26"/>
          <w:szCs w:val="26"/>
        </w:rPr>
        <w:t>копи</w:t>
      </w:r>
      <w:r w:rsidR="00B743D8">
        <w:rPr>
          <w:rFonts w:ascii="Times New Roman" w:hAnsi="Times New Roman"/>
          <w:sz w:val="26"/>
          <w:szCs w:val="26"/>
        </w:rPr>
        <w:t>я</w:t>
      </w:r>
      <w:r w:rsidR="00B743D8" w:rsidRPr="00A03D2E">
        <w:rPr>
          <w:rFonts w:ascii="Times New Roman" w:hAnsi="Times New Roman"/>
          <w:sz w:val="26"/>
          <w:szCs w:val="26"/>
        </w:rPr>
        <w:t xml:space="preserve"> </w:t>
      </w:r>
      <w:r w:rsidR="00C25F5B" w:rsidRPr="00A03D2E">
        <w:rPr>
          <w:rFonts w:ascii="Times New Roman" w:hAnsi="Times New Roman"/>
          <w:sz w:val="26"/>
          <w:szCs w:val="26"/>
        </w:rPr>
        <w:t>аттестата доцента (профессора) при наличии;</w:t>
      </w:r>
    </w:p>
    <w:p w14:paraId="3A966566" w14:textId="529F2955" w:rsidR="001944B3" w:rsidRPr="00A03D2E" w:rsidRDefault="001944B3" w:rsidP="008A18EA">
      <w:pPr>
        <w:pStyle w:val="af5"/>
        <w:spacing w:after="0" w:line="240" w:lineRule="auto"/>
        <w:ind w:left="0" w:right="-187" w:firstLine="709"/>
        <w:jc w:val="both"/>
        <w:rPr>
          <w:rFonts w:ascii="Times New Roman" w:hAnsi="Times New Roman"/>
          <w:sz w:val="26"/>
          <w:szCs w:val="26"/>
        </w:rPr>
      </w:pPr>
      <w:r>
        <w:rPr>
          <w:rFonts w:ascii="Times New Roman" w:hAnsi="Times New Roman"/>
          <w:sz w:val="26"/>
          <w:szCs w:val="26"/>
        </w:rPr>
        <w:t>3.</w:t>
      </w:r>
      <w:r w:rsidR="002B3A10">
        <w:rPr>
          <w:rFonts w:ascii="Times New Roman" w:hAnsi="Times New Roman"/>
          <w:sz w:val="26"/>
          <w:szCs w:val="26"/>
        </w:rPr>
        <w:t>3</w:t>
      </w:r>
      <w:r>
        <w:rPr>
          <w:rFonts w:ascii="Times New Roman" w:hAnsi="Times New Roman"/>
          <w:sz w:val="26"/>
          <w:szCs w:val="26"/>
        </w:rPr>
        <w:t>.4.</w:t>
      </w:r>
      <w:r w:rsidR="00BD743F">
        <w:rPr>
          <w:rFonts w:ascii="Times New Roman" w:hAnsi="Times New Roman"/>
          <w:sz w:val="26"/>
          <w:szCs w:val="26"/>
        </w:rPr>
        <w:t> </w:t>
      </w:r>
      <w:r w:rsidRPr="00720AD0">
        <w:rPr>
          <w:rFonts w:ascii="Times New Roman" w:hAnsi="Times New Roman"/>
          <w:sz w:val="26"/>
          <w:szCs w:val="26"/>
        </w:rPr>
        <w:t>документы, подтверждающие стаж</w:t>
      </w:r>
      <w:r w:rsidRPr="00497201">
        <w:rPr>
          <w:rFonts w:ascii="Times New Roman" w:hAnsi="Times New Roman"/>
          <w:sz w:val="26"/>
          <w:szCs w:val="26"/>
        </w:rPr>
        <w:t xml:space="preserve"> работы, необходимый для занятия</w:t>
      </w:r>
      <w:r>
        <w:rPr>
          <w:rFonts w:ascii="Times New Roman" w:hAnsi="Times New Roman"/>
          <w:sz w:val="26"/>
          <w:szCs w:val="26"/>
        </w:rPr>
        <w:t xml:space="preserve"> </w:t>
      </w:r>
      <w:r w:rsidRPr="00497201">
        <w:rPr>
          <w:rFonts w:ascii="Times New Roman" w:hAnsi="Times New Roman"/>
          <w:sz w:val="26"/>
          <w:szCs w:val="26"/>
        </w:rPr>
        <w:t>педагогической должности (скан-копия трудовой книжки и</w:t>
      </w:r>
      <w:r>
        <w:rPr>
          <w:rFonts w:ascii="Times New Roman" w:hAnsi="Times New Roman"/>
          <w:sz w:val="26"/>
          <w:szCs w:val="26"/>
        </w:rPr>
        <w:t>ли</w:t>
      </w:r>
      <w:r w:rsidRPr="00497201">
        <w:rPr>
          <w:rFonts w:ascii="Times New Roman" w:hAnsi="Times New Roman"/>
          <w:sz w:val="26"/>
          <w:szCs w:val="26"/>
        </w:rPr>
        <w:t xml:space="preserve"> др.); </w:t>
      </w:r>
    </w:p>
    <w:p w14:paraId="2FDCF3D1" w14:textId="3F018768" w:rsidR="003A0AB1" w:rsidRPr="00A03D2E" w:rsidRDefault="0045114C" w:rsidP="008A18EA">
      <w:pPr>
        <w:pStyle w:val="af5"/>
        <w:spacing w:after="0" w:line="240" w:lineRule="auto"/>
        <w:ind w:left="0" w:right="-187" w:firstLine="709"/>
        <w:jc w:val="both"/>
        <w:rPr>
          <w:rFonts w:ascii="Times New Roman" w:hAnsi="Times New Roman"/>
          <w:sz w:val="26"/>
          <w:szCs w:val="26"/>
        </w:rPr>
      </w:pPr>
      <w:r>
        <w:rPr>
          <w:rFonts w:ascii="Times New Roman" w:hAnsi="Times New Roman"/>
          <w:sz w:val="26"/>
          <w:szCs w:val="26"/>
        </w:rPr>
        <w:t>3</w:t>
      </w:r>
      <w:r w:rsidR="00841311">
        <w:rPr>
          <w:rFonts w:ascii="Times New Roman" w:hAnsi="Times New Roman"/>
          <w:sz w:val="26"/>
          <w:szCs w:val="26"/>
        </w:rPr>
        <w:t>.</w:t>
      </w:r>
      <w:r w:rsidR="002B3A10">
        <w:rPr>
          <w:rFonts w:ascii="Times New Roman" w:hAnsi="Times New Roman"/>
          <w:sz w:val="26"/>
          <w:szCs w:val="26"/>
        </w:rPr>
        <w:t>3</w:t>
      </w:r>
      <w:r w:rsidR="00841311">
        <w:rPr>
          <w:rFonts w:ascii="Times New Roman" w:hAnsi="Times New Roman"/>
          <w:sz w:val="26"/>
          <w:szCs w:val="26"/>
        </w:rPr>
        <w:t>.5.</w:t>
      </w:r>
      <w:r w:rsidR="00BD743F">
        <w:rPr>
          <w:rFonts w:ascii="Times New Roman" w:hAnsi="Times New Roman"/>
          <w:sz w:val="26"/>
          <w:szCs w:val="26"/>
        </w:rPr>
        <w:t> </w:t>
      </w:r>
      <w:r w:rsidR="00C25F5B" w:rsidRPr="00A03D2E">
        <w:rPr>
          <w:rFonts w:ascii="Times New Roman" w:hAnsi="Times New Roman"/>
          <w:sz w:val="26"/>
          <w:szCs w:val="26"/>
        </w:rPr>
        <w:t>скан-</w:t>
      </w:r>
      <w:r w:rsidR="00B743D8" w:rsidRPr="00A03D2E">
        <w:rPr>
          <w:rFonts w:ascii="Times New Roman" w:hAnsi="Times New Roman"/>
          <w:sz w:val="26"/>
          <w:szCs w:val="26"/>
        </w:rPr>
        <w:t>копи</w:t>
      </w:r>
      <w:r w:rsidR="00B743D8">
        <w:rPr>
          <w:rFonts w:ascii="Times New Roman" w:hAnsi="Times New Roman"/>
          <w:sz w:val="26"/>
          <w:szCs w:val="26"/>
        </w:rPr>
        <w:t>я</w:t>
      </w:r>
      <w:r w:rsidR="00B743D8" w:rsidRPr="00A03D2E">
        <w:rPr>
          <w:rFonts w:ascii="Times New Roman" w:hAnsi="Times New Roman"/>
          <w:sz w:val="26"/>
          <w:szCs w:val="26"/>
        </w:rPr>
        <w:t xml:space="preserve"> </w:t>
      </w:r>
      <w:r w:rsidR="00C25F5B" w:rsidRPr="00A03D2E">
        <w:rPr>
          <w:rFonts w:ascii="Times New Roman" w:hAnsi="Times New Roman"/>
          <w:sz w:val="26"/>
          <w:szCs w:val="26"/>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654CAF">
        <w:rPr>
          <w:rFonts w:ascii="Times New Roman" w:hAnsi="Times New Roman"/>
          <w:sz w:val="26"/>
          <w:szCs w:val="26"/>
        </w:rPr>
        <w:t xml:space="preserve"> (дата выдачи справки </w:t>
      </w:r>
      <w:r w:rsidR="00654CAF" w:rsidRPr="00841311">
        <w:rPr>
          <w:rFonts w:ascii="Times New Roman" w:hAnsi="Times New Roman"/>
          <w:sz w:val="26"/>
          <w:szCs w:val="26"/>
        </w:rPr>
        <w:t>не ранее 3 месяцев</w:t>
      </w:r>
      <w:r w:rsidR="00654CAF">
        <w:rPr>
          <w:rFonts w:ascii="Times New Roman" w:hAnsi="Times New Roman"/>
          <w:sz w:val="26"/>
          <w:szCs w:val="26"/>
        </w:rPr>
        <w:t xml:space="preserve"> до даты подачи документов для участия в</w:t>
      </w:r>
      <w:r w:rsidR="001944B3">
        <w:rPr>
          <w:rFonts w:ascii="Times New Roman" w:hAnsi="Times New Roman"/>
          <w:sz w:val="26"/>
          <w:szCs w:val="26"/>
        </w:rPr>
        <w:t xml:space="preserve"> конкурсе</w:t>
      </w:r>
      <w:r w:rsidR="00654CAF">
        <w:rPr>
          <w:rFonts w:ascii="Times New Roman" w:hAnsi="Times New Roman"/>
          <w:sz w:val="26"/>
          <w:szCs w:val="26"/>
        </w:rPr>
        <w:t>)</w:t>
      </w:r>
      <w:r w:rsidR="00C25F5B" w:rsidRPr="00A03D2E">
        <w:rPr>
          <w:rFonts w:ascii="Times New Roman" w:hAnsi="Times New Roman"/>
          <w:sz w:val="26"/>
          <w:szCs w:val="26"/>
        </w:rPr>
        <w:t>;</w:t>
      </w:r>
    </w:p>
    <w:p w14:paraId="7CD9FBB6" w14:textId="38B47F57" w:rsidR="003A0AB1" w:rsidRPr="00A03D2E" w:rsidRDefault="0045114C" w:rsidP="008A18EA">
      <w:pPr>
        <w:pStyle w:val="21"/>
        <w:tabs>
          <w:tab w:val="clear" w:pos="0"/>
        </w:tabs>
        <w:spacing w:line="240" w:lineRule="auto"/>
        <w:ind w:firstLine="709"/>
        <w:rPr>
          <w:sz w:val="26"/>
          <w:szCs w:val="26"/>
        </w:rPr>
      </w:pPr>
      <w:r>
        <w:rPr>
          <w:sz w:val="26"/>
          <w:szCs w:val="26"/>
        </w:rPr>
        <w:t>3</w:t>
      </w:r>
      <w:r w:rsidR="00841311">
        <w:rPr>
          <w:sz w:val="26"/>
          <w:szCs w:val="26"/>
        </w:rPr>
        <w:t>.</w:t>
      </w:r>
      <w:r w:rsidR="001944B3">
        <w:rPr>
          <w:sz w:val="26"/>
          <w:szCs w:val="26"/>
        </w:rPr>
        <w:t>3</w:t>
      </w:r>
      <w:r w:rsidR="00841311">
        <w:rPr>
          <w:sz w:val="26"/>
          <w:szCs w:val="26"/>
        </w:rPr>
        <w:t>.6.</w:t>
      </w:r>
      <w:r w:rsidR="00BD743F">
        <w:rPr>
          <w:sz w:val="26"/>
          <w:szCs w:val="26"/>
        </w:rPr>
        <w:t> </w:t>
      </w:r>
      <w:r w:rsidR="00C25F5B" w:rsidRPr="00A03D2E">
        <w:rPr>
          <w:sz w:val="26"/>
          <w:szCs w:val="26"/>
        </w:rPr>
        <w:t>скан-</w:t>
      </w:r>
      <w:r w:rsidR="00B743D8" w:rsidRPr="00A03D2E">
        <w:rPr>
          <w:sz w:val="26"/>
          <w:szCs w:val="26"/>
        </w:rPr>
        <w:t>копи</w:t>
      </w:r>
      <w:r w:rsidR="00B743D8">
        <w:rPr>
          <w:sz w:val="26"/>
          <w:szCs w:val="26"/>
        </w:rPr>
        <w:t>я</w:t>
      </w:r>
      <w:r w:rsidR="00B743D8" w:rsidRPr="00A03D2E">
        <w:rPr>
          <w:sz w:val="26"/>
          <w:szCs w:val="26"/>
        </w:rPr>
        <w:t xml:space="preserve"> </w:t>
      </w:r>
      <w:r w:rsidR="00C25F5B" w:rsidRPr="00A03D2E">
        <w:rPr>
          <w:sz w:val="26"/>
          <w:szCs w:val="26"/>
        </w:rPr>
        <w:t>справки, подтверждающей отсутствие медицинских ограничений на занятие трудовой деятельностью в сфере образования</w:t>
      </w:r>
      <w:r w:rsidR="00654CAF">
        <w:rPr>
          <w:sz w:val="26"/>
          <w:szCs w:val="26"/>
        </w:rPr>
        <w:t xml:space="preserve"> (дата выдачи справки </w:t>
      </w:r>
      <w:r w:rsidR="00654CAF" w:rsidRPr="00841311">
        <w:rPr>
          <w:sz w:val="26"/>
          <w:szCs w:val="26"/>
        </w:rPr>
        <w:t>не ранее 1 года</w:t>
      </w:r>
      <w:r w:rsidR="00654CAF">
        <w:rPr>
          <w:sz w:val="26"/>
          <w:szCs w:val="26"/>
        </w:rPr>
        <w:t xml:space="preserve"> до даты подачи документов для участия в </w:t>
      </w:r>
      <w:r w:rsidR="001944B3">
        <w:rPr>
          <w:sz w:val="26"/>
          <w:szCs w:val="26"/>
        </w:rPr>
        <w:t>конкурсе</w:t>
      </w:r>
      <w:r w:rsidR="00654CAF">
        <w:rPr>
          <w:sz w:val="26"/>
          <w:szCs w:val="26"/>
        </w:rPr>
        <w:t>)</w:t>
      </w:r>
      <w:r w:rsidR="00C25F5B" w:rsidRPr="00A03D2E">
        <w:rPr>
          <w:sz w:val="26"/>
          <w:szCs w:val="26"/>
        </w:rPr>
        <w:t>;</w:t>
      </w:r>
    </w:p>
    <w:p w14:paraId="2B6ED6C8" w14:textId="7F860F48" w:rsidR="003A0AB1" w:rsidRPr="00A03D2E" w:rsidRDefault="0045114C" w:rsidP="008A18EA">
      <w:pPr>
        <w:pStyle w:val="21"/>
        <w:tabs>
          <w:tab w:val="clear" w:pos="0"/>
        </w:tabs>
        <w:spacing w:line="240" w:lineRule="auto"/>
        <w:ind w:firstLine="709"/>
        <w:rPr>
          <w:sz w:val="26"/>
          <w:szCs w:val="26"/>
        </w:rPr>
      </w:pPr>
      <w:r>
        <w:rPr>
          <w:sz w:val="26"/>
          <w:szCs w:val="26"/>
        </w:rPr>
        <w:t>3</w:t>
      </w:r>
      <w:r w:rsidR="00841311">
        <w:rPr>
          <w:sz w:val="26"/>
          <w:szCs w:val="26"/>
        </w:rPr>
        <w:t>.</w:t>
      </w:r>
      <w:r w:rsidR="001944B3">
        <w:rPr>
          <w:sz w:val="26"/>
          <w:szCs w:val="26"/>
        </w:rPr>
        <w:t>3</w:t>
      </w:r>
      <w:r w:rsidR="00841311">
        <w:rPr>
          <w:sz w:val="26"/>
          <w:szCs w:val="26"/>
        </w:rPr>
        <w:t>.7.</w:t>
      </w:r>
      <w:r w:rsidR="00BD743F">
        <w:rPr>
          <w:sz w:val="26"/>
          <w:szCs w:val="26"/>
        </w:rPr>
        <w:t> </w:t>
      </w:r>
      <w:r w:rsidR="00C25F5B" w:rsidRPr="00A03D2E">
        <w:rPr>
          <w:sz w:val="26"/>
          <w:szCs w:val="26"/>
        </w:rPr>
        <w:t>скан-</w:t>
      </w:r>
      <w:r w:rsidR="00B743D8" w:rsidRPr="00A03D2E">
        <w:rPr>
          <w:sz w:val="26"/>
          <w:szCs w:val="26"/>
        </w:rPr>
        <w:t>копи</w:t>
      </w:r>
      <w:r w:rsidR="00B743D8">
        <w:rPr>
          <w:sz w:val="26"/>
          <w:szCs w:val="26"/>
        </w:rPr>
        <w:t>я</w:t>
      </w:r>
      <w:r w:rsidR="00B743D8" w:rsidRPr="00A03D2E">
        <w:rPr>
          <w:sz w:val="26"/>
          <w:szCs w:val="26"/>
        </w:rPr>
        <w:t xml:space="preserve"> </w:t>
      </w:r>
      <w:r w:rsidR="00021431">
        <w:rPr>
          <w:sz w:val="26"/>
          <w:szCs w:val="26"/>
        </w:rPr>
        <w:t>документа</w:t>
      </w:r>
      <w:r w:rsidR="00021431" w:rsidRPr="007D2618">
        <w:rPr>
          <w:vertAlign w:val="superscript"/>
        </w:rPr>
        <w:footnoteReference w:id="3"/>
      </w:r>
      <w:r w:rsidR="00C25F5B" w:rsidRPr="00A03D2E">
        <w:rPr>
          <w:sz w:val="26"/>
          <w:szCs w:val="26"/>
        </w:rPr>
        <w:t>, подтверждающего</w:t>
      </w:r>
      <w:r w:rsidR="001B0DA1">
        <w:rPr>
          <w:sz w:val="26"/>
          <w:szCs w:val="26"/>
        </w:rPr>
        <w:t xml:space="preserve"> уровень</w:t>
      </w:r>
      <w:r w:rsidR="00C25F5B" w:rsidRPr="00A03D2E">
        <w:rPr>
          <w:sz w:val="26"/>
          <w:szCs w:val="26"/>
        </w:rPr>
        <w:t xml:space="preserve"> </w:t>
      </w:r>
      <w:r w:rsidR="001B0DA1" w:rsidRPr="00A03D2E">
        <w:rPr>
          <w:sz w:val="26"/>
          <w:szCs w:val="26"/>
        </w:rPr>
        <w:t>знани</w:t>
      </w:r>
      <w:r w:rsidR="001B0DA1">
        <w:rPr>
          <w:sz w:val="26"/>
          <w:szCs w:val="26"/>
        </w:rPr>
        <w:t>я</w:t>
      </w:r>
      <w:r w:rsidR="001B0DA1" w:rsidRPr="00A03D2E">
        <w:rPr>
          <w:sz w:val="26"/>
          <w:szCs w:val="26"/>
        </w:rPr>
        <w:t xml:space="preserve"> </w:t>
      </w:r>
      <w:r w:rsidR="00C25F5B" w:rsidRPr="00A03D2E">
        <w:rPr>
          <w:sz w:val="26"/>
          <w:szCs w:val="26"/>
        </w:rPr>
        <w:t xml:space="preserve">английского языка при наличии; </w:t>
      </w:r>
    </w:p>
    <w:p w14:paraId="62F5851F" w14:textId="19EDB73A" w:rsidR="003A0AB1" w:rsidRPr="00A03D2E" w:rsidRDefault="0045114C" w:rsidP="008A18EA">
      <w:pPr>
        <w:pStyle w:val="21"/>
        <w:tabs>
          <w:tab w:val="clear" w:pos="0"/>
        </w:tabs>
        <w:spacing w:line="240" w:lineRule="auto"/>
        <w:ind w:firstLine="709"/>
        <w:rPr>
          <w:sz w:val="26"/>
          <w:szCs w:val="26"/>
        </w:rPr>
      </w:pPr>
      <w:r>
        <w:rPr>
          <w:sz w:val="26"/>
          <w:szCs w:val="26"/>
        </w:rPr>
        <w:t>3</w:t>
      </w:r>
      <w:r w:rsidR="00841311">
        <w:rPr>
          <w:sz w:val="26"/>
          <w:szCs w:val="26"/>
        </w:rPr>
        <w:t>.</w:t>
      </w:r>
      <w:r w:rsidR="002B3A10">
        <w:rPr>
          <w:sz w:val="26"/>
          <w:szCs w:val="26"/>
        </w:rPr>
        <w:t>3</w:t>
      </w:r>
      <w:r w:rsidR="00841311">
        <w:rPr>
          <w:sz w:val="26"/>
          <w:szCs w:val="26"/>
        </w:rPr>
        <w:t xml:space="preserve">.8. </w:t>
      </w:r>
      <w:r w:rsidR="00C25F5B" w:rsidRPr="00A03D2E">
        <w:rPr>
          <w:sz w:val="26"/>
          <w:szCs w:val="26"/>
        </w:rPr>
        <w:t xml:space="preserve">список научных </w:t>
      </w:r>
      <w:r w:rsidR="00B411E7">
        <w:rPr>
          <w:sz w:val="26"/>
          <w:szCs w:val="26"/>
        </w:rPr>
        <w:t xml:space="preserve">и </w:t>
      </w:r>
      <w:r w:rsidR="00B411E7" w:rsidRPr="00A03D2E">
        <w:rPr>
          <w:sz w:val="26"/>
          <w:szCs w:val="26"/>
        </w:rPr>
        <w:t xml:space="preserve">учебно-методических </w:t>
      </w:r>
      <w:r w:rsidR="00C25F5B" w:rsidRPr="00A03D2E">
        <w:rPr>
          <w:sz w:val="26"/>
          <w:szCs w:val="26"/>
        </w:rPr>
        <w:t>трудов за последние 3 года;</w:t>
      </w:r>
    </w:p>
    <w:p w14:paraId="051BD6B9" w14:textId="03FD49D8" w:rsidR="00B704D5" w:rsidRPr="00A03D2E" w:rsidRDefault="0045114C" w:rsidP="008A18EA">
      <w:pPr>
        <w:pStyle w:val="21"/>
        <w:tabs>
          <w:tab w:val="clear" w:pos="0"/>
        </w:tabs>
        <w:spacing w:line="240" w:lineRule="auto"/>
        <w:ind w:firstLine="709"/>
        <w:rPr>
          <w:sz w:val="26"/>
          <w:szCs w:val="26"/>
        </w:rPr>
      </w:pPr>
      <w:r>
        <w:rPr>
          <w:sz w:val="26"/>
          <w:szCs w:val="26"/>
        </w:rPr>
        <w:t>3</w:t>
      </w:r>
      <w:r w:rsidR="00841311">
        <w:rPr>
          <w:sz w:val="26"/>
          <w:szCs w:val="26"/>
        </w:rPr>
        <w:t>.</w:t>
      </w:r>
      <w:r w:rsidR="002B3A10">
        <w:rPr>
          <w:sz w:val="26"/>
          <w:szCs w:val="26"/>
        </w:rPr>
        <w:t>3</w:t>
      </w:r>
      <w:r w:rsidR="00841311">
        <w:rPr>
          <w:sz w:val="26"/>
          <w:szCs w:val="26"/>
        </w:rPr>
        <w:t xml:space="preserve">.9. </w:t>
      </w:r>
      <w:r w:rsidR="00C25F5B" w:rsidRPr="00A03D2E">
        <w:rPr>
          <w:sz w:val="26"/>
          <w:szCs w:val="26"/>
        </w:rPr>
        <w:t xml:space="preserve">данные об </w:t>
      </w:r>
      <w:r w:rsidR="00C25F5B" w:rsidRPr="005604E9">
        <w:rPr>
          <w:sz w:val="26"/>
          <w:szCs w:val="26"/>
        </w:rPr>
        <w:t>индивидуальных д</w:t>
      </w:r>
      <w:r w:rsidR="00C25F5B" w:rsidRPr="00A03D2E">
        <w:rPr>
          <w:sz w:val="26"/>
          <w:szCs w:val="26"/>
        </w:rPr>
        <w:t>остижениях (портфолио);</w:t>
      </w:r>
    </w:p>
    <w:p w14:paraId="60A0E075" w14:textId="445AC242" w:rsidR="00B704D5" w:rsidRPr="00A03D2E" w:rsidRDefault="0045114C" w:rsidP="008A18EA">
      <w:pPr>
        <w:pStyle w:val="21"/>
        <w:tabs>
          <w:tab w:val="clear" w:pos="0"/>
        </w:tabs>
        <w:spacing w:line="240" w:lineRule="auto"/>
        <w:ind w:firstLine="709"/>
        <w:rPr>
          <w:sz w:val="26"/>
          <w:szCs w:val="26"/>
        </w:rPr>
      </w:pPr>
      <w:r>
        <w:rPr>
          <w:sz w:val="26"/>
          <w:szCs w:val="26"/>
        </w:rPr>
        <w:t>3</w:t>
      </w:r>
      <w:r w:rsidR="00EE569D">
        <w:rPr>
          <w:sz w:val="26"/>
          <w:szCs w:val="26"/>
        </w:rPr>
        <w:t>.</w:t>
      </w:r>
      <w:r w:rsidR="002B3A10">
        <w:rPr>
          <w:sz w:val="26"/>
          <w:szCs w:val="26"/>
        </w:rPr>
        <w:t>3</w:t>
      </w:r>
      <w:r w:rsidR="00EE569D">
        <w:rPr>
          <w:sz w:val="26"/>
          <w:szCs w:val="26"/>
        </w:rPr>
        <w:t xml:space="preserve">.10. </w:t>
      </w:r>
      <w:r w:rsidR="00C25F5B" w:rsidRPr="00A03D2E">
        <w:rPr>
          <w:sz w:val="26"/>
          <w:szCs w:val="26"/>
        </w:rPr>
        <w:t>резюме (для претендентов, не работающих в НИУ ВШЭ);</w:t>
      </w:r>
    </w:p>
    <w:p w14:paraId="09BC2FB3" w14:textId="3AA33980" w:rsidR="00B704D5" w:rsidRPr="00A03D2E" w:rsidRDefault="0045114C" w:rsidP="008A18EA">
      <w:pPr>
        <w:pStyle w:val="21"/>
        <w:tabs>
          <w:tab w:val="clear" w:pos="0"/>
        </w:tabs>
        <w:spacing w:line="240" w:lineRule="auto"/>
        <w:ind w:firstLine="709"/>
        <w:rPr>
          <w:sz w:val="26"/>
          <w:szCs w:val="26"/>
        </w:rPr>
      </w:pPr>
      <w:r>
        <w:rPr>
          <w:sz w:val="26"/>
          <w:szCs w:val="26"/>
        </w:rPr>
        <w:t>3</w:t>
      </w:r>
      <w:r w:rsidR="00EE569D">
        <w:rPr>
          <w:sz w:val="26"/>
          <w:szCs w:val="26"/>
        </w:rPr>
        <w:t>.</w:t>
      </w:r>
      <w:r w:rsidR="002B3A10">
        <w:rPr>
          <w:sz w:val="26"/>
          <w:szCs w:val="26"/>
        </w:rPr>
        <w:t>3</w:t>
      </w:r>
      <w:r w:rsidR="00EE569D">
        <w:rPr>
          <w:sz w:val="26"/>
          <w:szCs w:val="26"/>
        </w:rPr>
        <w:t xml:space="preserve">.11. </w:t>
      </w:r>
      <w:r w:rsidR="00C25F5B" w:rsidRPr="00A03D2E">
        <w:rPr>
          <w:sz w:val="26"/>
          <w:szCs w:val="26"/>
        </w:rPr>
        <w:t>мотивационное письмо с указанием причин выбора вакансии (для претендентов, не работающих в НИУ</w:t>
      </w:r>
      <w:r w:rsidR="00720AD0">
        <w:rPr>
          <w:sz w:val="26"/>
          <w:szCs w:val="26"/>
        </w:rPr>
        <w:t> </w:t>
      </w:r>
      <w:r w:rsidR="00C25F5B" w:rsidRPr="00A03D2E">
        <w:rPr>
          <w:sz w:val="26"/>
          <w:szCs w:val="26"/>
        </w:rPr>
        <w:t>ВШЭ на</w:t>
      </w:r>
      <w:r w:rsidR="005604E9">
        <w:rPr>
          <w:sz w:val="26"/>
          <w:szCs w:val="26"/>
        </w:rPr>
        <w:t xml:space="preserve"> </w:t>
      </w:r>
      <w:r w:rsidR="00C25F5B" w:rsidRPr="00A03D2E">
        <w:rPr>
          <w:sz w:val="26"/>
          <w:szCs w:val="26"/>
        </w:rPr>
        <w:t>должностях</w:t>
      </w:r>
      <w:r w:rsidR="005604E9">
        <w:rPr>
          <w:sz w:val="26"/>
          <w:szCs w:val="26"/>
        </w:rPr>
        <w:t xml:space="preserve"> профессорско-преподавательского состава,</w:t>
      </w:r>
      <w:r w:rsidR="00C25F5B" w:rsidRPr="00A03D2E">
        <w:rPr>
          <w:sz w:val="26"/>
          <w:szCs w:val="26"/>
        </w:rPr>
        <w:t xml:space="preserve"> и внешних претендентов);</w:t>
      </w:r>
    </w:p>
    <w:p w14:paraId="20BA42AD" w14:textId="45527082" w:rsidR="00EE3C14" w:rsidRPr="00EE3C14" w:rsidRDefault="0045114C" w:rsidP="008A18EA">
      <w:pPr>
        <w:pStyle w:val="21"/>
        <w:tabs>
          <w:tab w:val="clear" w:pos="0"/>
        </w:tabs>
        <w:spacing w:line="240" w:lineRule="auto"/>
        <w:ind w:firstLine="709"/>
        <w:rPr>
          <w:sz w:val="26"/>
          <w:szCs w:val="26"/>
        </w:rPr>
      </w:pPr>
      <w:r>
        <w:rPr>
          <w:sz w:val="26"/>
          <w:szCs w:val="26"/>
        </w:rPr>
        <w:t>3</w:t>
      </w:r>
      <w:r w:rsidR="00EE569D">
        <w:rPr>
          <w:sz w:val="26"/>
          <w:szCs w:val="26"/>
        </w:rPr>
        <w:t>.</w:t>
      </w:r>
      <w:r w:rsidR="002B3A10">
        <w:rPr>
          <w:sz w:val="26"/>
          <w:szCs w:val="26"/>
        </w:rPr>
        <w:t>3</w:t>
      </w:r>
      <w:r w:rsidR="00EE569D">
        <w:rPr>
          <w:sz w:val="26"/>
          <w:szCs w:val="26"/>
        </w:rPr>
        <w:t xml:space="preserve">.12. </w:t>
      </w:r>
      <w:r w:rsidR="00EE3C14">
        <w:rPr>
          <w:sz w:val="26"/>
          <w:szCs w:val="26"/>
        </w:rPr>
        <w:t>согласие на обработку персональных данных;</w:t>
      </w:r>
    </w:p>
    <w:p w14:paraId="2006E011" w14:textId="1B43C0F5" w:rsidR="00C25F5B" w:rsidRPr="008A18EA" w:rsidRDefault="0045114C" w:rsidP="008A18EA">
      <w:pPr>
        <w:pStyle w:val="21"/>
        <w:tabs>
          <w:tab w:val="clear" w:pos="0"/>
        </w:tabs>
        <w:spacing w:line="240" w:lineRule="auto"/>
        <w:ind w:firstLine="709"/>
        <w:rPr>
          <w:sz w:val="26"/>
          <w:szCs w:val="26"/>
        </w:rPr>
      </w:pPr>
      <w:r>
        <w:rPr>
          <w:sz w:val="26"/>
          <w:szCs w:val="26"/>
        </w:rPr>
        <w:t>3</w:t>
      </w:r>
      <w:r w:rsidR="00EE569D">
        <w:rPr>
          <w:sz w:val="26"/>
          <w:szCs w:val="26"/>
        </w:rPr>
        <w:t>.</w:t>
      </w:r>
      <w:r w:rsidR="002B3A10">
        <w:rPr>
          <w:sz w:val="26"/>
          <w:szCs w:val="26"/>
        </w:rPr>
        <w:t>3</w:t>
      </w:r>
      <w:r w:rsidR="00EE569D">
        <w:rPr>
          <w:sz w:val="26"/>
          <w:szCs w:val="26"/>
        </w:rPr>
        <w:t xml:space="preserve">.13. </w:t>
      </w:r>
      <w:r w:rsidR="00C25F5B" w:rsidRPr="00A03D2E">
        <w:rPr>
          <w:sz w:val="26"/>
          <w:szCs w:val="26"/>
        </w:rPr>
        <w:t xml:space="preserve">другие документы, указанные в объявлении о конкурсе на корпоративном </w:t>
      </w:r>
      <w:r w:rsidR="001D7029">
        <w:rPr>
          <w:sz w:val="26"/>
          <w:szCs w:val="26"/>
        </w:rPr>
        <w:t>сайте</w:t>
      </w:r>
      <w:r w:rsidR="00C25F5B" w:rsidRPr="00A03D2E">
        <w:rPr>
          <w:sz w:val="26"/>
          <w:szCs w:val="26"/>
        </w:rPr>
        <w:t xml:space="preserve"> (</w:t>
      </w:r>
      <w:r w:rsidR="001D7029">
        <w:rPr>
          <w:sz w:val="26"/>
          <w:szCs w:val="26"/>
        </w:rPr>
        <w:t>портале</w:t>
      </w:r>
      <w:r w:rsidR="00C25F5B" w:rsidRPr="00A03D2E">
        <w:rPr>
          <w:sz w:val="26"/>
          <w:szCs w:val="26"/>
        </w:rPr>
        <w:t>) НИУ ВШЭ.</w:t>
      </w:r>
    </w:p>
    <w:p w14:paraId="2512FDB7" w14:textId="09F836A2" w:rsidR="001D442C" w:rsidRDefault="0045114C" w:rsidP="0049159C">
      <w:pPr>
        <w:pStyle w:val="af5"/>
        <w:tabs>
          <w:tab w:val="left" w:pos="1560"/>
        </w:tabs>
        <w:spacing w:after="0" w:line="240" w:lineRule="auto"/>
        <w:ind w:left="0" w:right="-1" w:firstLine="709"/>
        <w:jc w:val="both"/>
        <w:rPr>
          <w:rFonts w:ascii="Times New Roman" w:hAnsi="Times New Roman"/>
          <w:sz w:val="26"/>
          <w:szCs w:val="26"/>
        </w:rPr>
      </w:pPr>
      <w:r>
        <w:rPr>
          <w:rFonts w:ascii="Times New Roman" w:eastAsia="Times New Roman" w:hAnsi="Times New Roman"/>
          <w:sz w:val="26"/>
          <w:szCs w:val="26"/>
          <w:lang w:eastAsia="ru-RU"/>
        </w:rPr>
        <w:t>3</w:t>
      </w:r>
      <w:r w:rsidR="001D442C" w:rsidRPr="001D442C">
        <w:rPr>
          <w:rFonts w:ascii="Times New Roman" w:eastAsia="Times New Roman" w:hAnsi="Times New Roman"/>
          <w:sz w:val="26"/>
          <w:szCs w:val="26"/>
          <w:lang w:eastAsia="ru-RU"/>
        </w:rPr>
        <w:t>.</w:t>
      </w:r>
      <w:r w:rsidR="002B3A10">
        <w:rPr>
          <w:rFonts w:ascii="Times New Roman" w:eastAsia="Times New Roman" w:hAnsi="Times New Roman"/>
          <w:sz w:val="26"/>
          <w:szCs w:val="26"/>
          <w:lang w:eastAsia="ru-RU"/>
        </w:rPr>
        <w:t>4</w:t>
      </w:r>
      <w:r w:rsidR="001D442C" w:rsidRPr="001D442C">
        <w:rPr>
          <w:rFonts w:ascii="Times New Roman" w:eastAsia="Times New Roman" w:hAnsi="Times New Roman"/>
          <w:sz w:val="26"/>
          <w:szCs w:val="26"/>
          <w:lang w:eastAsia="ru-RU"/>
        </w:rPr>
        <w:t>. Документы, выполненные на иностранном языке, должны быть переведены на русский</w:t>
      </w:r>
      <w:r w:rsidR="001D442C" w:rsidRPr="001D442C">
        <w:rPr>
          <w:rFonts w:ascii="Times New Roman" w:hAnsi="Times New Roman"/>
          <w:sz w:val="26"/>
          <w:szCs w:val="26"/>
        </w:rPr>
        <w:t xml:space="preserve"> язык, если иное не предусмотрено международным договором Российской Федерации. 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14:paraId="1B6F8334" w14:textId="16954B3D" w:rsidR="0058185F" w:rsidRDefault="00A152C4" w:rsidP="00A152C4">
      <w:pPr>
        <w:tabs>
          <w:tab w:val="num" w:pos="0"/>
        </w:tabs>
        <w:ind w:right="-6" w:firstLine="709"/>
        <w:jc w:val="both"/>
        <w:rPr>
          <w:bCs/>
          <w:iCs/>
          <w:sz w:val="26"/>
          <w:szCs w:val="26"/>
        </w:rPr>
      </w:pPr>
      <w:r>
        <w:rPr>
          <w:bCs/>
          <w:iCs/>
          <w:sz w:val="26"/>
          <w:szCs w:val="26"/>
        </w:rPr>
        <w:t>3.</w:t>
      </w:r>
      <w:r w:rsidR="002B3A10">
        <w:rPr>
          <w:bCs/>
          <w:iCs/>
          <w:sz w:val="26"/>
          <w:szCs w:val="26"/>
        </w:rPr>
        <w:t>5</w:t>
      </w:r>
      <w:r>
        <w:rPr>
          <w:bCs/>
          <w:iCs/>
          <w:sz w:val="26"/>
          <w:szCs w:val="26"/>
        </w:rPr>
        <w:t>. </w:t>
      </w:r>
      <w:r w:rsidR="0058185F">
        <w:rPr>
          <w:bCs/>
          <w:iCs/>
          <w:sz w:val="26"/>
          <w:szCs w:val="26"/>
        </w:rPr>
        <w:t xml:space="preserve">Заявление об участии в </w:t>
      </w:r>
      <w:r w:rsidR="003269A2">
        <w:rPr>
          <w:bCs/>
          <w:iCs/>
          <w:sz w:val="26"/>
          <w:szCs w:val="26"/>
        </w:rPr>
        <w:t>конкурсе</w:t>
      </w:r>
      <w:r w:rsidR="0058185F">
        <w:rPr>
          <w:bCs/>
          <w:iCs/>
          <w:sz w:val="26"/>
          <w:szCs w:val="26"/>
        </w:rPr>
        <w:t xml:space="preserve">, сформированное </w:t>
      </w:r>
      <w:r w:rsidR="00B743D8">
        <w:rPr>
          <w:bCs/>
          <w:iCs/>
          <w:sz w:val="26"/>
          <w:szCs w:val="26"/>
        </w:rPr>
        <w:t xml:space="preserve">в </w:t>
      </w:r>
      <w:r w:rsidR="00930E1F">
        <w:rPr>
          <w:bCs/>
          <w:iCs/>
          <w:sz w:val="26"/>
          <w:szCs w:val="26"/>
        </w:rPr>
        <w:t>электронной конкурсной системе</w:t>
      </w:r>
      <w:r w:rsidR="00B743D8">
        <w:rPr>
          <w:bCs/>
          <w:iCs/>
          <w:sz w:val="26"/>
          <w:szCs w:val="26"/>
        </w:rPr>
        <w:t xml:space="preserve"> </w:t>
      </w:r>
      <w:r w:rsidR="0058185F">
        <w:rPr>
          <w:bCs/>
          <w:iCs/>
          <w:sz w:val="26"/>
          <w:szCs w:val="26"/>
        </w:rPr>
        <w:t>по итогам заполнения электронной анкеты</w:t>
      </w:r>
      <w:r w:rsidR="00B743D8">
        <w:rPr>
          <w:bCs/>
          <w:iCs/>
          <w:sz w:val="26"/>
          <w:szCs w:val="26"/>
        </w:rPr>
        <w:t xml:space="preserve"> и подписанное претендентом</w:t>
      </w:r>
      <w:r w:rsidR="0058185F">
        <w:rPr>
          <w:bCs/>
          <w:iCs/>
          <w:sz w:val="26"/>
          <w:szCs w:val="26"/>
        </w:rPr>
        <w:t xml:space="preserve">, </w:t>
      </w:r>
      <w:r w:rsidR="003F3760">
        <w:rPr>
          <w:bCs/>
          <w:iCs/>
          <w:sz w:val="26"/>
          <w:szCs w:val="26"/>
        </w:rPr>
        <w:t xml:space="preserve">должно </w:t>
      </w:r>
      <w:r w:rsidR="0058185F">
        <w:rPr>
          <w:bCs/>
          <w:iCs/>
          <w:sz w:val="26"/>
          <w:szCs w:val="26"/>
        </w:rPr>
        <w:t>быть</w:t>
      </w:r>
      <w:r w:rsidR="003F3760">
        <w:rPr>
          <w:bCs/>
          <w:iCs/>
          <w:sz w:val="26"/>
          <w:szCs w:val="26"/>
        </w:rPr>
        <w:t xml:space="preserve"> направлено в НИУ ВШЭ одним из следующих способов</w:t>
      </w:r>
      <w:r w:rsidR="0058185F">
        <w:rPr>
          <w:bCs/>
          <w:iCs/>
          <w:sz w:val="26"/>
          <w:szCs w:val="26"/>
        </w:rPr>
        <w:t>:</w:t>
      </w:r>
    </w:p>
    <w:p w14:paraId="20093284" w14:textId="3BDC5F1A" w:rsidR="0058185F" w:rsidRPr="0049159C" w:rsidRDefault="00A152C4" w:rsidP="0049159C">
      <w:pPr>
        <w:ind w:firstLine="709"/>
        <w:jc w:val="both"/>
        <w:rPr>
          <w:sz w:val="26"/>
          <w:szCs w:val="26"/>
        </w:rPr>
      </w:pPr>
      <w:r w:rsidRPr="00A152C4">
        <w:rPr>
          <w:bCs/>
          <w:iCs/>
          <w:sz w:val="26"/>
          <w:szCs w:val="26"/>
        </w:rPr>
        <w:lastRenderedPageBreak/>
        <w:t>3.</w:t>
      </w:r>
      <w:r w:rsidR="002B3A10">
        <w:rPr>
          <w:bCs/>
          <w:iCs/>
          <w:sz w:val="26"/>
          <w:szCs w:val="26"/>
        </w:rPr>
        <w:t>5</w:t>
      </w:r>
      <w:r w:rsidRPr="00A152C4">
        <w:rPr>
          <w:bCs/>
          <w:iCs/>
          <w:sz w:val="26"/>
          <w:szCs w:val="26"/>
        </w:rPr>
        <w:t>.1</w:t>
      </w:r>
      <w:r w:rsidR="0058185F" w:rsidRPr="00A152C4">
        <w:rPr>
          <w:bCs/>
          <w:iCs/>
          <w:sz w:val="26"/>
          <w:szCs w:val="26"/>
        </w:rPr>
        <w:t>.</w:t>
      </w:r>
      <w:r>
        <w:rPr>
          <w:bCs/>
          <w:iCs/>
          <w:sz w:val="26"/>
          <w:szCs w:val="26"/>
        </w:rPr>
        <w:t> </w:t>
      </w:r>
      <w:r w:rsidR="0058185F" w:rsidRPr="00A152C4">
        <w:rPr>
          <w:bCs/>
          <w:iCs/>
          <w:sz w:val="26"/>
          <w:szCs w:val="26"/>
        </w:rPr>
        <w:t xml:space="preserve">передано на бумажном носителе </w:t>
      </w:r>
      <w:r w:rsidR="0058185F" w:rsidRPr="00A152C4">
        <w:rPr>
          <w:sz w:val="26"/>
          <w:szCs w:val="26"/>
        </w:rPr>
        <w:t>в</w:t>
      </w:r>
      <w:r w:rsidR="00930E1F">
        <w:rPr>
          <w:sz w:val="26"/>
          <w:szCs w:val="26"/>
        </w:rPr>
        <w:t xml:space="preserve"> </w:t>
      </w:r>
      <w:r w:rsidR="0058185F" w:rsidRPr="00A152C4">
        <w:rPr>
          <w:sz w:val="26"/>
          <w:szCs w:val="26"/>
        </w:rPr>
        <w:t xml:space="preserve">Единую приемную Управления персонала НИУ ВШЭ/ученому секретарю филиала НИУ ВШЭ в сроки и по адресу, указанные в объявлении о </w:t>
      </w:r>
      <w:r w:rsidR="001944B3">
        <w:rPr>
          <w:sz w:val="26"/>
          <w:szCs w:val="26"/>
        </w:rPr>
        <w:t>конкурсе</w:t>
      </w:r>
      <w:r w:rsidR="0058185F" w:rsidRPr="00A152C4">
        <w:rPr>
          <w:sz w:val="26"/>
          <w:szCs w:val="26"/>
        </w:rPr>
        <w:t>;</w:t>
      </w:r>
    </w:p>
    <w:p w14:paraId="5E9AA9E6" w14:textId="2AD6F8DF" w:rsidR="00A152C4" w:rsidRPr="0049159C" w:rsidRDefault="002B3A10" w:rsidP="008A18EA">
      <w:pPr>
        <w:ind w:firstLine="709"/>
        <w:jc w:val="both"/>
        <w:rPr>
          <w:bCs/>
          <w:iCs/>
          <w:sz w:val="26"/>
          <w:szCs w:val="26"/>
        </w:rPr>
      </w:pPr>
      <w:r>
        <w:rPr>
          <w:bCs/>
          <w:iCs/>
          <w:sz w:val="26"/>
          <w:szCs w:val="26"/>
        </w:rPr>
        <w:t xml:space="preserve">3.5.2. </w:t>
      </w:r>
      <w:r w:rsidR="0058185F" w:rsidRPr="0049159C">
        <w:rPr>
          <w:bCs/>
          <w:iCs/>
          <w:sz w:val="26"/>
          <w:szCs w:val="26"/>
        </w:rPr>
        <w:t>направлено по почте в сроки</w:t>
      </w:r>
      <w:r w:rsidR="0058185F" w:rsidRPr="00D22E11">
        <w:rPr>
          <w:vertAlign w:val="superscript"/>
        </w:rPr>
        <w:footnoteReference w:id="4"/>
      </w:r>
      <w:r w:rsidR="0058185F" w:rsidRPr="0049159C">
        <w:rPr>
          <w:bCs/>
          <w:iCs/>
          <w:sz w:val="26"/>
          <w:szCs w:val="26"/>
        </w:rPr>
        <w:t xml:space="preserve"> и по адресу, указанн</w:t>
      </w:r>
      <w:r w:rsidR="00CC0932" w:rsidRPr="0049159C">
        <w:rPr>
          <w:bCs/>
          <w:iCs/>
          <w:sz w:val="26"/>
          <w:szCs w:val="26"/>
        </w:rPr>
        <w:t>ому</w:t>
      </w:r>
      <w:r w:rsidR="0058185F" w:rsidRPr="0049159C">
        <w:rPr>
          <w:bCs/>
          <w:iCs/>
          <w:sz w:val="26"/>
          <w:szCs w:val="26"/>
        </w:rPr>
        <w:t xml:space="preserve"> в объявлении о </w:t>
      </w:r>
      <w:r w:rsidR="001944B3">
        <w:rPr>
          <w:bCs/>
          <w:iCs/>
          <w:sz w:val="26"/>
          <w:szCs w:val="26"/>
        </w:rPr>
        <w:t>конкурсе</w:t>
      </w:r>
      <w:r w:rsidR="0058185F" w:rsidRPr="0049159C">
        <w:rPr>
          <w:bCs/>
          <w:iCs/>
          <w:sz w:val="26"/>
          <w:szCs w:val="26"/>
        </w:rPr>
        <w:t>;</w:t>
      </w:r>
    </w:p>
    <w:p w14:paraId="09DDA126" w14:textId="4EFBA268" w:rsidR="0058185F" w:rsidRDefault="002B3A10" w:rsidP="008A18EA">
      <w:pPr>
        <w:ind w:firstLine="709"/>
        <w:jc w:val="both"/>
        <w:rPr>
          <w:bCs/>
          <w:iCs/>
          <w:sz w:val="26"/>
          <w:szCs w:val="26"/>
        </w:rPr>
      </w:pPr>
      <w:r>
        <w:rPr>
          <w:bCs/>
          <w:iCs/>
          <w:sz w:val="26"/>
          <w:szCs w:val="26"/>
        </w:rPr>
        <w:t xml:space="preserve">3.5.3. </w:t>
      </w:r>
      <w:r w:rsidR="0058185F" w:rsidRPr="0049159C">
        <w:rPr>
          <w:bCs/>
          <w:iCs/>
          <w:sz w:val="26"/>
          <w:szCs w:val="26"/>
        </w:rPr>
        <w:t>оформлено в электронной форме с использованием электронной подписи при наличии соответствующего соглашения об электронном взаимодействии с НИУ ВШЭ.</w:t>
      </w:r>
    </w:p>
    <w:p w14:paraId="51BF866A" w14:textId="72A477D8" w:rsidR="000F4D89" w:rsidRDefault="002B3A10" w:rsidP="008A18EA">
      <w:pPr>
        <w:tabs>
          <w:tab w:val="num" w:pos="0"/>
        </w:tabs>
        <w:ind w:right="-6" w:firstLine="709"/>
        <w:jc w:val="both"/>
        <w:rPr>
          <w:bCs/>
          <w:iCs/>
          <w:sz w:val="26"/>
          <w:szCs w:val="26"/>
        </w:rPr>
      </w:pPr>
      <w:r>
        <w:rPr>
          <w:bCs/>
          <w:iCs/>
          <w:sz w:val="26"/>
          <w:szCs w:val="26"/>
        </w:rPr>
        <w:t xml:space="preserve">3.6. </w:t>
      </w:r>
      <w:r w:rsidR="000F4D89">
        <w:rPr>
          <w:bCs/>
          <w:iCs/>
          <w:sz w:val="26"/>
          <w:szCs w:val="26"/>
        </w:rPr>
        <w:t>Претендент вправе подать заявления на участи</w:t>
      </w:r>
      <w:r w:rsidR="00743EA5">
        <w:rPr>
          <w:bCs/>
          <w:iCs/>
          <w:sz w:val="26"/>
          <w:szCs w:val="26"/>
        </w:rPr>
        <w:t>е</w:t>
      </w:r>
      <w:r w:rsidR="000F4D89">
        <w:rPr>
          <w:bCs/>
          <w:iCs/>
          <w:sz w:val="26"/>
          <w:szCs w:val="26"/>
        </w:rPr>
        <w:t xml:space="preserve"> в конкурсе одновременно по нескольки</w:t>
      </w:r>
      <w:r w:rsidR="00107C14">
        <w:rPr>
          <w:bCs/>
          <w:iCs/>
          <w:sz w:val="26"/>
          <w:szCs w:val="26"/>
        </w:rPr>
        <w:t>м</w:t>
      </w:r>
      <w:r w:rsidR="000F4D89">
        <w:rPr>
          <w:bCs/>
          <w:iCs/>
          <w:sz w:val="26"/>
          <w:szCs w:val="26"/>
        </w:rPr>
        <w:t xml:space="preserve"> объявленным вакантным должностям.</w:t>
      </w:r>
    </w:p>
    <w:p w14:paraId="2AAD3C41" w14:textId="4AF76051" w:rsidR="00AB4773" w:rsidRPr="008F526F" w:rsidRDefault="000F4D89" w:rsidP="008A18EA">
      <w:pPr>
        <w:tabs>
          <w:tab w:val="num" w:pos="0"/>
        </w:tabs>
        <w:ind w:right="-6" w:firstLine="709"/>
        <w:jc w:val="both"/>
        <w:rPr>
          <w:bCs/>
          <w:iCs/>
          <w:sz w:val="26"/>
          <w:szCs w:val="26"/>
        </w:rPr>
      </w:pPr>
      <w:r>
        <w:rPr>
          <w:bCs/>
          <w:iCs/>
          <w:sz w:val="26"/>
          <w:szCs w:val="26"/>
        </w:rPr>
        <w:t xml:space="preserve">3.7. </w:t>
      </w:r>
      <w:r w:rsidR="00AB4773">
        <w:rPr>
          <w:bCs/>
          <w:iCs/>
          <w:sz w:val="26"/>
          <w:szCs w:val="26"/>
        </w:rPr>
        <w:t xml:space="preserve">По личному письменному заявлению претендент может отозвать свое заявление об участии в конкурсе не позднее </w:t>
      </w:r>
      <w:r w:rsidR="00FD5357">
        <w:rPr>
          <w:bCs/>
          <w:iCs/>
          <w:sz w:val="26"/>
          <w:szCs w:val="26"/>
        </w:rPr>
        <w:t>одного</w:t>
      </w:r>
      <w:r w:rsidR="00AB4773">
        <w:rPr>
          <w:bCs/>
          <w:iCs/>
          <w:sz w:val="26"/>
          <w:szCs w:val="26"/>
        </w:rPr>
        <w:t xml:space="preserve"> дня, предшествующего заседанию </w:t>
      </w:r>
      <w:r w:rsidR="007D4408" w:rsidRPr="00524946">
        <w:rPr>
          <w:sz w:val="26"/>
          <w:szCs w:val="26"/>
        </w:rPr>
        <w:t>коллегиального органа, на котором принимается решение об избрании претендентов на должности</w:t>
      </w:r>
      <w:r w:rsidR="007D4408" w:rsidRPr="00524946">
        <w:t>.</w:t>
      </w:r>
    </w:p>
    <w:p w14:paraId="1D5BB73E" w14:textId="77777777" w:rsidR="00E756B4" w:rsidRPr="00BA22FE" w:rsidRDefault="00E756B4" w:rsidP="00196F6C">
      <w:pPr>
        <w:ind w:right="-5" w:firstLine="709"/>
        <w:jc w:val="both"/>
        <w:rPr>
          <w:sz w:val="26"/>
          <w:szCs w:val="26"/>
        </w:rPr>
      </w:pPr>
    </w:p>
    <w:p w14:paraId="67D0E7BC" w14:textId="4113F566" w:rsidR="00B86FEE" w:rsidRPr="008F526F" w:rsidRDefault="00196F6C" w:rsidP="008A18EA">
      <w:pPr>
        <w:pStyle w:val="21"/>
        <w:tabs>
          <w:tab w:val="clear" w:pos="0"/>
        </w:tabs>
        <w:spacing w:line="240" w:lineRule="auto"/>
        <w:ind w:firstLine="0"/>
        <w:jc w:val="center"/>
        <w:rPr>
          <w:b/>
          <w:bCs/>
          <w:sz w:val="26"/>
          <w:szCs w:val="26"/>
        </w:rPr>
      </w:pPr>
      <w:r w:rsidRPr="008F526F">
        <w:rPr>
          <w:b/>
          <w:bCs/>
          <w:sz w:val="26"/>
          <w:szCs w:val="26"/>
        </w:rPr>
        <w:t>4.</w:t>
      </w:r>
      <w:r w:rsidR="002B3A10" w:rsidRPr="008F526F">
        <w:rPr>
          <w:b/>
          <w:bCs/>
          <w:sz w:val="26"/>
          <w:szCs w:val="26"/>
        </w:rPr>
        <w:t xml:space="preserve"> </w:t>
      </w:r>
      <w:r w:rsidR="00C25F5B" w:rsidRPr="008F526F">
        <w:rPr>
          <w:b/>
          <w:bCs/>
          <w:sz w:val="26"/>
          <w:szCs w:val="26"/>
        </w:rPr>
        <w:t xml:space="preserve">Процедура </w:t>
      </w:r>
      <w:r w:rsidR="002A5FFE" w:rsidRPr="008F526F">
        <w:rPr>
          <w:b/>
          <w:bCs/>
          <w:sz w:val="26"/>
          <w:szCs w:val="26"/>
        </w:rPr>
        <w:t xml:space="preserve">рассмотрения конкурсных документов претендентов и </w:t>
      </w:r>
    </w:p>
    <w:p w14:paraId="2844D0A5" w14:textId="01D32E72" w:rsidR="00AF6B3D" w:rsidRPr="008F526F" w:rsidRDefault="00C25F5B" w:rsidP="008A18EA">
      <w:pPr>
        <w:pStyle w:val="21"/>
        <w:tabs>
          <w:tab w:val="clear" w:pos="0"/>
        </w:tabs>
        <w:spacing w:line="240" w:lineRule="auto"/>
        <w:ind w:firstLine="0"/>
        <w:jc w:val="center"/>
        <w:rPr>
          <w:b/>
          <w:bCs/>
          <w:sz w:val="26"/>
          <w:szCs w:val="26"/>
        </w:rPr>
      </w:pPr>
      <w:r w:rsidRPr="008F526F">
        <w:rPr>
          <w:b/>
          <w:bCs/>
          <w:sz w:val="26"/>
          <w:szCs w:val="26"/>
        </w:rPr>
        <w:t xml:space="preserve">проведения </w:t>
      </w:r>
      <w:r w:rsidR="00196F6C" w:rsidRPr="008F526F">
        <w:rPr>
          <w:b/>
          <w:bCs/>
          <w:sz w:val="26"/>
          <w:szCs w:val="26"/>
        </w:rPr>
        <w:t>конкурса</w:t>
      </w:r>
    </w:p>
    <w:p w14:paraId="5141103F" w14:textId="77777777" w:rsidR="00B86FEE" w:rsidRPr="0049159C" w:rsidRDefault="00B86FEE" w:rsidP="00196F6C">
      <w:pPr>
        <w:pStyle w:val="21"/>
        <w:tabs>
          <w:tab w:val="clear" w:pos="0"/>
        </w:tabs>
        <w:spacing w:line="240" w:lineRule="auto"/>
        <w:ind w:firstLine="0"/>
        <w:rPr>
          <w:b/>
          <w:bCs/>
          <w:sz w:val="26"/>
          <w:szCs w:val="26"/>
        </w:rPr>
      </w:pPr>
    </w:p>
    <w:p w14:paraId="407CF424" w14:textId="09AAD492" w:rsidR="002B10CE" w:rsidRPr="00524946" w:rsidRDefault="00396322" w:rsidP="00F42B1B">
      <w:pPr>
        <w:pStyle w:val="21"/>
        <w:spacing w:line="240" w:lineRule="auto"/>
        <w:ind w:firstLine="698"/>
        <w:rPr>
          <w:bCs/>
          <w:iCs/>
          <w:sz w:val="26"/>
          <w:szCs w:val="26"/>
        </w:rPr>
      </w:pPr>
      <w:r>
        <w:rPr>
          <w:sz w:val="26"/>
          <w:szCs w:val="26"/>
        </w:rPr>
        <w:tab/>
      </w:r>
      <w:r w:rsidR="002B3A10" w:rsidRPr="00524946">
        <w:rPr>
          <w:bCs/>
          <w:iCs/>
          <w:sz w:val="26"/>
          <w:szCs w:val="26"/>
        </w:rPr>
        <w:t>4.</w:t>
      </w:r>
      <w:r w:rsidR="00950F74" w:rsidRPr="00524946">
        <w:rPr>
          <w:bCs/>
          <w:iCs/>
          <w:sz w:val="26"/>
          <w:szCs w:val="26"/>
        </w:rPr>
        <w:t>1</w:t>
      </w:r>
      <w:r w:rsidR="002B10CE" w:rsidRPr="00524946">
        <w:rPr>
          <w:bCs/>
          <w:iCs/>
          <w:sz w:val="26"/>
          <w:szCs w:val="26"/>
        </w:rPr>
        <w:t>.</w:t>
      </w:r>
      <w:r w:rsidR="008F526F" w:rsidRPr="00524946">
        <w:rPr>
          <w:bCs/>
          <w:iCs/>
          <w:sz w:val="26"/>
          <w:szCs w:val="26"/>
        </w:rPr>
        <w:t> </w:t>
      </w:r>
      <w:r w:rsidR="00BA652E" w:rsidRPr="00524946">
        <w:rPr>
          <w:bCs/>
          <w:iCs/>
          <w:sz w:val="26"/>
          <w:szCs w:val="26"/>
        </w:rPr>
        <w:t>Р</w:t>
      </w:r>
      <w:r w:rsidR="00FD5357" w:rsidRPr="00524946">
        <w:rPr>
          <w:bCs/>
          <w:iCs/>
          <w:sz w:val="26"/>
          <w:szCs w:val="26"/>
        </w:rPr>
        <w:t xml:space="preserve">ассмотрение конкурсных документов претендентов, допущенных к участию в конкурсе, проводится </w:t>
      </w:r>
      <w:r w:rsidR="00A12160" w:rsidRPr="00524946">
        <w:rPr>
          <w:bCs/>
          <w:iCs/>
          <w:sz w:val="26"/>
          <w:szCs w:val="26"/>
        </w:rPr>
        <w:t xml:space="preserve">в </w:t>
      </w:r>
      <w:r w:rsidR="0060168A" w:rsidRPr="00524946">
        <w:rPr>
          <w:bCs/>
          <w:iCs/>
          <w:sz w:val="26"/>
          <w:szCs w:val="26"/>
        </w:rPr>
        <w:t>порядке, установленном</w:t>
      </w:r>
      <w:r w:rsidR="00A12160" w:rsidRPr="00524946">
        <w:rPr>
          <w:bCs/>
          <w:iCs/>
          <w:sz w:val="26"/>
          <w:szCs w:val="26"/>
        </w:rPr>
        <w:t xml:space="preserve"> </w:t>
      </w:r>
      <w:r w:rsidR="0060168A" w:rsidRPr="00524946">
        <w:rPr>
          <w:bCs/>
          <w:iCs/>
          <w:sz w:val="26"/>
          <w:szCs w:val="26"/>
        </w:rPr>
        <w:t>Регламентом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w:t>
      </w:r>
    </w:p>
    <w:p w14:paraId="47092F8D" w14:textId="2735555B" w:rsidR="00FD5357" w:rsidRPr="00524946" w:rsidRDefault="0030256E" w:rsidP="00CA763D">
      <w:pPr>
        <w:pStyle w:val="21"/>
        <w:spacing w:line="240" w:lineRule="auto"/>
        <w:ind w:right="-6" w:firstLine="709"/>
        <w:rPr>
          <w:bCs/>
          <w:iCs/>
          <w:sz w:val="26"/>
          <w:szCs w:val="26"/>
        </w:rPr>
      </w:pPr>
      <w:r w:rsidRPr="00524946">
        <w:rPr>
          <w:bCs/>
          <w:iCs/>
          <w:sz w:val="26"/>
          <w:szCs w:val="26"/>
        </w:rPr>
        <w:t>4.</w:t>
      </w:r>
      <w:r w:rsidR="00950F74" w:rsidRPr="00524946">
        <w:rPr>
          <w:bCs/>
          <w:iCs/>
          <w:sz w:val="26"/>
          <w:szCs w:val="26"/>
        </w:rPr>
        <w:t>2</w:t>
      </w:r>
      <w:r w:rsidRPr="00524946">
        <w:rPr>
          <w:bCs/>
          <w:iCs/>
          <w:sz w:val="26"/>
          <w:szCs w:val="26"/>
        </w:rPr>
        <w:t>. </w:t>
      </w:r>
      <w:r w:rsidR="00FD5357" w:rsidRPr="00524946">
        <w:rPr>
          <w:bCs/>
          <w:iCs/>
          <w:sz w:val="26"/>
          <w:szCs w:val="26"/>
        </w:rPr>
        <w:t xml:space="preserve">Процедура </w:t>
      </w:r>
      <w:r w:rsidR="00FF06BD" w:rsidRPr="00524946">
        <w:rPr>
          <w:bCs/>
          <w:iCs/>
          <w:sz w:val="26"/>
          <w:szCs w:val="26"/>
        </w:rPr>
        <w:t>рассмотрения конкурсных документов</w:t>
      </w:r>
      <w:r w:rsidR="00FD5357" w:rsidRPr="00524946">
        <w:rPr>
          <w:bCs/>
          <w:iCs/>
          <w:sz w:val="26"/>
          <w:szCs w:val="26"/>
        </w:rPr>
        <w:t xml:space="preserve"> </w:t>
      </w:r>
      <w:r w:rsidR="00FF06BD" w:rsidRPr="00524946">
        <w:rPr>
          <w:bCs/>
          <w:iCs/>
          <w:sz w:val="26"/>
          <w:szCs w:val="26"/>
        </w:rPr>
        <w:t xml:space="preserve">претендентов </w:t>
      </w:r>
      <w:r w:rsidR="00FD5357" w:rsidRPr="00524946">
        <w:rPr>
          <w:bCs/>
          <w:iCs/>
          <w:sz w:val="26"/>
          <w:szCs w:val="26"/>
        </w:rPr>
        <w:t>завершается</w:t>
      </w:r>
      <w:r w:rsidR="00307D18" w:rsidRPr="00524946">
        <w:rPr>
          <w:bCs/>
          <w:iCs/>
          <w:sz w:val="26"/>
          <w:szCs w:val="26"/>
        </w:rPr>
        <w:t xml:space="preserve"> рассмотрением документов на заседании кадровой комиссии ученого совета</w:t>
      </w:r>
      <w:r w:rsidR="00DF3959" w:rsidRPr="00524946">
        <w:rPr>
          <w:bCs/>
          <w:iCs/>
          <w:sz w:val="26"/>
          <w:szCs w:val="26"/>
        </w:rPr>
        <w:t xml:space="preserve"> НИУ</w:t>
      </w:r>
      <w:r w:rsidR="003C3FD1" w:rsidRPr="00524946">
        <w:rPr>
          <w:bCs/>
          <w:iCs/>
          <w:sz w:val="26"/>
          <w:szCs w:val="26"/>
        </w:rPr>
        <w:t> </w:t>
      </w:r>
      <w:r w:rsidR="00DF3959" w:rsidRPr="00524946">
        <w:rPr>
          <w:bCs/>
          <w:iCs/>
          <w:sz w:val="26"/>
          <w:szCs w:val="26"/>
        </w:rPr>
        <w:t>ВШЭ/филиала</w:t>
      </w:r>
      <w:r w:rsidR="00F5258A" w:rsidRPr="00524946">
        <w:rPr>
          <w:bCs/>
          <w:iCs/>
          <w:sz w:val="26"/>
          <w:szCs w:val="26"/>
        </w:rPr>
        <w:t>/Комитета по международному рекрутингу</w:t>
      </w:r>
      <w:r w:rsidR="003C5BE2">
        <w:rPr>
          <w:rStyle w:val="af0"/>
          <w:bCs/>
          <w:iCs/>
          <w:sz w:val="26"/>
          <w:szCs w:val="26"/>
        </w:rPr>
        <w:footnoteReference w:id="5"/>
      </w:r>
      <w:r w:rsidR="00DF3959" w:rsidRPr="00524946">
        <w:rPr>
          <w:bCs/>
          <w:iCs/>
          <w:sz w:val="26"/>
          <w:szCs w:val="26"/>
        </w:rPr>
        <w:t xml:space="preserve"> </w:t>
      </w:r>
      <w:r w:rsidR="00FD5357" w:rsidRPr="00524946">
        <w:rPr>
          <w:bCs/>
          <w:iCs/>
          <w:sz w:val="26"/>
          <w:szCs w:val="26"/>
        </w:rPr>
        <w:t xml:space="preserve">за </w:t>
      </w:r>
      <w:r w:rsidR="00EF20C6" w:rsidRPr="00524946">
        <w:rPr>
          <w:bCs/>
          <w:iCs/>
          <w:sz w:val="26"/>
          <w:szCs w:val="26"/>
        </w:rPr>
        <w:t>пять</w:t>
      </w:r>
      <w:r w:rsidR="00FD5357" w:rsidRPr="00524946">
        <w:rPr>
          <w:bCs/>
          <w:iCs/>
          <w:sz w:val="26"/>
          <w:szCs w:val="26"/>
        </w:rPr>
        <w:t xml:space="preserve"> дней</w:t>
      </w:r>
      <w:r w:rsidR="008F526F" w:rsidRPr="00524946">
        <w:rPr>
          <w:rStyle w:val="af0"/>
          <w:bCs/>
          <w:iCs/>
          <w:sz w:val="26"/>
          <w:szCs w:val="26"/>
        </w:rPr>
        <w:footnoteReference w:id="6"/>
      </w:r>
      <w:r w:rsidR="00FD5357" w:rsidRPr="00524946">
        <w:rPr>
          <w:bCs/>
          <w:iCs/>
          <w:sz w:val="26"/>
          <w:szCs w:val="26"/>
        </w:rPr>
        <w:t xml:space="preserve"> до даты проведения конкурса</w:t>
      </w:r>
      <w:r w:rsidR="00703456" w:rsidRPr="00524946">
        <w:rPr>
          <w:bCs/>
          <w:iCs/>
          <w:sz w:val="26"/>
          <w:szCs w:val="26"/>
        </w:rPr>
        <w:t xml:space="preserve"> и оформляется </w:t>
      </w:r>
      <w:r w:rsidR="00D6600B" w:rsidRPr="00524946">
        <w:rPr>
          <w:bCs/>
          <w:iCs/>
          <w:sz w:val="26"/>
          <w:szCs w:val="26"/>
        </w:rPr>
        <w:t>положительн</w:t>
      </w:r>
      <w:r w:rsidR="00D364B0" w:rsidRPr="00524946">
        <w:rPr>
          <w:bCs/>
          <w:iCs/>
          <w:sz w:val="26"/>
          <w:szCs w:val="26"/>
        </w:rPr>
        <w:t>ой</w:t>
      </w:r>
      <w:r w:rsidR="00D6600B" w:rsidRPr="00524946">
        <w:rPr>
          <w:bCs/>
          <w:iCs/>
          <w:sz w:val="26"/>
          <w:szCs w:val="26"/>
        </w:rPr>
        <w:t xml:space="preserve"> или отрицательн</w:t>
      </w:r>
      <w:r w:rsidR="00D364B0" w:rsidRPr="00524946">
        <w:rPr>
          <w:bCs/>
          <w:iCs/>
          <w:sz w:val="26"/>
          <w:szCs w:val="26"/>
        </w:rPr>
        <w:t>ой</w:t>
      </w:r>
      <w:r w:rsidR="00D6600B" w:rsidRPr="00524946">
        <w:rPr>
          <w:bCs/>
          <w:iCs/>
          <w:sz w:val="26"/>
          <w:szCs w:val="26"/>
        </w:rPr>
        <w:t xml:space="preserve"> </w:t>
      </w:r>
      <w:r w:rsidR="00D364B0" w:rsidRPr="00524946">
        <w:rPr>
          <w:bCs/>
          <w:iCs/>
          <w:sz w:val="26"/>
          <w:szCs w:val="26"/>
        </w:rPr>
        <w:t>рекомендацией</w:t>
      </w:r>
      <w:r w:rsidR="00703456" w:rsidRPr="00524946">
        <w:rPr>
          <w:bCs/>
          <w:iCs/>
          <w:sz w:val="26"/>
          <w:szCs w:val="26"/>
        </w:rPr>
        <w:t xml:space="preserve"> </w:t>
      </w:r>
      <w:r w:rsidR="00D364B0" w:rsidRPr="00524946">
        <w:rPr>
          <w:bCs/>
          <w:iCs/>
          <w:sz w:val="26"/>
          <w:szCs w:val="26"/>
        </w:rPr>
        <w:t>по каждому претенденту</w:t>
      </w:r>
      <w:r w:rsidR="007D4408" w:rsidRPr="00524946">
        <w:rPr>
          <w:bCs/>
          <w:iCs/>
          <w:sz w:val="26"/>
          <w:szCs w:val="26"/>
        </w:rPr>
        <w:t xml:space="preserve"> (далее  - финальные рекомендации)</w:t>
      </w:r>
      <w:r w:rsidR="00FD5357" w:rsidRPr="00524946">
        <w:rPr>
          <w:bCs/>
          <w:iCs/>
          <w:sz w:val="26"/>
          <w:szCs w:val="26"/>
        </w:rPr>
        <w:t>.</w:t>
      </w:r>
    </w:p>
    <w:p w14:paraId="7746F61B" w14:textId="47D7FD78" w:rsidR="00D26F7B" w:rsidRDefault="00D364B0" w:rsidP="00CE07B5">
      <w:pPr>
        <w:pStyle w:val="21"/>
        <w:spacing w:line="240" w:lineRule="auto"/>
        <w:ind w:right="-6" w:firstLine="709"/>
        <w:rPr>
          <w:bCs/>
          <w:iCs/>
          <w:sz w:val="26"/>
          <w:szCs w:val="26"/>
        </w:rPr>
      </w:pPr>
      <w:r w:rsidRPr="00524946">
        <w:rPr>
          <w:bCs/>
          <w:iCs/>
          <w:sz w:val="26"/>
          <w:szCs w:val="26"/>
        </w:rPr>
        <w:t xml:space="preserve">Положительная </w:t>
      </w:r>
      <w:r w:rsidR="007D4408" w:rsidRPr="00524946">
        <w:rPr>
          <w:bCs/>
          <w:iCs/>
          <w:sz w:val="26"/>
          <w:szCs w:val="26"/>
        </w:rPr>
        <w:t xml:space="preserve">финальная </w:t>
      </w:r>
      <w:r w:rsidRPr="00524946">
        <w:rPr>
          <w:bCs/>
          <w:iCs/>
          <w:sz w:val="26"/>
          <w:szCs w:val="26"/>
        </w:rPr>
        <w:t xml:space="preserve">рекомендация </w:t>
      </w:r>
      <w:r w:rsidR="00D26F7B" w:rsidRPr="00524946">
        <w:rPr>
          <w:bCs/>
          <w:iCs/>
          <w:sz w:val="26"/>
          <w:szCs w:val="26"/>
        </w:rPr>
        <w:t xml:space="preserve">в обязательном порядке </w:t>
      </w:r>
      <w:r w:rsidRPr="00524946">
        <w:rPr>
          <w:bCs/>
          <w:iCs/>
          <w:sz w:val="26"/>
          <w:szCs w:val="26"/>
        </w:rPr>
        <w:t xml:space="preserve">должна </w:t>
      </w:r>
      <w:r w:rsidR="00D26F7B" w:rsidRPr="00524946">
        <w:rPr>
          <w:bCs/>
          <w:iCs/>
          <w:sz w:val="26"/>
          <w:szCs w:val="26"/>
        </w:rPr>
        <w:t xml:space="preserve">содержать </w:t>
      </w:r>
      <w:r w:rsidRPr="00524946">
        <w:rPr>
          <w:bCs/>
          <w:iCs/>
          <w:sz w:val="26"/>
          <w:szCs w:val="26"/>
        </w:rPr>
        <w:t xml:space="preserve">также </w:t>
      </w:r>
      <w:r w:rsidR="00D26F7B" w:rsidRPr="00524946">
        <w:rPr>
          <w:bCs/>
          <w:iCs/>
          <w:sz w:val="26"/>
          <w:szCs w:val="26"/>
        </w:rPr>
        <w:t>рекомендации по сроку избрания</w:t>
      </w:r>
      <w:r w:rsidR="00FD2529" w:rsidRPr="00524946">
        <w:rPr>
          <w:bCs/>
          <w:iCs/>
          <w:sz w:val="26"/>
          <w:szCs w:val="26"/>
        </w:rPr>
        <w:t xml:space="preserve">, </w:t>
      </w:r>
      <w:r w:rsidR="00D26F7B" w:rsidRPr="00524946">
        <w:rPr>
          <w:bCs/>
          <w:iCs/>
          <w:sz w:val="26"/>
          <w:szCs w:val="26"/>
        </w:rPr>
        <w:t>типу трудового договора и профессиональной траектории</w:t>
      </w:r>
      <w:r w:rsidRPr="00524946">
        <w:rPr>
          <w:bCs/>
          <w:iCs/>
          <w:sz w:val="26"/>
          <w:szCs w:val="26"/>
        </w:rPr>
        <w:t xml:space="preserve"> претендента в случае его избрания</w:t>
      </w:r>
      <w:r w:rsidR="00D26F7B" w:rsidRPr="00524946">
        <w:rPr>
          <w:bCs/>
          <w:iCs/>
          <w:sz w:val="26"/>
          <w:szCs w:val="26"/>
        </w:rPr>
        <w:t>. Отрицательн</w:t>
      </w:r>
      <w:r w:rsidRPr="00524946">
        <w:rPr>
          <w:bCs/>
          <w:iCs/>
          <w:sz w:val="26"/>
          <w:szCs w:val="26"/>
        </w:rPr>
        <w:t xml:space="preserve">ая </w:t>
      </w:r>
      <w:r w:rsidR="007D4408" w:rsidRPr="00524946">
        <w:rPr>
          <w:bCs/>
          <w:iCs/>
          <w:sz w:val="26"/>
          <w:szCs w:val="26"/>
        </w:rPr>
        <w:t xml:space="preserve">финальная </w:t>
      </w:r>
      <w:r w:rsidRPr="00524946">
        <w:rPr>
          <w:bCs/>
          <w:iCs/>
          <w:sz w:val="26"/>
          <w:szCs w:val="26"/>
        </w:rPr>
        <w:t xml:space="preserve">рекомендация </w:t>
      </w:r>
      <w:r w:rsidR="00D26F7B" w:rsidRPr="00524946">
        <w:rPr>
          <w:bCs/>
          <w:iCs/>
          <w:sz w:val="26"/>
          <w:szCs w:val="26"/>
        </w:rPr>
        <w:t>по кандидатуре претендента не является основанием для недопущения претендента к участию в конкурсе.</w:t>
      </w:r>
    </w:p>
    <w:p w14:paraId="4423B18C" w14:textId="77817458" w:rsidR="002F2FEC" w:rsidRPr="002F2FEC" w:rsidRDefault="002F2FEC" w:rsidP="00CE07B5">
      <w:pPr>
        <w:pStyle w:val="21"/>
        <w:spacing w:line="240" w:lineRule="auto"/>
        <w:ind w:right="-6" w:firstLine="709"/>
        <w:rPr>
          <w:sz w:val="26"/>
          <w:szCs w:val="26"/>
        </w:rPr>
      </w:pPr>
      <w:r>
        <w:rPr>
          <w:sz w:val="26"/>
          <w:szCs w:val="26"/>
        </w:rPr>
        <w:t>К</w:t>
      </w:r>
      <w:r w:rsidRPr="00524946">
        <w:rPr>
          <w:sz w:val="26"/>
          <w:szCs w:val="26"/>
        </w:rPr>
        <w:t>оллегиальн</w:t>
      </w:r>
      <w:r>
        <w:rPr>
          <w:sz w:val="26"/>
          <w:szCs w:val="26"/>
        </w:rPr>
        <w:t>ым</w:t>
      </w:r>
      <w:r w:rsidRPr="00524946">
        <w:rPr>
          <w:sz w:val="26"/>
          <w:szCs w:val="26"/>
        </w:rPr>
        <w:t xml:space="preserve"> орган</w:t>
      </w:r>
      <w:r>
        <w:rPr>
          <w:sz w:val="26"/>
          <w:szCs w:val="26"/>
        </w:rPr>
        <w:t>ом</w:t>
      </w:r>
      <w:r w:rsidRPr="00524946">
        <w:rPr>
          <w:sz w:val="26"/>
          <w:szCs w:val="26"/>
        </w:rPr>
        <w:t>, на котором принимается решение об избрании претендентов на должности</w:t>
      </w:r>
      <w:r w:rsidRPr="002F2FEC">
        <w:rPr>
          <w:sz w:val="26"/>
          <w:szCs w:val="26"/>
        </w:rPr>
        <w:t>, является ученый совет</w:t>
      </w:r>
      <w:r>
        <w:rPr>
          <w:sz w:val="26"/>
          <w:szCs w:val="26"/>
        </w:rPr>
        <w:t xml:space="preserve"> </w:t>
      </w:r>
      <w:r w:rsidRPr="002F2FEC">
        <w:rPr>
          <w:sz w:val="26"/>
          <w:szCs w:val="26"/>
        </w:rPr>
        <w:t>НИУ ВШЭ/филиала.</w:t>
      </w:r>
    </w:p>
    <w:p w14:paraId="64D6A17A" w14:textId="24836F13" w:rsidR="00DF3959" w:rsidRPr="00524946" w:rsidRDefault="007D4408" w:rsidP="005C0BF7">
      <w:pPr>
        <w:pStyle w:val="21"/>
        <w:spacing w:line="240" w:lineRule="auto"/>
        <w:ind w:right="-6" w:firstLine="709"/>
        <w:rPr>
          <w:bCs/>
          <w:iCs/>
          <w:sz w:val="26"/>
          <w:szCs w:val="26"/>
        </w:rPr>
      </w:pPr>
      <w:r w:rsidRPr="00524946">
        <w:rPr>
          <w:bCs/>
          <w:iCs/>
          <w:sz w:val="26"/>
          <w:szCs w:val="26"/>
        </w:rPr>
        <w:t xml:space="preserve">Финальная рекомендация </w:t>
      </w:r>
      <w:r w:rsidR="00DF3959" w:rsidRPr="00524946">
        <w:rPr>
          <w:bCs/>
          <w:iCs/>
          <w:sz w:val="26"/>
          <w:szCs w:val="26"/>
        </w:rPr>
        <w:t>о претенденте</w:t>
      </w:r>
      <w:r w:rsidR="00F42B1B" w:rsidRPr="00524946">
        <w:rPr>
          <w:bCs/>
          <w:iCs/>
          <w:sz w:val="26"/>
          <w:szCs w:val="26"/>
        </w:rPr>
        <w:t xml:space="preserve"> </w:t>
      </w:r>
      <w:r w:rsidR="00DF3959" w:rsidRPr="00524946">
        <w:rPr>
          <w:bCs/>
          <w:iCs/>
          <w:sz w:val="26"/>
          <w:szCs w:val="26"/>
        </w:rPr>
        <w:t xml:space="preserve">в обязательном порядке доводится до сведения членов ученого совета НИУ ВШЭ/филиала до начала голосования по кандидатурам претендентов при проведении конкурса. </w:t>
      </w:r>
    </w:p>
    <w:p w14:paraId="253F03C8" w14:textId="59B3D7EF" w:rsidR="005C0BF7" w:rsidRDefault="0030256E" w:rsidP="00813FD7">
      <w:pPr>
        <w:pStyle w:val="21"/>
        <w:spacing w:line="240" w:lineRule="auto"/>
        <w:ind w:right="-6" w:firstLine="709"/>
      </w:pPr>
      <w:r w:rsidRPr="00524946">
        <w:rPr>
          <w:bCs/>
          <w:iCs/>
          <w:sz w:val="26"/>
          <w:szCs w:val="26"/>
        </w:rPr>
        <w:t>4.</w:t>
      </w:r>
      <w:r w:rsidR="00F5258A" w:rsidRPr="00524946">
        <w:rPr>
          <w:bCs/>
          <w:iCs/>
          <w:sz w:val="26"/>
          <w:szCs w:val="26"/>
        </w:rPr>
        <w:t>3</w:t>
      </w:r>
      <w:r w:rsidRPr="00524946">
        <w:rPr>
          <w:bCs/>
          <w:iCs/>
          <w:sz w:val="26"/>
          <w:szCs w:val="26"/>
        </w:rPr>
        <w:t xml:space="preserve">. Информация о претендентах заблаговременно доводится до сведения членов ученого совета путем </w:t>
      </w:r>
      <w:r w:rsidR="00AE2F51" w:rsidRPr="00524946">
        <w:rPr>
          <w:bCs/>
          <w:iCs/>
          <w:sz w:val="26"/>
          <w:szCs w:val="26"/>
        </w:rPr>
        <w:t xml:space="preserve">размещения соответствующих материалов </w:t>
      </w:r>
      <w:r w:rsidR="00813FD7" w:rsidRPr="00524946">
        <w:rPr>
          <w:bCs/>
          <w:iCs/>
          <w:sz w:val="26"/>
          <w:szCs w:val="26"/>
        </w:rPr>
        <w:t>на странице ученого совета, доступ к которой предусмотрен только для членов ученого совета.</w:t>
      </w:r>
    </w:p>
    <w:p w14:paraId="19DF1CB2" w14:textId="77777777" w:rsidR="00B86FEE" w:rsidRDefault="00B86FEE" w:rsidP="00CA763D">
      <w:pPr>
        <w:pStyle w:val="21"/>
        <w:spacing w:line="240" w:lineRule="auto"/>
        <w:ind w:right="-6" w:firstLine="709"/>
        <w:rPr>
          <w:bCs/>
          <w:iCs/>
          <w:sz w:val="26"/>
          <w:szCs w:val="26"/>
        </w:rPr>
      </w:pPr>
    </w:p>
    <w:p w14:paraId="118A857F" w14:textId="059C6C9C" w:rsidR="007F143D" w:rsidRDefault="00B86FEE" w:rsidP="008A18EA">
      <w:pPr>
        <w:pStyle w:val="21"/>
        <w:tabs>
          <w:tab w:val="clear" w:pos="0"/>
        </w:tabs>
        <w:spacing w:line="240" w:lineRule="auto"/>
        <w:ind w:firstLine="0"/>
        <w:jc w:val="center"/>
        <w:rPr>
          <w:b/>
          <w:bCs/>
          <w:sz w:val="26"/>
          <w:szCs w:val="26"/>
        </w:rPr>
      </w:pPr>
      <w:r>
        <w:rPr>
          <w:b/>
          <w:bCs/>
          <w:sz w:val="26"/>
          <w:szCs w:val="26"/>
        </w:rPr>
        <w:t>5</w:t>
      </w:r>
      <w:r w:rsidRPr="008A18EA">
        <w:rPr>
          <w:b/>
          <w:bCs/>
          <w:sz w:val="26"/>
          <w:szCs w:val="26"/>
        </w:rPr>
        <w:t>.</w:t>
      </w:r>
      <w:r w:rsidR="007F143D" w:rsidRPr="008A18EA">
        <w:rPr>
          <w:b/>
          <w:bCs/>
          <w:sz w:val="26"/>
          <w:szCs w:val="26"/>
        </w:rPr>
        <w:t xml:space="preserve"> Проведение конкурса </w:t>
      </w:r>
    </w:p>
    <w:p w14:paraId="5CFF47D4" w14:textId="77777777" w:rsidR="00851AC2" w:rsidRPr="008A18EA" w:rsidRDefault="00851AC2" w:rsidP="008A18EA">
      <w:pPr>
        <w:pStyle w:val="21"/>
        <w:tabs>
          <w:tab w:val="clear" w:pos="0"/>
        </w:tabs>
        <w:spacing w:line="240" w:lineRule="auto"/>
        <w:ind w:firstLine="0"/>
        <w:jc w:val="center"/>
        <w:rPr>
          <w:b/>
          <w:bCs/>
          <w:sz w:val="26"/>
          <w:szCs w:val="26"/>
        </w:rPr>
      </w:pPr>
    </w:p>
    <w:p w14:paraId="5D25AD3E" w14:textId="591A2058" w:rsidR="00B92562" w:rsidRDefault="00C25F5B" w:rsidP="00B92562">
      <w:pPr>
        <w:pStyle w:val="3"/>
        <w:spacing w:line="240" w:lineRule="auto"/>
        <w:ind w:firstLine="709"/>
        <w:rPr>
          <w:bCs/>
          <w:iCs/>
          <w:color w:val="auto"/>
          <w:sz w:val="26"/>
          <w:szCs w:val="26"/>
        </w:rPr>
      </w:pPr>
      <w:r>
        <w:rPr>
          <w:bCs/>
          <w:iCs/>
          <w:color w:val="auto"/>
          <w:sz w:val="26"/>
          <w:szCs w:val="26"/>
        </w:rPr>
        <w:lastRenderedPageBreak/>
        <w:t>5</w:t>
      </w:r>
      <w:r w:rsidR="00082727" w:rsidRPr="00525C91">
        <w:rPr>
          <w:bCs/>
          <w:iCs/>
          <w:color w:val="auto"/>
          <w:sz w:val="26"/>
          <w:szCs w:val="26"/>
        </w:rPr>
        <w:t>.</w:t>
      </w:r>
      <w:r w:rsidR="007F143D">
        <w:rPr>
          <w:bCs/>
          <w:iCs/>
          <w:color w:val="auto"/>
          <w:sz w:val="26"/>
          <w:szCs w:val="26"/>
        </w:rPr>
        <w:t>1</w:t>
      </w:r>
      <w:r w:rsidR="00160C76" w:rsidRPr="00525C91">
        <w:rPr>
          <w:bCs/>
          <w:iCs/>
          <w:color w:val="auto"/>
          <w:sz w:val="26"/>
          <w:szCs w:val="26"/>
        </w:rPr>
        <w:t>.</w:t>
      </w:r>
      <w:r w:rsidR="00160C76">
        <w:rPr>
          <w:bCs/>
          <w:iCs/>
          <w:color w:val="auto"/>
          <w:sz w:val="26"/>
          <w:szCs w:val="26"/>
        </w:rPr>
        <w:t> </w:t>
      </w:r>
      <w:r w:rsidR="003C5BE2" w:rsidRPr="003C5BE2">
        <w:rPr>
          <w:bCs/>
          <w:iCs/>
          <w:color w:val="auto"/>
          <w:sz w:val="26"/>
          <w:szCs w:val="26"/>
        </w:rPr>
        <w:t>Конкурс проводится на заседании ученого совета НИУ ВШЭ, за исключением конкурса на должности ассистента, преподавателя, старшего преподавателя и доцента филиала, который проводится на заседании ученого совета соответствующего филиала</w:t>
      </w:r>
      <w:r w:rsidR="003C5BE2" w:rsidRPr="003C5BE2">
        <w:rPr>
          <w:rStyle w:val="cf01"/>
          <w:color w:val="auto"/>
          <w:sz w:val="26"/>
          <w:szCs w:val="26"/>
        </w:rPr>
        <w:t>.</w:t>
      </w:r>
    </w:p>
    <w:p w14:paraId="402DDB30" w14:textId="77777777" w:rsidR="00CC7A78" w:rsidRDefault="0024240C" w:rsidP="0024240C">
      <w:pPr>
        <w:pStyle w:val="3"/>
        <w:spacing w:line="240" w:lineRule="auto"/>
        <w:ind w:firstLine="709"/>
        <w:rPr>
          <w:bCs/>
          <w:iCs/>
          <w:color w:val="auto"/>
          <w:sz w:val="26"/>
          <w:szCs w:val="26"/>
        </w:rPr>
      </w:pPr>
      <w:r>
        <w:rPr>
          <w:bCs/>
          <w:iCs/>
          <w:color w:val="auto"/>
          <w:sz w:val="26"/>
          <w:szCs w:val="26"/>
        </w:rPr>
        <w:t>5.2. </w:t>
      </w:r>
      <w:r w:rsidR="0030256E">
        <w:rPr>
          <w:bCs/>
          <w:iCs/>
          <w:color w:val="auto"/>
          <w:sz w:val="26"/>
          <w:szCs w:val="26"/>
        </w:rPr>
        <w:t xml:space="preserve">При рассмотрении вопроса о конкурсе в </w:t>
      </w:r>
      <w:r w:rsidR="00484CE3">
        <w:rPr>
          <w:bCs/>
          <w:iCs/>
          <w:color w:val="auto"/>
          <w:sz w:val="26"/>
          <w:szCs w:val="26"/>
        </w:rPr>
        <w:t xml:space="preserve">ходе заседания ученого совета </w:t>
      </w:r>
      <w:r w:rsidR="0030256E">
        <w:rPr>
          <w:bCs/>
          <w:iCs/>
          <w:color w:val="auto"/>
          <w:sz w:val="26"/>
          <w:szCs w:val="26"/>
        </w:rPr>
        <w:t xml:space="preserve">могут </w:t>
      </w:r>
      <w:r w:rsidR="00484CE3">
        <w:rPr>
          <w:bCs/>
          <w:iCs/>
          <w:color w:val="auto"/>
          <w:sz w:val="26"/>
          <w:szCs w:val="26"/>
        </w:rPr>
        <w:t>обсужд</w:t>
      </w:r>
      <w:r w:rsidR="0030256E">
        <w:rPr>
          <w:bCs/>
          <w:iCs/>
          <w:color w:val="auto"/>
          <w:sz w:val="26"/>
          <w:szCs w:val="26"/>
        </w:rPr>
        <w:t>аться кандидатуры</w:t>
      </w:r>
      <w:r w:rsidR="00484CE3">
        <w:rPr>
          <w:bCs/>
          <w:iCs/>
          <w:color w:val="auto"/>
          <w:sz w:val="26"/>
          <w:szCs w:val="26"/>
        </w:rPr>
        <w:t xml:space="preserve"> претендентов, в том числе </w:t>
      </w:r>
      <w:r w:rsidR="00F70CF0">
        <w:rPr>
          <w:bCs/>
          <w:iCs/>
          <w:color w:val="auto"/>
          <w:sz w:val="26"/>
          <w:szCs w:val="26"/>
        </w:rPr>
        <w:t xml:space="preserve">рекомендованные для претендентов сроки избрания, типы трудовых договоров и профессиональные траектории. </w:t>
      </w:r>
    </w:p>
    <w:p w14:paraId="7353218C" w14:textId="0E1469DC" w:rsidR="0024240C" w:rsidRDefault="0024240C" w:rsidP="0024240C">
      <w:pPr>
        <w:pStyle w:val="3"/>
        <w:spacing w:line="240" w:lineRule="auto"/>
        <w:ind w:firstLine="709"/>
        <w:rPr>
          <w:bCs/>
          <w:iCs/>
          <w:color w:val="auto"/>
          <w:sz w:val="26"/>
          <w:szCs w:val="26"/>
        </w:rPr>
      </w:pPr>
      <w:r>
        <w:rPr>
          <w:bCs/>
          <w:iCs/>
          <w:color w:val="auto"/>
          <w:sz w:val="26"/>
          <w:szCs w:val="26"/>
        </w:rPr>
        <w:t>При наличии вопросов и разногласий, выявленных в ходе обсуждения, в части рекомендованных для претендентов сроков избрания, типов трудовых договоров и профессиональных траекторий по решению председателя ученого совета указанные вопросы могут ставиться на открытое голосование</w:t>
      </w:r>
      <w:r w:rsidR="004B166C">
        <w:rPr>
          <w:bCs/>
          <w:iCs/>
          <w:color w:val="auto"/>
          <w:sz w:val="26"/>
          <w:szCs w:val="26"/>
        </w:rPr>
        <w:t>. Решения по ним принимаются</w:t>
      </w:r>
      <w:r>
        <w:rPr>
          <w:bCs/>
          <w:iCs/>
          <w:color w:val="auto"/>
          <w:sz w:val="26"/>
          <w:szCs w:val="26"/>
        </w:rPr>
        <w:t xml:space="preserve"> простым большинством голосов.</w:t>
      </w:r>
      <w:r w:rsidR="00760F42">
        <w:rPr>
          <w:bCs/>
          <w:iCs/>
          <w:color w:val="auto"/>
          <w:sz w:val="26"/>
          <w:szCs w:val="26"/>
        </w:rPr>
        <w:t xml:space="preserve"> </w:t>
      </w:r>
    </w:p>
    <w:p w14:paraId="615C38C4" w14:textId="6148EEA9" w:rsidR="00160C76" w:rsidRPr="0045698E" w:rsidRDefault="0024240C" w:rsidP="00160C76">
      <w:pPr>
        <w:pStyle w:val="3"/>
        <w:spacing w:line="240" w:lineRule="auto"/>
        <w:ind w:firstLine="709"/>
        <w:rPr>
          <w:color w:val="auto"/>
          <w:sz w:val="26"/>
          <w:szCs w:val="26"/>
        </w:rPr>
      </w:pPr>
      <w:r w:rsidRPr="00524946">
        <w:rPr>
          <w:color w:val="auto"/>
          <w:sz w:val="26"/>
          <w:szCs w:val="26"/>
        </w:rPr>
        <w:t xml:space="preserve">Если в ходе заседания ученого совета члены ученого совета не высказали возражений против рекомендованных для </w:t>
      </w:r>
      <w:r w:rsidRPr="00524946">
        <w:rPr>
          <w:bCs/>
          <w:iCs/>
          <w:color w:val="auto"/>
          <w:sz w:val="26"/>
          <w:szCs w:val="26"/>
        </w:rPr>
        <w:t>претендентов сроков избрания, типов трудовых договоров и профессиональных траекторий</w:t>
      </w:r>
      <w:r w:rsidRPr="00524946">
        <w:rPr>
          <w:color w:val="auto"/>
          <w:sz w:val="26"/>
          <w:szCs w:val="26"/>
        </w:rPr>
        <w:t xml:space="preserve"> и приступили к голосованию по кандидатам, члены ученого совета считаются согласившимися с </w:t>
      </w:r>
      <w:r w:rsidR="007D4408" w:rsidRPr="00524946">
        <w:rPr>
          <w:color w:val="auto"/>
          <w:sz w:val="26"/>
          <w:szCs w:val="26"/>
        </w:rPr>
        <w:t xml:space="preserve">финальными </w:t>
      </w:r>
      <w:r w:rsidRPr="00524946">
        <w:rPr>
          <w:color w:val="auto"/>
          <w:sz w:val="26"/>
          <w:szCs w:val="26"/>
        </w:rPr>
        <w:t>рекомендациями в этой части</w:t>
      </w:r>
      <w:r w:rsidR="007F3F45" w:rsidRPr="00524946">
        <w:rPr>
          <w:color w:val="auto"/>
          <w:sz w:val="26"/>
          <w:szCs w:val="26"/>
        </w:rPr>
        <w:t xml:space="preserve">, а мнение ученого совета по </w:t>
      </w:r>
      <w:r w:rsidR="007F3F45" w:rsidRPr="00524946">
        <w:rPr>
          <w:bCs/>
          <w:iCs/>
          <w:color w:val="auto"/>
          <w:sz w:val="26"/>
          <w:szCs w:val="26"/>
        </w:rPr>
        <w:t>срокам избрания, типам трудовых договоров и профессиональным траекториям</w:t>
      </w:r>
      <w:r w:rsidR="007F3F45" w:rsidRPr="00524946">
        <w:rPr>
          <w:color w:val="auto"/>
          <w:sz w:val="26"/>
          <w:szCs w:val="26"/>
        </w:rPr>
        <w:t xml:space="preserve"> – сформированным.</w:t>
      </w:r>
    </w:p>
    <w:p w14:paraId="3E98B236" w14:textId="29CC5908" w:rsidR="00160C76" w:rsidRDefault="0024240C" w:rsidP="00160C76">
      <w:pPr>
        <w:pStyle w:val="3"/>
        <w:spacing w:line="240" w:lineRule="auto"/>
        <w:ind w:firstLine="709"/>
        <w:rPr>
          <w:bCs/>
          <w:iCs/>
          <w:color w:val="auto"/>
          <w:sz w:val="26"/>
          <w:szCs w:val="26"/>
        </w:rPr>
      </w:pPr>
      <w:r>
        <w:rPr>
          <w:bCs/>
          <w:iCs/>
          <w:color w:val="auto"/>
          <w:sz w:val="26"/>
          <w:szCs w:val="26"/>
        </w:rPr>
        <w:t>5.3. </w:t>
      </w:r>
      <w:r w:rsidR="00160C76">
        <w:rPr>
          <w:bCs/>
          <w:iCs/>
          <w:color w:val="auto"/>
          <w:sz w:val="26"/>
          <w:szCs w:val="26"/>
        </w:rPr>
        <w:t>Претендент имеет право присутствовать на заседании ученого совета НИУ</w:t>
      </w:r>
      <w:r w:rsidR="00160C76">
        <w:rPr>
          <w:bCs/>
          <w:iCs/>
          <w:color w:val="auto"/>
          <w:sz w:val="26"/>
          <w:szCs w:val="26"/>
          <w:lang w:val="en-US"/>
        </w:rPr>
        <w:t> </w:t>
      </w:r>
      <w:r w:rsidR="00160C76">
        <w:rPr>
          <w:bCs/>
          <w:iCs/>
          <w:color w:val="auto"/>
          <w:sz w:val="26"/>
          <w:szCs w:val="26"/>
        </w:rPr>
        <w:t>ВШЭ/филиала при рассмотрении его кандидатуры. Неявка претендента не является препятствием для проведения конкурса.</w:t>
      </w:r>
    </w:p>
    <w:p w14:paraId="19C63FD6" w14:textId="5027EA30" w:rsidR="009644AD" w:rsidRPr="00CA2EBD" w:rsidRDefault="0030256E" w:rsidP="009644AD">
      <w:pPr>
        <w:tabs>
          <w:tab w:val="left" w:pos="720"/>
          <w:tab w:val="left" w:pos="993"/>
          <w:tab w:val="left" w:pos="2180"/>
          <w:tab w:val="left" w:pos="2880"/>
          <w:tab w:val="left" w:pos="3600"/>
          <w:tab w:val="left" w:pos="4320"/>
          <w:tab w:val="left" w:pos="5020"/>
          <w:tab w:val="left" w:pos="5760"/>
          <w:tab w:val="left" w:pos="6480"/>
          <w:tab w:val="left" w:pos="7200"/>
          <w:tab w:val="left" w:pos="7920"/>
          <w:tab w:val="left" w:pos="8640"/>
        </w:tabs>
        <w:autoSpaceDE w:val="0"/>
        <w:autoSpaceDN w:val="0"/>
        <w:adjustRightInd w:val="0"/>
        <w:ind w:firstLine="709"/>
        <w:jc w:val="both"/>
        <w:rPr>
          <w:sz w:val="26"/>
          <w:szCs w:val="26"/>
        </w:rPr>
      </w:pPr>
      <w:r>
        <w:rPr>
          <w:bCs/>
          <w:iCs/>
          <w:sz w:val="26"/>
          <w:szCs w:val="26"/>
        </w:rPr>
        <w:t>5.</w:t>
      </w:r>
      <w:r w:rsidR="0024240C">
        <w:rPr>
          <w:bCs/>
          <w:iCs/>
          <w:sz w:val="26"/>
          <w:szCs w:val="26"/>
        </w:rPr>
        <w:t>4</w:t>
      </w:r>
      <w:r>
        <w:rPr>
          <w:bCs/>
          <w:iCs/>
          <w:sz w:val="26"/>
          <w:szCs w:val="26"/>
        </w:rPr>
        <w:t>.</w:t>
      </w:r>
      <w:r w:rsidR="00160C76">
        <w:rPr>
          <w:bCs/>
          <w:iCs/>
          <w:sz w:val="26"/>
          <w:szCs w:val="26"/>
        </w:rPr>
        <w:t> </w:t>
      </w:r>
      <w:r w:rsidR="009644AD">
        <w:rPr>
          <w:sz w:val="26"/>
          <w:szCs w:val="26"/>
        </w:rPr>
        <w:t xml:space="preserve">Если в ходе обсуждения </w:t>
      </w:r>
      <w:r>
        <w:rPr>
          <w:sz w:val="26"/>
          <w:szCs w:val="26"/>
        </w:rPr>
        <w:t xml:space="preserve">кандидатур </w:t>
      </w:r>
      <w:r w:rsidR="009644AD">
        <w:rPr>
          <w:sz w:val="26"/>
          <w:szCs w:val="26"/>
        </w:rPr>
        <w:t>претендента(</w:t>
      </w:r>
      <w:proofErr w:type="spellStart"/>
      <w:r w:rsidR="009644AD">
        <w:rPr>
          <w:sz w:val="26"/>
          <w:szCs w:val="26"/>
        </w:rPr>
        <w:t>ов</w:t>
      </w:r>
      <w:proofErr w:type="spellEnd"/>
      <w:r w:rsidR="009644AD">
        <w:rPr>
          <w:sz w:val="26"/>
          <w:szCs w:val="26"/>
        </w:rPr>
        <w:t>) выявляются обстоятельства, требующие дополнительной проверки</w:t>
      </w:r>
      <w:r>
        <w:rPr>
          <w:sz w:val="26"/>
          <w:szCs w:val="26"/>
        </w:rPr>
        <w:t xml:space="preserve"> и препятствующие проведению голосования</w:t>
      </w:r>
      <w:r w:rsidR="009644AD">
        <w:rPr>
          <w:sz w:val="26"/>
          <w:szCs w:val="26"/>
        </w:rPr>
        <w:t>, конкурс</w:t>
      </w:r>
      <w:r w:rsidR="00160C76">
        <w:rPr>
          <w:sz w:val="26"/>
          <w:szCs w:val="26"/>
        </w:rPr>
        <w:t>, в том числе</w:t>
      </w:r>
      <w:r w:rsidR="009644AD">
        <w:rPr>
          <w:sz w:val="26"/>
          <w:szCs w:val="26"/>
        </w:rPr>
        <w:t xml:space="preserve"> на конкретн</w:t>
      </w:r>
      <w:r w:rsidR="00160C76">
        <w:rPr>
          <w:sz w:val="26"/>
          <w:szCs w:val="26"/>
        </w:rPr>
        <w:t>ые(</w:t>
      </w:r>
      <w:proofErr w:type="spellStart"/>
      <w:r w:rsidR="009644AD">
        <w:rPr>
          <w:sz w:val="26"/>
          <w:szCs w:val="26"/>
        </w:rPr>
        <w:t>ую</w:t>
      </w:r>
      <w:proofErr w:type="spellEnd"/>
      <w:r w:rsidR="00160C76">
        <w:rPr>
          <w:sz w:val="26"/>
          <w:szCs w:val="26"/>
        </w:rPr>
        <w:t>)</w:t>
      </w:r>
      <w:r w:rsidR="009644AD">
        <w:rPr>
          <w:sz w:val="26"/>
          <w:szCs w:val="26"/>
        </w:rPr>
        <w:t xml:space="preserve"> должност</w:t>
      </w:r>
      <w:r w:rsidR="00160C76">
        <w:rPr>
          <w:sz w:val="26"/>
          <w:szCs w:val="26"/>
        </w:rPr>
        <w:t>и(</w:t>
      </w:r>
      <w:r w:rsidR="009644AD">
        <w:rPr>
          <w:sz w:val="26"/>
          <w:szCs w:val="26"/>
        </w:rPr>
        <w:t>ь</w:t>
      </w:r>
      <w:r w:rsidR="00160C76">
        <w:rPr>
          <w:sz w:val="26"/>
          <w:szCs w:val="26"/>
        </w:rPr>
        <w:t>)</w:t>
      </w:r>
      <w:r w:rsidR="00B15866">
        <w:rPr>
          <w:sz w:val="26"/>
          <w:szCs w:val="26"/>
        </w:rPr>
        <w:t>,</w:t>
      </w:r>
      <w:r w:rsidR="009644AD">
        <w:rPr>
          <w:sz w:val="26"/>
          <w:szCs w:val="26"/>
        </w:rPr>
        <w:t xml:space="preserve"> может быть перенесен. </w:t>
      </w:r>
      <w:r w:rsidR="00160C76">
        <w:rPr>
          <w:sz w:val="26"/>
          <w:szCs w:val="26"/>
        </w:rPr>
        <w:t xml:space="preserve">Дата заседания ученого совета по проведению конкурса определяется председателем ученого совета. </w:t>
      </w:r>
    </w:p>
    <w:p w14:paraId="676A41EB" w14:textId="3188BFC3" w:rsidR="008B7934" w:rsidRDefault="00272093" w:rsidP="0072022D">
      <w:pPr>
        <w:ind w:firstLine="708"/>
        <w:jc w:val="both"/>
        <w:rPr>
          <w:sz w:val="26"/>
          <w:szCs w:val="26"/>
        </w:rPr>
      </w:pPr>
      <w:r w:rsidRPr="00272093">
        <w:rPr>
          <w:bCs/>
          <w:iCs/>
          <w:sz w:val="26"/>
          <w:szCs w:val="26"/>
        </w:rPr>
        <w:t>5.</w:t>
      </w:r>
      <w:r w:rsidR="0024240C">
        <w:rPr>
          <w:bCs/>
          <w:iCs/>
          <w:sz w:val="26"/>
          <w:szCs w:val="26"/>
        </w:rPr>
        <w:t>5</w:t>
      </w:r>
      <w:r w:rsidR="0024240C" w:rsidRPr="00272093">
        <w:rPr>
          <w:bCs/>
          <w:iCs/>
          <w:sz w:val="26"/>
          <w:szCs w:val="26"/>
        </w:rPr>
        <w:t>.</w:t>
      </w:r>
      <w:r w:rsidR="0024240C">
        <w:rPr>
          <w:bCs/>
          <w:iCs/>
          <w:sz w:val="26"/>
          <w:szCs w:val="26"/>
        </w:rPr>
        <w:t> </w:t>
      </w:r>
      <w:r w:rsidR="00280627">
        <w:rPr>
          <w:bCs/>
          <w:iCs/>
          <w:sz w:val="26"/>
          <w:szCs w:val="26"/>
        </w:rPr>
        <w:t xml:space="preserve">Ученый совет принимает решение об избрании либо </w:t>
      </w:r>
      <w:proofErr w:type="spellStart"/>
      <w:r w:rsidR="00280627">
        <w:rPr>
          <w:bCs/>
          <w:iCs/>
          <w:sz w:val="26"/>
          <w:szCs w:val="26"/>
        </w:rPr>
        <w:t>неизбрании</w:t>
      </w:r>
      <w:proofErr w:type="spellEnd"/>
      <w:r w:rsidR="00280627">
        <w:rPr>
          <w:bCs/>
          <w:iCs/>
          <w:sz w:val="26"/>
          <w:szCs w:val="26"/>
        </w:rPr>
        <w:t xml:space="preserve"> претендента на должность. </w:t>
      </w:r>
      <w:r w:rsidR="00FD5357">
        <w:rPr>
          <w:bCs/>
          <w:iCs/>
          <w:sz w:val="26"/>
          <w:szCs w:val="26"/>
        </w:rPr>
        <w:t>Решение по конкурсу принимается по результатам тайного голосования</w:t>
      </w:r>
      <w:r w:rsidR="00CC01B9">
        <w:rPr>
          <w:bCs/>
          <w:iCs/>
          <w:sz w:val="26"/>
          <w:szCs w:val="26"/>
        </w:rPr>
        <w:t xml:space="preserve"> членов ученого совета</w:t>
      </w:r>
      <w:r w:rsidR="00192761">
        <w:rPr>
          <w:bCs/>
          <w:iCs/>
          <w:sz w:val="26"/>
          <w:szCs w:val="26"/>
        </w:rPr>
        <w:t xml:space="preserve"> НИУ ВШЭ/филиала</w:t>
      </w:r>
      <w:r w:rsidR="00FD5357">
        <w:rPr>
          <w:bCs/>
          <w:iCs/>
          <w:sz w:val="26"/>
          <w:szCs w:val="26"/>
        </w:rPr>
        <w:t xml:space="preserve">. </w:t>
      </w:r>
      <w:r w:rsidR="00044AE3" w:rsidRPr="00044AE3">
        <w:rPr>
          <w:sz w:val="26"/>
          <w:szCs w:val="26"/>
        </w:rPr>
        <w:t xml:space="preserve">Тайное голосование проводится путем голосования в бюллетенях с использованием специализированных электронных сервисов. </w:t>
      </w:r>
      <w:r w:rsidR="00B92562">
        <w:rPr>
          <w:sz w:val="26"/>
          <w:szCs w:val="26"/>
        </w:rPr>
        <w:t>Тайное голосование</w:t>
      </w:r>
      <w:r w:rsidR="00CC7A78">
        <w:rPr>
          <w:sz w:val="26"/>
          <w:szCs w:val="26"/>
        </w:rPr>
        <w:t xml:space="preserve"> </w:t>
      </w:r>
      <w:r w:rsidR="00B92562">
        <w:rPr>
          <w:sz w:val="26"/>
          <w:szCs w:val="26"/>
        </w:rPr>
        <w:t xml:space="preserve">проводится </w:t>
      </w:r>
      <w:r w:rsidR="00CC7A78">
        <w:rPr>
          <w:sz w:val="26"/>
          <w:szCs w:val="26"/>
        </w:rPr>
        <w:t>в день з</w:t>
      </w:r>
      <w:r w:rsidR="00B92562">
        <w:rPr>
          <w:sz w:val="26"/>
          <w:szCs w:val="26"/>
        </w:rPr>
        <w:t>аседания ученого совета</w:t>
      </w:r>
      <w:r w:rsidR="00CC7A78">
        <w:rPr>
          <w:sz w:val="26"/>
          <w:szCs w:val="26"/>
        </w:rPr>
        <w:t xml:space="preserve"> во время заседания или </w:t>
      </w:r>
      <w:r w:rsidR="00CC7A78" w:rsidRPr="00E13C7C">
        <w:rPr>
          <w:sz w:val="26"/>
          <w:szCs w:val="26"/>
        </w:rPr>
        <w:t>непосредственно после его завершения</w:t>
      </w:r>
      <w:r w:rsidR="00B92562" w:rsidRPr="00E13C7C">
        <w:rPr>
          <w:sz w:val="26"/>
          <w:szCs w:val="26"/>
        </w:rPr>
        <w:t>.</w:t>
      </w:r>
      <w:r w:rsidR="00CC7A78">
        <w:rPr>
          <w:sz w:val="26"/>
          <w:szCs w:val="26"/>
        </w:rPr>
        <w:t xml:space="preserve"> </w:t>
      </w:r>
      <w:r w:rsidR="00044AE3" w:rsidRPr="00044AE3">
        <w:rPr>
          <w:sz w:val="26"/>
          <w:szCs w:val="26"/>
        </w:rPr>
        <w:t>Для подведения итогов тайного голосования из числа членов ученого совета избирается счетная комиссия</w:t>
      </w:r>
      <w:r w:rsidR="00044AE3">
        <w:rPr>
          <w:sz w:val="26"/>
          <w:szCs w:val="26"/>
        </w:rPr>
        <w:t xml:space="preserve"> в составе не менее трех человек</w:t>
      </w:r>
      <w:r w:rsidR="00044AE3" w:rsidRPr="00044AE3">
        <w:rPr>
          <w:sz w:val="26"/>
          <w:szCs w:val="26"/>
        </w:rPr>
        <w:t xml:space="preserve">. Итоги тайного голосования </w:t>
      </w:r>
      <w:r w:rsidR="00A83616">
        <w:rPr>
          <w:sz w:val="26"/>
          <w:szCs w:val="26"/>
        </w:rPr>
        <w:t xml:space="preserve">подводятся </w:t>
      </w:r>
      <w:r w:rsidR="00160C76">
        <w:rPr>
          <w:sz w:val="26"/>
          <w:szCs w:val="26"/>
        </w:rPr>
        <w:t xml:space="preserve">и </w:t>
      </w:r>
      <w:r w:rsidR="000500D7">
        <w:rPr>
          <w:sz w:val="26"/>
          <w:szCs w:val="26"/>
        </w:rPr>
        <w:t>фиксируются</w:t>
      </w:r>
      <w:r w:rsidR="00E13C7C">
        <w:rPr>
          <w:sz w:val="26"/>
          <w:szCs w:val="26"/>
        </w:rPr>
        <w:t xml:space="preserve"> </w:t>
      </w:r>
      <w:r w:rsidR="00044AE3" w:rsidRPr="00044AE3">
        <w:rPr>
          <w:sz w:val="26"/>
          <w:szCs w:val="26"/>
        </w:rPr>
        <w:t>в протоколе счетной комиссии</w:t>
      </w:r>
      <w:r w:rsidR="00160C76">
        <w:rPr>
          <w:sz w:val="26"/>
          <w:szCs w:val="26"/>
        </w:rPr>
        <w:t xml:space="preserve"> в </w:t>
      </w:r>
      <w:r w:rsidR="001D2C91">
        <w:rPr>
          <w:sz w:val="26"/>
          <w:szCs w:val="26"/>
        </w:rPr>
        <w:t>день заседания соответствующего ученого совета</w:t>
      </w:r>
      <w:r w:rsidR="00003152">
        <w:rPr>
          <w:sz w:val="26"/>
          <w:szCs w:val="26"/>
        </w:rPr>
        <w:t>.</w:t>
      </w:r>
      <w:r w:rsidR="00044AE3" w:rsidRPr="00044AE3">
        <w:rPr>
          <w:sz w:val="26"/>
          <w:szCs w:val="26"/>
        </w:rPr>
        <w:t xml:space="preserve"> </w:t>
      </w:r>
    </w:p>
    <w:p w14:paraId="24226D01" w14:textId="173F5C15" w:rsidR="008443FB" w:rsidRPr="00525C91" w:rsidRDefault="00C25F5B" w:rsidP="0045698E">
      <w:pPr>
        <w:ind w:firstLine="708"/>
        <w:jc w:val="both"/>
        <w:rPr>
          <w:bCs/>
          <w:iCs/>
          <w:sz w:val="26"/>
          <w:szCs w:val="26"/>
        </w:rPr>
      </w:pPr>
      <w:r>
        <w:rPr>
          <w:bCs/>
          <w:iCs/>
          <w:sz w:val="26"/>
          <w:szCs w:val="26"/>
        </w:rPr>
        <w:t>5</w:t>
      </w:r>
      <w:r w:rsidR="008443FB" w:rsidRPr="00525C91">
        <w:rPr>
          <w:bCs/>
          <w:iCs/>
          <w:sz w:val="26"/>
          <w:szCs w:val="26"/>
        </w:rPr>
        <w:t>.</w:t>
      </w:r>
      <w:r w:rsidR="00A83616">
        <w:rPr>
          <w:bCs/>
          <w:iCs/>
          <w:sz w:val="26"/>
          <w:szCs w:val="26"/>
        </w:rPr>
        <w:t>6</w:t>
      </w:r>
      <w:r w:rsidR="008443FB" w:rsidRPr="00525C91">
        <w:rPr>
          <w:bCs/>
          <w:iCs/>
          <w:sz w:val="26"/>
          <w:szCs w:val="26"/>
        </w:rPr>
        <w:t xml:space="preserve">. Успешно прошедшим </w:t>
      </w:r>
      <w:r w:rsidR="00003152">
        <w:rPr>
          <w:bCs/>
          <w:iCs/>
          <w:sz w:val="26"/>
          <w:szCs w:val="26"/>
        </w:rPr>
        <w:t>конкурс</w:t>
      </w:r>
      <w:r w:rsidR="008443FB" w:rsidRPr="00525C91">
        <w:rPr>
          <w:bCs/>
          <w:iCs/>
          <w:sz w:val="26"/>
          <w:szCs w:val="26"/>
        </w:rPr>
        <w:t xml:space="preserve"> считается претендент</w:t>
      </w:r>
      <w:r w:rsidR="008443FB" w:rsidRPr="0045698E">
        <w:rPr>
          <w:i/>
          <w:sz w:val="26"/>
          <w:szCs w:val="26"/>
        </w:rPr>
        <w:t xml:space="preserve">, </w:t>
      </w:r>
      <w:r w:rsidR="008443FB" w:rsidRPr="00525C91">
        <w:rPr>
          <w:bCs/>
          <w:iCs/>
          <w:sz w:val="26"/>
          <w:szCs w:val="26"/>
        </w:rPr>
        <w:t xml:space="preserve">получивший путем тайного голосования </w:t>
      </w:r>
      <w:r w:rsidR="004C1A58" w:rsidRPr="00525C91">
        <w:rPr>
          <w:bCs/>
          <w:iCs/>
          <w:sz w:val="26"/>
          <w:szCs w:val="26"/>
        </w:rPr>
        <w:t xml:space="preserve">более половины </w:t>
      </w:r>
      <w:r w:rsidR="008443FB" w:rsidRPr="00525C91">
        <w:rPr>
          <w:bCs/>
          <w:iCs/>
          <w:sz w:val="26"/>
          <w:szCs w:val="26"/>
        </w:rPr>
        <w:t xml:space="preserve">голосов членов соответствующего </w:t>
      </w:r>
      <w:r w:rsidR="004412A2" w:rsidRPr="00525C91">
        <w:rPr>
          <w:bCs/>
          <w:iCs/>
          <w:sz w:val="26"/>
          <w:szCs w:val="26"/>
        </w:rPr>
        <w:t xml:space="preserve">ученого </w:t>
      </w:r>
      <w:r w:rsidR="008443FB" w:rsidRPr="00525C91">
        <w:rPr>
          <w:bCs/>
          <w:iCs/>
          <w:sz w:val="26"/>
          <w:szCs w:val="26"/>
        </w:rPr>
        <w:t xml:space="preserve">совета от числа принявших участие в голосовании при кворуме не менее 2/3 списочного состава </w:t>
      </w:r>
      <w:r w:rsidR="004412A2" w:rsidRPr="00525C91">
        <w:rPr>
          <w:bCs/>
          <w:iCs/>
          <w:sz w:val="26"/>
          <w:szCs w:val="26"/>
        </w:rPr>
        <w:t xml:space="preserve">ученого </w:t>
      </w:r>
      <w:r w:rsidR="008443FB" w:rsidRPr="00525C91">
        <w:rPr>
          <w:bCs/>
          <w:iCs/>
          <w:sz w:val="26"/>
          <w:szCs w:val="26"/>
        </w:rPr>
        <w:t>совета. При получении претендент</w:t>
      </w:r>
      <w:r w:rsidR="008C4B15" w:rsidRPr="00525C91">
        <w:rPr>
          <w:bCs/>
          <w:iCs/>
          <w:sz w:val="26"/>
          <w:szCs w:val="26"/>
        </w:rPr>
        <w:t>ами</w:t>
      </w:r>
      <w:r w:rsidR="008443FB" w:rsidRPr="00525C91">
        <w:rPr>
          <w:bCs/>
          <w:iCs/>
          <w:sz w:val="26"/>
          <w:szCs w:val="26"/>
        </w:rPr>
        <w:t xml:space="preserve"> равного количества голосов проводится повторное голосование.</w:t>
      </w:r>
      <w:r w:rsidR="00CA2EBD">
        <w:rPr>
          <w:bCs/>
          <w:iCs/>
          <w:sz w:val="26"/>
          <w:szCs w:val="26"/>
        </w:rPr>
        <w:t xml:space="preserve"> Дата </w:t>
      </w:r>
      <w:r w:rsidR="001222DA">
        <w:rPr>
          <w:bCs/>
          <w:iCs/>
          <w:sz w:val="26"/>
          <w:szCs w:val="26"/>
        </w:rPr>
        <w:t xml:space="preserve">повторного </w:t>
      </w:r>
      <w:r w:rsidR="00CA2EBD">
        <w:rPr>
          <w:bCs/>
          <w:iCs/>
          <w:sz w:val="26"/>
          <w:szCs w:val="26"/>
        </w:rPr>
        <w:t>голосования определяется председателем ученого совета</w:t>
      </w:r>
      <w:r w:rsidR="001222DA">
        <w:rPr>
          <w:bCs/>
          <w:iCs/>
          <w:sz w:val="26"/>
          <w:szCs w:val="26"/>
        </w:rPr>
        <w:t xml:space="preserve"> НИУ ВШЭ/филиала</w:t>
      </w:r>
      <w:r w:rsidR="00CA2EBD">
        <w:rPr>
          <w:bCs/>
          <w:iCs/>
          <w:sz w:val="26"/>
          <w:szCs w:val="26"/>
        </w:rPr>
        <w:t>.</w:t>
      </w:r>
    </w:p>
    <w:p w14:paraId="69ADC6B8" w14:textId="696D698B" w:rsidR="008B7934" w:rsidRPr="00213E23" w:rsidRDefault="008443FB" w:rsidP="0072022D">
      <w:pPr>
        <w:pStyle w:val="3"/>
        <w:spacing w:line="240" w:lineRule="auto"/>
        <w:ind w:firstLine="709"/>
        <w:rPr>
          <w:bCs/>
          <w:iCs/>
          <w:color w:val="auto"/>
          <w:sz w:val="26"/>
          <w:szCs w:val="26"/>
        </w:rPr>
      </w:pPr>
      <w:r w:rsidRPr="00525C91">
        <w:rPr>
          <w:bCs/>
          <w:iCs/>
          <w:color w:val="auto"/>
          <w:sz w:val="26"/>
          <w:szCs w:val="26"/>
        </w:rPr>
        <w:t xml:space="preserve">Если ни один из претендентов не получил более </w:t>
      </w:r>
      <w:r w:rsidR="00064F14">
        <w:rPr>
          <w:bCs/>
          <w:iCs/>
          <w:color w:val="auto"/>
          <w:sz w:val="26"/>
          <w:szCs w:val="26"/>
        </w:rPr>
        <w:t>половины</w:t>
      </w:r>
      <w:r w:rsidRPr="00525C91">
        <w:rPr>
          <w:bCs/>
          <w:iCs/>
          <w:color w:val="auto"/>
          <w:sz w:val="26"/>
          <w:szCs w:val="26"/>
        </w:rPr>
        <w:t xml:space="preserve"> голосов</w:t>
      </w:r>
      <w:r w:rsidR="008C4B15" w:rsidRPr="00525C91">
        <w:rPr>
          <w:bCs/>
          <w:iCs/>
          <w:color w:val="auto"/>
          <w:sz w:val="26"/>
          <w:szCs w:val="26"/>
        </w:rPr>
        <w:t xml:space="preserve"> членов соответствующего ученого совета</w:t>
      </w:r>
      <w:r w:rsidRPr="00525C91">
        <w:rPr>
          <w:bCs/>
          <w:iCs/>
          <w:color w:val="auto"/>
          <w:sz w:val="26"/>
          <w:szCs w:val="26"/>
        </w:rPr>
        <w:t xml:space="preserve"> или не подано ни одного заявления на замещаемую/</w:t>
      </w:r>
      <w:r w:rsidRPr="00213E23">
        <w:rPr>
          <w:bCs/>
          <w:iCs/>
          <w:color w:val="auto"/>
          <w:sz w:val="26"/>
          <w:szCs w:val="26"/>
        </w:rPr>
        <w:t>вакантную должность</w:t>
      </w:r>
      <w:r w:rsidR="008C4B15" w:rsidRPr="00213E23">
        <w:rPr>
          <w:bCs/>
          <w:iCs/>
          <w:color w:val="auto"/>
          <w:sz w:val="26"/>
          <w:szCs w:val="26"/>
        </w:rPr>
        <w:t>,</w:t>
      </w:r>
      <w:r w:rsidRPr="00213E23">
        <w:rPr>
          <w:bCs/>
          <w:iCs/>
          <w:color w:val="auto"/>
          <w:sz w:val="26"/>
          <w:szCs w:val="26"/>
        </w:rPr>
        <w:t xml:space="preserve"> </w:t>
      </w:r>
      <w:r w:rsidR="00C21BB6" w:rsidRPr="00213E23">
        <w:rPr>
          <w:bCs/>
          <w:iCs/>
          <w:color w:val="auto"/>
          <w:sz w:val="26"/>
          <w:szCs w:val="26"/>
        </w:rPr>
        <w:t>конкурс</w:t>
      </w:r>
      <w:r w:rsidRPr="00213E23">
        <w:rPr>
          <w:bCs/>
          <w:iCs/>
          <w:color w:val="auto"/>
          <w:sz w:val="26"/>
          <w:szCs w:val="26"/>
        </w:rPr>
        <w:t xml:space="preserve"> признается несостоявшимся.</w:t>
      </w:r>
    </w:p>
    <w:p w14:paraId="7EFEC8B7" w14:textId="056D5A47" w:rsidR="00FD5357" w:rsidRPr="00213E23" w:rsidRDefault="00FD5357" w:rsidP="000551AD">
      <w:pPr>
        <w:pStyle w:val="3"/>
        <w:spacing w:line="240" w:lineRule="auto"/>
        <w:ind w:firstLine="709"/>
        <w:rPr>
          <w:bCs/>
          <w:iCs/>
          <w:color w:val="auto"/>
          <w:sz w:val="26"/>
          <w:szCs w:val="26"/>
        </w:rPr>
      </w:pPr>
      <w:r w:rsidRPr="00213E23">
        <w:rPr>
          <w:bCs/>
          <w:iCs/>
          <w:color w:val="auto"/>
          <w:sz w:val="26"/>
          <w:szCs w:val="26"/>
        </w:rPr>
        <w:t xml:space="preserve">Результаты </w:t>
      </w:r>
      <w:r w:rsidR="00003152" w:rsidRPr="00213E23">
        <w:rPr>
          <w:bCs/>
          <w:iCs/>
          <w:color w:val="auto"/>
          <w:sz w:val="26"/>
          <w:szCs w:val="26"/>
        </w:rPr>
        <w:t>конкурса</w:t>
      </w:r>
      <w:r w:rsidRPr="00213E23">
        <w:rPr>
          <w:bCs/>
          <w:iCs/>
          <w:color w:val="auto"/>
          <w:sz w:val="26"/>
          <w:szCs w:val="26"/>
        </w:rPr>
        <w:t xml:space="preserve"> вносятся в </w:t>
      </w:r>
      <w:r w:rsidR="00851AC2" w:rsidRPr="00213E23">
        <w:rPr>
          <w:bCs/>
          <w:iCs/>
          <w:color w:val="auto"/>
          <w:sz w:val="26"/>
          <w:szCs w:val="26"/>
        </w:rPr>
        <w:t>электронную конкурсную систему</w:t>
      </w:r>
      <w:r w:rsidR="008E1AF0" w:rsidRPr="00213E23">
        <w:rPr>
          <w:bCs/>
          <w:iCs/>
          <w:color w:val="auto"/>
          <w:sz w:val="26"/>
          <w:szCs w:val="26"/>
        </w:rPr>
        <w:t>.</w:t>
      </w:r>
    </w:p>
    <w:p w14:paraId="15AB9EB9" w14:textId="77777777" w:rsidR="004D5B74" w:rsidRPr="0045698E" w:rsidRDefault="004D5B74" w:rsidP="000551AD">
      <w:pPr>
        <w:pStyle w:val="3"/>
        <w:spacing w:line="240" w:lineRule="auto"/>
        <w:rPr>
          <w:color w:val="auto"/>
        </w:rPr>
      </w:pPr>
    </w:p>
    <w:p w14:paraId="3D354BB3" w14:textId="11F87E23" w:rsidR="00FF2481" w:rsidRPr="00213E23" w:rsidRDefault="00C25F5B" w:rsidP="000551AD">
      <w:pPr>
        <w:tabs>
          <w:tab w:val="num" w:pos="0"/>
        </w:tabs>
        <w:ind w:right="-5"/>
        <w:jc w:val="center"/>
        <w:rPr>
          <w:b/>
          <w:sz w:val="26"/>
          <w:szCs w:val="26"/>
        </w:rPr>
      </w:pPr>
      <w:r w:rsidRPr="00213E23">
        <w:rPr>
          <w:b/>
          <w:sz w:val="26"/>
          <w:szCs w:val="26"/>
        </w:rPr>
        <w:t>6</w:t>
      </w:r>
      <w:r w:rsidR="00FF2481" w:rsidRPr="00213E23">
        <w:rPr>
          <w:b/>
          <w:sz w:val="26"/>
          <w:szCs w:val="26"/>
        </w:rPr>
        <w:t xml:space="preserve">. Порядок оформления документов по результатам </w:t>
      </w:r>
      <w:r w:rsidR="00EF20C6" w:rsidRPr="00213E23">
        <w:rPr>
          <w:b/>
          <w:sz w:val="26"/>
          <w:szCs w:val="26"/>
        </w:rPr>
        <w:t>конкурса</w:t>
      </w:r>
    </w:p>
    <w:p w14:paraId="582DAD70" w14:textId="77777777" w:rsidR="00A71DFE" w:rsidRPr="00213E23" w:rsidRDefault="00A71DFE" w:rsidP="000551AD">
      <w:pPr>
        <w:tabs>
          <w:tab w:val="num" w:pos="0"/>
        </w:tabs>
        <w:ind w:right="-5"/>
        <w:jc w:val="center"/>
        <w:rPr>
          <w:b/>
          <w:sz w:val="26"/>
          <w:szCs w:val="26"/>
        </w:rPr>
      </w:pPr>
    </w:p>
    <w:p w14:paraId="71132B88" w14:textId="77777777" w:rsidR="00703456" w:rsidRPr="00213E23" w:rsidRDefault="008D399A" w:rsidP="000551AD">
      <w:pPr>
        <w:pStyle w:val="3"/>
        <w:spacing w:line="240" w:lineRule="auto"/>
        <w:ind w:firstLine="709"/>
        <w:rPr>
          <w:color w:val="auto"/>
          <w:sz w:val="26"/>
          <w:szCs w:val="26"/>
        </w:rPr>
      </w:pPr>
      <w:r w:rsidRPr="00213E23">
        <w:rPr>
          <w:color w:val="auto"/>
          <w:sz w:val="26"/>
          <w:szCs w:val="26"/>
        </w:rPr>
        <w:t>6.1. Решени</w:t>
      </w:r>
      <w:r w:rsidR="0071510F" w:rsidRPr="00213E23">
        <w:rPr>
          <w:color w:val="auto"/>
          <w:sz w:val="26"/>
          <w:szCs w:val="26"/>
        </w:rPr>
        <w:t>е</w:t>
      </w:r>
      <w:r w:rsidRPr="00213E23">
        <w:rPr>
          <w:color w:val="auto"/>
          <w:sz w:val="26"/>
          <w:szCs w:val="26"/>
        </w:rPr>
        <w:t xml:space="preserve"> ученого совета НИУ</w:t>
      </w:r>
      <w:r w:rsidR="0060168A" w:rsidRPr="00213E23">
        <w:rPr>
          <w:color w:val="auto"/>
          <w:sz w:val="26"/>
          <w:szCs w:val="26"/>
        </w:rPr>
        <w:t> </w:t>
      </w:r>
      <w:r w:rsidRPr="00213E23">
        <w:rPr>
          <w:color w:val="auto"/>
          <w:sz w:val="26"/>
          <w:szCs w:val="26"/>
        </w:rPr>
        <w:t>ВШЭ</w:t>
      </w:r>
      <w:r w:rsidR="0071510F" w:rsidRPr="00213E23">
        <w:rPr>
          <w:color w:val="auto"/>
          <w:sz w:val="26"/>
          <w:szCs w:val="26"/>
        </w:rPr>
        <w:t>/филиала</w:t>
      </w:r>
      <w:r w:rsidRPr="00213E23">
        <w:rPr>
          <w:color w:val="auto"/>
          <w:sz w:val="26"/>
          <w:szCs w:val="26"/>
        </w:rPr>
        <w:t xml:space="preserve"> по </w:t>
      </w:r>
      <w:r w:rsidR="00EF20C6" w:rsidRPr="00213E23">
        <w:rPr>
          <w:color w:val="auto"/>
          <w:sz w:val="26"/>
          <w:szCs w:val="26"/>
        </w:rPr>
        <w:t>конкурсу</w:t>
      </w:r>
      <w:r w:rsidRPr="00213E23">
        <w:rPr>
          <w:color w:val="auto"/>
          <w:sz w:val="26"/>
          <w:szCs w:val="26"/>
        </w:rPr>
        <w:t xml:space="preserve"> оформля</w:t>
      </w:r>
      <w:r w:rsidR="0071510F" w:rsidRPr="00213E23">
        <w:rPr>
          <w:color w:val="auto"/>
          <w:sz w:val="26"/>
          <w:szCs w:val="26"/>
        </w:rPr>
        <w:t>е</w:t>
      </w:r>
      <w:r w:rsidRPr="00213E23">
        <w:rPr>
          <w:color w:val="auto"/>
          <w:sz w:val="26"/>
          <w:szCs w:val="26"/>
        </w:rPr>
        <w:t>тся протоколом</w:t>
      </w:r>
      <w:r w:rsidR="00E16851" w:rsidRPr="00213E23">
        <w:rPr>
          <w:color w:val="auto"/>
          <w:sz w:val="26"/>
          <w:szCs w:val="26"/>
        </w:rPr>
        <w:t xml:space="preserve"> заседания ученого совета на основании протокола счетной комиссии</w:t>
      </w:r>
      <w:r w:rsidRPr="00213E23">
        <w:rPr>
          <w:color w:val="auto"/>
          <w:sz w:val="26"/>
          <w:szCs w:val="26"/>
        </w:rPr>
        <w:t xml:space="preserve">. </w:t>
      </w:r>
    </w:p>
    <w:p w14:paraId="7A148B45" w14:textId="2BFDCB69" w:rsidR="00703456" w:rsidRPr="00213E23" w:rsidRDefault="00CF1C43" w:rsidP="000551AD">
      <w:pPr>
        <w:pStyle w:val="3"/>
        <w:spacing w:line="240" w:lineRule="auto"/>
        <w:ind w:firstLine="709"/>
        <w:rPr>
          <w:bCs/>
          <w:iCs/>
          <w:color w:val="auto"/>
          <w:sz w:val="26"/>
          <w:szCs w:val="26"/>
        </w:rPr>
      </w:pPr>
      <w:r w:rsidRPr="00213E23">
        <w:rPr>
          <w:color w:val="auto"/>
          <w:sz w:val="26"/>
          <w:szCs w:val="26"/>
        </w:rPr>
        <w:lastRenderedPageBreak/>
        <w:t xml:space="preserve">В протоколе </w:t>
      </w:r>
      <w:r w:rsidRPr="00213E23">
        <w:rPr>
          <w:bCs/>
          <w:iCs/>
          <w:color w:val="auto"/>
          <w:sz w:val="26"/>
          <w:szCs w:val="26"/>
        </w:rPr>
        <w:t xml:space="preserve">заседания ученого совета </w:t>
      </w:r>
      <w:r w:rsidR="000500D7">
        <w:rPr>
          <w:bCs/>
          <w:iCs/>
          <w:color w:val="auto"/>
          <w:sz w:val="26"/>
          <w:szCs w:val="26"/>
        </w:rPr>
        <w:t>фиксируются</w:t>
      </w:r>
      <w:r w:rsidRPr="00213E23">
        <w:rPr>
          <w:bCs/>
          <w:iCs/>
          <w:color w:val="auto"/>
          <w:sz w:val="26"/>
          <w:szCs w:val="26"/>
        </w:rPr>
        <w:t xml:space="preserve"> результаты тайного голосования, а в случае избрания претендента на должность – </w:t>
      </w:r>
      <w:r w:rsidR="00280627">
        <w:rPr>
          <w:bCs/>
          <w:iCs/>
          <w:color w:val="auto"/>
          <w:sz w:val="26"/>
          <w:szCs w:val="26"/>
        </w:rPr>
        <w:t>мнение ученого совета</w:t>
      </w:r>
      <w:r w:rsidR="00280627" w:rsidRPr="00213E23">
        <w:rPr>
          <w:bCs/>
          <w:iCs/>
          <w:color w:val="auto"/>
          <w:sz w:val="26"/>
          <w:szCs w:val="26"/>
        </w:rPr>
        <w:t xml:space="preserve"> </w:t>
      </w:r>
      <w:r w:rsidRPr="00213E23">
        <w:rPr>
          <w:bCs/>
          <w:iCs/>
          <w:color w:val="auto"/>
          <w:sz w:val="26"/>
          <w:szCs w:val="26"/>
        </w:rPr>
        <w:t xml:space="preserve">по сроку избрания, типу трудового договора и профессиональной траектории. </w:t>
      </w:r>
    </w:p>
    <w:p w14:paraId="5D2B713E" w14:textId="4807C764" w:rsidR="008D399A" w:rsidRDefault="008D399A" w:rsidP="000551AD">
      <w:pPr>
        <w:pStyle w:val="3"/>
        <w:spacing w:line="240" w:lineRule="auto"/>
        <w:ind w:firstLine="709"/>
        <w:rPr>
          <w:color w:val="auto"/>
          <w:sz w:val="26"/>
          <w:szCs w:val="26"/>
        </w:rPr>
      </w:pPr>
      <w:r w:rsidRPr="00213E23">
        <w:rPr>
          <w:color w:val="auto"/>
          <w:sz w:val="26"/>
          <w:szCs w:val="26"/>
        </w:rPr>
        <w:t>Протокол счетной комиссии с результатами голосования по каждому претенденту</w:t>
      </w:r>
      <w:r w:rsidR="00003152" w:rsidRPr="00A83616">
        <w:rPr>
          <w:color w:val="auto"/>
          <w:sz w:val="26"/>
          <w:szCs w:val="26"/>
        </w:rPr>
        <w:t xml:space="preserve"> </w:t>
      </w:r>
      <w:r w:rsidR="00003152" w:rsidRPr="00213E23">
        <w:rPr>
          <w:color w:val="auto"/>
          <w:sz w:val="26"/>
          <w:szCs w:val="26"/>
        </w:rPr>
        <w:t>подписывается всеми членами счетной комиссии</w:t>
      </w:r>
      <w:r w:rsidR="000500D7" w:rsidRPr="000500D7">
        <w:rPr>
          <w:color w:val="auto"/>
          <w:sz w:val="26"/>
          <w:szCs w:val="26"/>
        </w:rPr>
        <w:t xml:space="preserve"> </w:t>
      </w:r>
      <w:r w:rsidR="000500D7" w:rsidRPr="00213E23">
        <w:rPr>
          <w:color w:val="auto"/>
          <w:sz w:val="26"/>
          <w:szCs w:val="26"/>
        </w:rPr>
        <w:t>и является приложением к протоколу заседания ученого совета НИУ ВШЭ/филиала</w:t>
      </w:r>
      <w:r w:rsidR="00776D94">
        <w:rPr>
          <w:color w:val="auto"/>
          <w:sz w:val="26"/>
          <w:szCs w:val="26"/>
        </w:rPr>
        <w:t xml:space="preserve">. Итоги тайного голосования, </w:t>
      </w:r>
      <w:r w:rsidR="000500D7">
        <w:rPr>
          <w:color w:val="auto"/>
          <w:sz w:val="26"/>
          <w:szCs w:val="26"/>
        </w:rPr>
        <w:t>зафиксированные</w:t>
      </w:r>
      <w:r w:rsidR="00776D94">
        <w:rPr>
          <w:color w:val="auto"/>
          <w:sz w:val="26"/>
          <w:szCs w:val="26"/>
        </w:rPr>
        <w:t xml:space="preserve"> в протоколе счетной комиссии,</w:t>
      </w:r>
      <w:r w:rsidR="00003152" w:rsidRPr="00213E23">
        <w:rPr>
          <w:color w:val="auto"/>
          <w:sz w:val="26"/>
          <w:szCs w:val="26"/>
        </w:rPr>
        <w:t xml:space="preserve"> утвержда</w:t>
      </w:r>
      <w:r w:rsidR="000500D7">
        <w:rPr>
          <w:color w:val="auto"/>
          <w:sz w:val="26"/>
          <w:szCs w:val="26"/>
        </w:rPr>
        <w:t>ю</w:t>
      </w:r>
      <w:r w:rsidR="00003152" w:rsidRPr="00213E23">
        <w:rPr>
          <w:color w:val="auto"/>
          <w:sz w:val="26"/>
          <w:szCs w:val="26"/>
        </w:rPr>
        <w:t>тся соответствующим ученым советом</w:t>
      </w:r>
      <w:r>
        <w:rPr>
          <w:color w:val="auto"/>
          <w:sz w:val="26"/>
          <w:szCs w:val="26"/>
        </w:rPr>
        <w:t>.</w:t>
      </w:r>
      <w:r w:rsidR="000500D7">
        <w:rPr>
          <w:color w:val="auto"/>
          <w:sz w:val="26"/>
          <w:szCs w:val="26"/>
        </w:rPr>
        <w:t xml:space="preserve"> </w:t>
      </w:r>
      <w:r w:rsidR="00BC7783">
        <w:rPr>
          <w:color w:val="auto"/>
          <w:sz w:val="26"/>
          <w:szCs w:val="26"/>
        </w:rPr>
        <w:t xml:space="preserve">Список претендентов, успешно прошедших конкурс, публикуется </w:t>
      </w:r>
      <w:r w:rsidR="00BC7783" w:rsidRPr="00BC7783">
        <w:rPr>
          <w:color w:val="auto"/>
          <w:sz w:val="26"/>
          <w:szCs w:val="26"/>
        </w:rPr>
        <w:t>на интернет-странице ученого совета НИУ ВШЭ в разделе «Конкурс ППС» на корпоративном сайте (портале) НИУ ВШЭ</w:t>
      </w:r>
      <w:r w:rsidR="00BC7783">
        <w:rPr>
          <w:color w:val="auto"/>
          <w:sz w:val="26"/>
          <w:szCs w:val="26"/>
        </w:rPr>
        <w:t>/</w:t>
      </w:r>
      <w:r w:rsidR="00BC7783" w:rsidRPr="00BC7783">
        <w:rPr>
          <w:color w:val="auto"/>
          <w:sz w:val="26"/>
          <w:szCs w:val="26"/>
        </w:rPr>
        <w:t>интернет-странице ученого совета филиала</w:t>
      </w:r>
      <w:r w:rsidR="00BC7783">
        <w:rPr>
          <w:color w:val="auto"/>
          <w:sz w:val="26"/>
          <w:szCs w:val="26"/>
        </w:rPr>
        <w:t>.</w:t>
      </w:r>
    </w:p>
    <w:p w14:paraId="5687ED12" w14:textId="5702C351" w:rsidR="00EC5553" w:rsidRDefault="00EC5553" w:rsidP="00EC5553">
      <w:pPr>
        <w:pStyle w:val="3"/>
        <w:spacing w:line="240" w:lineRule="auto"/>
        <w:ind w:firstLine="709"/>
        <w:rPr>
          <w:color w:val="auto"/>
          <w:sz w:val="26"/>
          <w:szCs w:val="26"/>
        </w:rPr>
      </w:pPr>
      <w:r w:rsidRPr="00CE0BE3">
        <w:rPr>
          <w:bCs/>
          <w:iCs/>
          <w:color w:val="auto"/>
          <w:sz w:val="26"/>
          <w:szCs w:val="26"/>
        </w:rPr>
        <w:t xml:space="preserve">6.2. </w:t>
      </w:r>
      <w:r w:rsidRPr="0071510F">
        <w:rPr>
          <w:color w:val="auto"/>
          <w:sz w:val="26"/>
          <w:szCs w:val="26"/>
        </w:rPr>
        <w:t xml:space="preserve">В </w:t>
      </w:r>
      <w:r w:rsidRPr="00CE0BE3">
        <w:rPr>
          <w:color w:val="auto"/>
          <w:sz w:val="26"/>
          <w:szCs w:val="26"/>
        </w:rPr>
        <w:t>десятидневный</w:t>
      </w:r>
      <w:r w:rsidRPr="0071510F">
        <w:rPr>
          <w:color w:val="auto"/>
          <w:sz w:val="26"/>
          <w:szCs w:val="26"/>
        </w:rPr>
        <w:t xml:space="preserve"> срок </w:t>
      </w:r>
      <w:r w:rsidR="001D6E5E">
        <w:rPr>
          <w:color w:val="auto"/>
          <w:sz w:val="26"/>
          <w:szCs w:val="26"/>
        </w:rPr>
        <w:t>с даты заседания соответствующего ученого совета</w:t>
      </w:r>
      <w:r w:rsidRPr="002A49AC">
        <w:rPr>
          <w:color w:val="auto"/>
          <w:sz w:val="26"/>
          <w:szCs w:val="26"/>
        </w:rPr>
        <w:t xml:space="preserve"> ученый секретарь НИУ ВШЭ</w:t>
      </w:r>
      <w:r w:rsidR="001D053A">
        <w:rPr>
          <w:color w:val="auto"/>
          <w:sz w:val="26"/>
          <w:szCs w:val="26"/>
        </w:rPr>
        <w:t>/филиала</w:t>
      </w:r>
      <w:r w:rsidRPr="002A49AC">
        <w:rPr>
          <w:bCs/>
          <w:iCs/>
          <w:color w:val="auto"/>
          <w:sz w:val="26"/>
          <w:szCs w:val="26"/>
        </w:rPr>
        <w:t xml:space="preserve"> </w:t>
      </w:r>
      <w:r w:rsidR="001D053A" w:rsidRPr="002A49AC">
        <w:rPr>
          <w:color w:val="auto"/>
          <w:sz w:val="26"/>
          <w:szCs w:val="26"/>
        </w:rPr>
        <w:t>направля</w:t>
      </w:r>
      <w:r w:rsidR="001D053A">
        <w:rPr>
          <w:color w:val="auto"/>
          <w:sz w:val="26"/>
          <w:szCs w:val="26"/>
        </w:rPr>
        <w:t>е</w:t>
      </w:r>
      <w:r w:rsidR="001D053A" w:rsidRPr="002A49AC">
        <w:rPr>
          <w:color w:val="auto"/>
          <w:sz w:val="26"/>
          <w:szCs w:val="26"/>
        </w:rPr>
        <w:t xml:space="preserve">т </w:t>
      </w:r>
      <w:r w:rsidRPr="002A49AC">
        <w:rPr>
          <w:color w:val="auto"/>
          <w:sz w:val="26"/>
          <w:szCs w:val="26"/>
        </w:rPr>
        <w:t xml:space="preserve">в </w:t>
      </w:r>
      <w:r w:rsidR="00192761">
        <w:rPr>
          <w:color w:val="auto"/>
          <w:sz w:val="26"/>
          <w:szCs w:val="26"/>
        </w:rPr>
        <w:t>У</w:t>
      </w:r>
      <w:r w:rsidR="001D053A" w:rsidRPr="002A49AC">
        <w:rPr>
          <w:color w:val="auto"/>
          <w:sz w:val="26"/>
          <w:szCs w:val="26"/>
        </w:rPr>
        <w:t xml:space="preserve">правление </w:t>
      </w:r>
      <w:r w:rsidRPr="002A49AC">
        <w:rPr>
          <w:color w:val="auto"/>
          <w:sz w:val="26"/>
          <w:szCs w:val="26"/>
        </w:rPr>
        <w:t xml:space="preserve">персонала </w:t>
      </w:r>
      <w:r w:rsidR="000324F3" w:rsidRPr="002A49AC">
        <w:rPr>
          <w:color w:val="auto"/>
          <w:sz w:val="26"/>
          <w:szCs w:val="26"/>
        </w:rPr>
        <w:t>выписк</w:t>
      </w:r>
      <w:r w:rsidR="000324F3">
        <w:rPr>
          <w:color w:val="auto"/>
          <w:sz w:val="26"/>
          <w:szCs w:val="26"/>
        </w:rPr>
        <w:t>у</w:t>
      </w:r>
      <w:r w:rsidR="000324F3" w:rsidRPr="002A49AC">
        <w:rPr>
          <w:color w:val="auto"/>
          <w:sz w:val="26"/>
          <w:szCs w:val="26"/>
        </w:rPr>
        <w:t xml:space="preserve"> </w:t>
      </w:r>
      <w:r w:rsidRPr="002A49AC">
        <w:rPr>
          <w:color w:val="auto"/>
          <w:sz w:val="26"/>
          <w:szCs w:val="26"/>
        </w:rPr>
        <w:t xml:space="preserve">из </w:t>
      </w:r>
      <w:r w:rsidR="001D053A" w:rsidRPr="002A49AC">
        <w:rPr>
          <w:color w:val="auto"/>
          <w:sz w:val="26"/>
          <w:szCs w:val="26"/>
        </w:rPr>
        <w:t>протокол</w:t>
      </w:r>
      <w:r w:rsidR="001D053A">
        <w:rPr>
          <w:color w:val="auto"/>
          <w:sz w:val="26"/>
          <w:szCs w:val="26"/>
        </w:rPr>
        <w:t xml:space="preserve">а </w:t>
      </w:r>
      <w:r w:rsidR="001D053A" w:rsidRPr="002A49AC">
        <w:rPr>
          <w:color w:val="auto"/>
          <w:sz w:val="26"/>
          <w:szCs w:val="26"/>
        </w:rPr>
        <w:t>заседани</w:t>
      </w:r>
      <w:r w:rsidR="001D053A">
        <w:rPr>
          <w:color w:val="auto"/>
          <w:sz w:val="26"/>
          <w:szCs w:val="26"/>
        </w:rPr>
        <w:t>я</w:t>
      </w:r>
      <w:r w:rsidR="001D053A" w:rsidRPr="002A49AC">
        <w:rPr>
          <w:color w:val="auto"/>
          <w:sz w:val="26"/>
          <w:szCs w:val="26"/>
        </w:rPr>
        <w:t xml:space="preserve"> учен</w:t>
      </w:r>
      <w:r w:rsidR="001D053A">
        <w:rPr>
          <w:color w:val="auto"/>
          <w:sz w:val="26"/>
          <w:szCs w:val="26"/>
        </w:rPr>
        <w:t>ого</w:t>
      </w:r>
      <w:r w:rsidR="001D053A" w:rsidRPr="002A49AC">
        <w:rPr>
          <w:color w:val="auto"/>
          <w:sz w:val="26"/>
          <w:szCs w:val="26"/>
        </w:rPr>
        <w:t xml:space="preserve"> совет</w:t>
      </w:r>
      <w:r w:rsidR="001D053A">
        <w:rPr>
          <w:color w:val="auto"/>
          <w:sz w:val="26"/>
          <w:szCs w:val="26"/>
        </w:rPr>
        <w:t>а</w:t>
      </w:r>
      <w:r w:rsidR="00280627">
        <w:rPr>
          <w:color w:val="auto"/>
          <w:sz w:val="26"/>
          <w:szCs w:val="26"/>
        </w:rPr>
        <w:t xml:space="preserve"> </w:t>
      </w:r>
      <w:r w:rsidR="000324F3">
        <w:rPr>
          <w:color w:val="auto"/>
          <w:sz w:val="26"/>
          <w:szCs w:val="26"/>
        </w:rPr>
        <w:t xml:space="preserve">с информацией о мнении </w:t>
      </w:r>
      <w:r w:rsidR="00280627">
        <w:rPr>
          <w:color w:val="auto"/>
          <w:sz w:val="26"/>
          <w:szCs w:val="26"/>
        </w:rPr>
        <w:t xml:space="preserve">ученого совета </w:t>
      </w:r>
      <w:r w:rsidR="00280627" w:rsidRPr="00213E23">
        <w:rPr>
          <w:bCs/>
          <w:iCs/>
          <w:color w:val="auto"/>
          <w:sz w:val="26"/>
          <w:szCs w:val="26"/>
        </w:rPr>
        <w:t>по сроку избрания, типу трудового договора и профессиональной траектории</w:t>
      </w:r>
      <w:r w:rsidR="000324F3">
        <w:rPr>
          <w:bCs/>
          <w:iCs/>
          <w:color w:val="auto"/>
          <w:sz w:val="26"/>
          <w:szCs w:val="26"/>
        </w:rPr>
        <w:t xml:space="preserve"> (приложение)</w:t>
      </w:r>
      <w:r w:rsidR="00280627" w:rsidRPr="00213E23">
        <w:rPr>
          <w:bCs/>
          <w:iCs/>
          <w:color w:val="auto"/>
          <w:sz w:val="26"/>
          <w:szCs w:val="26"/>
        </w:rPr>
        <w:t>.</w:t>
      </w:r>
    </w:p>
    <w:p w14:paraId="675F6C9B" w14:textId="7117FE20" w:rsidR="008267FA" w:rsidRDefault="00C25F5B" w:rsidP="00A24171">
      <w:pPr>
        <w:tabs>
          <w:tab w:val="num" w:pos="0"/>
        </w:tabs>
        <w:ind w:right="-5" w:firstLine="709"/>
        <w:jc w:val="both"/>
        <w:rPr>
          <w:bCs/>
          <w:iCs/>
          <w:sz w:val="26"/>
          <w:szCs w:val="26"/>
        </w:rPr>
      </w:pPr>
      <w:r>
        <w:rPr>
          <w:bCs/>
          <w:iCs/>
          <w:sz w:val="26"/>
          <w:szCs w:val="26"/>
        </w:rPr>
        <w:t>6</w:t>
      </w:r>
      <w:r w:rsidR="00FF2481" w:rsidRPr="003A6356">
        <w:rPr>
          <w:bCs/>
          <w:iCs/>
          <w:sz w:val="26"/>
          <w:szCs w:val="26"/>
        </w:rPr>
        <w:t>.</w:t>
      </w:r>
      <w:r w:rsidR="00CF1C43">
        <w:rPr>
          <w:bCs/>
          <w:iCs/>
          <w:sz w:val="26"/>
          <w:szCs w:val="26"/>
        </w:rPr>
        <w:t>3</w:t>
      </w:r>
      <w:r w:rsidR="00FF2481">
        <w:rPr>
          <w:bCs/>
          <w:iCs/>
          <w:sz w:val="26"/>
          <w:szCs w:val="26"/>
        </w:rPr>
        <w:t>.</w:t>
      </w:r>
      <w:r w:rsidR="00FF2481" w:rsidRPr="003A6356">
        <w:rPr>
          <w:bCs/>
          <w:iCs/>
          <w:sz w:val="26"/>
          <w:szCs w:val="26"/>
        </w:rPr>
        <w:t xml:space="preserve"> </w:t>
      </w:r>
      <w:r w:rsidR="008267FA">
        <w:rPr>
          <w:bCs/>
          <w:iCs/>
          <w:sz w:val="26"/>
          <w:szCs w:val="26"/>
        </w:rPr>
        <w:t>Предлагаемые со стороны НИУ ВШЭ претендентам, успешно прошедшим конкурс, к</w:t>
      </w:r>
      <w:r w:rsidR="00AE08DE">
        <w:rPr>
          <w:bCs/>
          <w:iCs/>
          <w:sz w:val="26"/>
          <w:szCs w:val="26"/>
        </w:rPr>
        <w:t>онкретные сроки действия и типы трудовых договоров</w:t>
      </w:r>
      <w:r w:rsidR="00F83D5F">
        <w:rPr>
          <w:bCs/>
          <w:iCs/>
          <w:sz w:val="26"/>
          <w:szCs w:val="26"/>
        </w:rPr>
        <w:t>,</w:t>
      </w:r>
      <w:r w:rsidR="00AE08DE">
        <w:rPr>
          <w:bCs/>
          <w:iCs/>
          <w:sz w:val="26"/>
          <w:szCs w:val="26"/>
        </w:rPr>
        <w:t xml:space="preserve"> </w:t>
      </w:r>
      <w:r w:rsidR="00553600">
        <w:rPr>
          <w:bCs/>
          <w:iCs/>
          <w:sz w:val="26"/>
          <w:szCs w:val="26"/>
        </w:rPr>
        <w:t xml:space="preserve">а также </w:t>
      </w:r>
      <w:r w:rsidR="00192761">
        <w:rPr>
          <w:bCs/>
          <w:iCs/>
          <w:sz w:val="26"/>
          <w:szCs w:val="26"/>
        </w:rPr>
        <w:t>проф</w:t>
      </w:r>
      <w:r w:rsidR="00235A21">
        <w:rPr>
          <w:bCs/>
          <w:iCs/>
          <w:sz w:val="26"/>
          <w:szCs w:val="26"/>
        </w:rPr>
        <w:t>е</w:t>
      </w:r>
      <w:r w:rsidR="00192761">
        <w:rPr>
          <w:bCs/>
          <w:iCs/>
          <w:sz w:val="26"/>
          <w:szCs w:val="26"/>
        </w:rPr>
        <w:t xml:space="preserve">ссиональная </w:t>
      </w:r>
      <w:r w:rsidR="00553600">
        <w:rPr>
          <w:bCs/>
          <w:iCs/>
          <w:sz w:val="26"/>
          <w:szCs w:val="26"/>
        </w:rPr>
        <w:t xml:space="preserve">траектория и размер ставки </w:t>
      </w:r>
      <w:r w:rsidR="00F83D5F">
        <w:rPr>
          <w:bCs/>
          <w:iCs/>
          <w:sz w:val="26"/>
          <w:szCs w:val="26"/>
        </w:rPr>
        <w:t>утвержда</w:t>
      </w:r>
      <w:r w:rsidR="00AE08DE">
        <w:rPr>
          <w:bCs/>
          <w:iCs/>
          <w:sz w:val="26"/>
          <w:szCs w:val="26"/>
        </w:rPr>
        <w:t>ются</w:t>
      </w:r>
      <w:r w:rsidR="00F83D5F">
        <w:rPr>
          <w:bCs/>
          <w:iCs/>
          <w:sz w:val="26"/>
          <w:szCs w:val="26"/>
        </w:rPr>
        <w:t xml:space="preserve"> приказом</w:t>
      </w:r>
      <w:r w:rsidR="00AE08DE">
        <w:rPr>
          <w:bCs/>
          <w:iCs/>
          <w:sz w:val="26"/>
          <w:szCs w:val="26"/>
        </w:rPr>
        <w:t xml:space="preserve"> </w:t>
      </w:r>
      <w:r w:rsidR="00F83D5F">
        <w:rPr>
          <w:bCs/>
          <w:iCs/>
          <w:sz w:val="26"/>
          <w:szCs w:val="26"/>
        </w:rPr>
        <w:t>лица</w:t>
      </w:r>
      <w:r w:rsidR="00AE08DE">
        <w:rPr>
          <w:bCs/>
          <w:iCs/>
          <w:sz w:val="26"/>
          <w:szCs w:val="26"/>
        </w:rPr>
        <w:t>, осуществляющим полномочия работодателя</w:t>
      </w:r>
      <w:r w:rsidR="00553600">
        <w:rPr>
          <w:bCs/>
          <w:iCs/>
          <w:sz w:val="26"/>
          <w:szCs w:val="26"/>
        </w:rPr>
        <w:t xml:space="preserve"> в отношении </w:t>
      </w:r>
      <w:r w:rsidR="00213E23">
        <w:rPr>
          <w:bCs/>
          <w:iCs/>
          <w:sz w:val="26"/>
          <w:szCs w:val="26"/>
        </w:rPr>
        <w:t>работников, на должности которых избраны претенденты</w:t>
      </w:r>
      <w:r w:rsidR="00F83D5F">
        <w:rPr>
          <w:bCs/>
          <w:iCs/>
          <w:sz w:val="26"/>
          <w:szCs w:val="26"/>
        </w:rPr>
        <w:t>,</w:t>
      </w:r>
      <w:r w:rsidR="00AE08DE">
        <w:rPr>
          <w:bCs/>
          <w:iCs/>
          <w:sz w:val="26"/>
          <w:szCs w:val="26"/>
        </w:rPr>
        <w:t xml:space="preserve"> с учетом мнения ученого совета</w:t>
      </w:r>
      <w:r w:rsidR="00F83D5F">
        <w:rPr>
          <w:bCs/>
          <w:iCs/>
          <w:sz w:val="26"/>
          <w:szCs w:val="26"/>
        </w:rPr>
        <w:t xml:space="preserve"> </w:t>
      </w:r>
      <w:r w:rsidR="00FF2481" w:rsidRPr="008804DE">
        <w:rPr>
          <w:bCs/>
          <w:iCs/>
          <w:sz w:val="26"/>
          <w:szCs w:val="26"/>
        </w:rPr>
        <w:t xml:space="preserve">не позднее </w:t>
      </w:r>
      <w:r w:rsidR="00D72D63">
        <w:rPr>
          <w:bCs/>
          <w:iCs/>
          <w:sz w:val="26"/>
          <w:szCs w:val="26"/>
        </w:rPr>
        <w:t>15</w:t>
      </w:r>
      <w:r w:rsidR="00D72D63" w:rsidRPr="008804DE">
        <w:rPr>
          <w:bCs/>
          <w:iCs/>
          <w:sz w:val="26"/>
          <w:szCs w:val="26"/>
        </w:rPr>
        <w:t xml:space="preserve"> </w:t>
      </w:r>
      <w:r w:rsidR="00FF2481" w:rsidRPr="008804DE">
        <w:rPr>
          <w:bCs/>
          <w:iCs/>
          <w:sz w:val="26"/>
          <w:szCs w:val="26"/>
        </w:rPr>
        <w:t>рабочих дней с даты заседания ученого совета.</w:t>
      </w:r>
      <w:r w:rsidR="00FF2481" w:rsidRPr="0086251F">
        <w:rPr>
          <w:bCs/>
          <w:iCs/>
          <w:sz w:val="26"/>
          <w:szCs w:val="26"/>
        </w:rPr>
        <w:t xml:space="preserve"> </w:t>
      </w:r>
    </w:p>
    <w:p w14:paraId="720026E9" w14:textId="52D346F7" w:rsidR="000411AA" w:rsidRDefault="000411AA" w:rsidP="00A24171">
      <w:pPr>
        <w:tabs>
          <w:tab w:val="num" w:pos="0"/>
        </w:tabs>
        <w:ind w:right="-5" w:firstLine="709"/>
        <w:jc w:val="both"/>
        <w:rPr>
          <w:bCs/>
          <w:iCs/>
          <w:sz w:val="26"/>
          <w:szCs w:val="26"/>
        </w:rPr>
      </w:pPr>
      <w:r w:rsidRPr="0086251F">
        <w:rPr>
          <w:sz w:val="26"/>
          <w:szCs w:val="26"/>
        </w:rPr>
        <w:t>Отве</w:t>
      </w:r>
      <w:r w:rsidRPr="00D37C08">
        <w:rPr>
          <w:sz w:val="26"/>
          <w:szCs w:val="26"/>
        </w:rPr>
        <w:t xml:space="preserve">тственность за подготовку </w:t>
      </w:r>
      <w:r w:rsidRPr="00D37C08">
        <w:rPr>
          <w:bCs/>
          <w:iCs/>
          <w:sz w:val="26"/>
          <w:szCs w:val="26"/>
        </w:rPr>
        <w:t xml:space="preserve">приказа несет </w:t>
      </w:r>
      <w:r w:rsidR="0058185F" w:rsidRPr="001617FB">
        <w:rPr>
          <w:bCs/>
          <w:iCs/>
          <w:sz w:val="26"/>
          <w:szCs w:val="26"/>
        </w:rPr>
        <w:t>директор по персоналу НИУ</w:t>
      </w:r>
      <w:r w:rsidR="0060168A">
        <w:rPr>
          <w:bCs/>
          <w:iCs/>
          <w:sz w:val="26"/>
          <w:szCs w:val="26"/>
        </w:rPr>
        <w:t> </w:t>
      </w:r>
      <w:r w:rsidR="0058185F" w:rsidRPr="001617FB">
        <w:rPr>
          <w:bCs/>
          <w:iCs/>
          <w:sz w:val="26"/>
          <w:szCs w:val="26"/>
        </w:rPr>
        <w:t>ВШЭ</w:t>
      </w:r>
      <w:r w:rsidR="000279D0" w:rsidRPr="001617FB">
        <w:rPr>
          <w:bCs/>
          <w:iCs/>
          <w:sz w:val="26"/>
          <w:szCs w:val="26"/>
        </w:rPr>
        <w:t>/</w:t>
      </w:r>
      <w:r w:rsidR="001056E8" w:rsidRPr="001617FB">
        <w:rPr>
          <w:bCs/>
          <w:iCs/>
          <w:sz w:val="26"/>
          <w:szCs w:val="26"/>
        </w:rPr>
        <w:t>начальник отдела кадров филиала</w:t>
      </w:r>
      <w:r w:rsidR="00875F70" w:rsidRPr="001617FB">
        <w:rPr>
          <w:bCs/>
          <w:iCs/>
          <w:sz w:val="26"/>
          <w:szCs w:val="26"/>
        </w:rPr>
        <w:t xml:space="preserve"> </w:t>
      </w:r>
      <w:r w:rsidR="00875F70" w:rsidRPr="0058185F">
        <w:rPr>
          <w:bCs/>
          <w:iCs/>
          <w:sz w:val="26"/>
          <w:szCs w:val="26"/>
        </w:rPr>
        <w:t>соответственно</w:t>
      </w:r>
      <w:r w:rsidR="00875F70" w:rsidRPr="00D37C08">
        <w:rPr>
          <w:bCs/>
          <w:iCs/>
          <w:sz w:val="26"/>
          <w:szCs w:val="26"/>
        </w:rPr>
        <w:t xml:space="preserve">. </w:t>
      </w:r>
    </w:p>
    <w:p w14:paraId="71FE302F" w14:textId="67179B19" w:rsidR="003F2045" w:rsidRDefault="003F2045" w:rsidP="002C3D71">
      <w:pPr>
        <w:tabs>
          <w:tab w:val="num" w:pos="0"/>
        </w:tabs>
        <w:ind w:right="-5" w:firstLine="709"/>
        <w:jc w:val="both"/>
        <w:rPr>
          <w:bCs/>
          <w:iCs/>
          <w:sz w:val="26"/>
          <w:szCs w:val="26"/>
        </w:rPr>
      </w:pPr>
      <w:r>
        <w:rPr>
          <w:bCs/>
          <w:iCs/>
          <w:sz w:val="26"/>
          <w:szCs w:val="26"/>
        </w:rPr>
        <w:t xml:space="preserve">Управление персонала в течение пяти рабочих дней после </w:t>
      </w:r>
      <w:r w:rsidR="00553600">
        <w:rPr>
          <w:bCs/>
          <w:iCs/>
          <w:sz w:val="26"/>
          <w:szCs w:val="26"/>
        </w:rPr>
        <w:t>издания</w:t>
      </w:r>
      <w:r>
        <w:rPr>
          <w:bCs/>
          <w:iCs/>
          <w:sz w:val="26"/>
          <w:szCs w:val="26"/>
        </w:rPr>
        <w:t xml:space="preserve"> </w:t>
      </w:r>
      <w:r w:rsidR="00AA2C70">
        <w:rPr>
          <w:bCs/>
          <w:iCs/>
          <w:sz w:val="26"/>
          <w:szCs w:val="26"/>
        </w:rPr>
        <w:t>приказа направляет</w:t>
      </w:r>
      <w:r>
        <w:rPr>
          <w:bCs/>
          <w:iCs/>
          <w:sz w:val="26"/>
          <w:szCs w:val="26"/>
        </w:rPr>
        <w:t xml:space="preserve"> на электронную почту претендент</w:t>
      </w:r>
      <w:r w:rsidR="00553600">
        <w:rPr>
          <w:bCs/>
          <w:iCs/>
          <w:sz w:val="26"/>
          <w:szCs w:val="26"/>
        </w:rPr>
        <w:t>а</w:t>
      </w:r>
      <w:r>
        <w:rPr>
          <w:bCs/>
          <w:iCs/>
          <w:sz w:val="26"/>
          <w:szCs w:val="26"/>
        </w:rPr>
        <w:t>, указанн</w:t>
      </w:r>
      <w:r w:rsidR="00553600">
        <w:rPr>
          <w:bCs/>
          <w:iCs/>
          <w:sz w:val="26"/>
          <w:szCs w:val="26"/>
        </w:rPr>
        <w:t>ую</w:t>
      </w:r>
      <w:r>
        <w:rPr>
          <w:bCs/>
          <w:iCs/>
          <w:sz w:val="26"/>
          <w:szCs w:val="26"/>
        </w:rPr>
        <w:t xml:space="preserve"> </w:t>
      </w:r>
      <w:r w:rsidR="00553600">
        <w:rPr>
          <w:bCs/>
          <w:iCs/>
          <w:sz w:val="26"/>
          <w:szCs w:val="26"/>
        </w:rPr>
        <w:t xml:space="preserve">при регистрации в </w:t>
      </w:r>
      <w:r w:rsidR="002C3D71">
        <w:rPr>
          <w:bCs/>
          <w:iCs/>
          <w:sz w:val="26"/>
          <w:szCs w:val="26"/>
        </w:rPr>
        <w:t>электронной конкурсной системе</w:t>
      </w:r>
      <w:r>
        <w:rPr>
          <w:bCs/>
          <w:iCs/>
          <w:sz w:val="26"/>
          <w:szCs w:val="26"/>
        </w:rPr>
        <w:t>, уведомлени</w:t>
      </w:r>
      <w:r w:rsidR="00553600">
        <w:rPr>
          <w:bCs/>
          <w:iCs/>
          <w:sz w:val="26"/>
          <w:szCs w:val="26"/>
        </w:rPr>
        <w:t xml:space="preserve">е </w:t>
      </w:r>
      <w:r>
        <w:rPr>
          <w:bCs/>
          <w:iCs/>
          <w:sz w:val="26"/>
          <w:szCs w:val="26"/>
        </w:rPr>
        <w:t>о результатах конкурс</w:t>
      </w:r>
      <w:r w:rsidR="00553600">
        <w:rPr>
          <w:bCs/>
          <w:iCs/>
          <w:sz w:val="26"/>
          <w:szCs w:val="26"/>
        </w:rPr>
        <w:t>а</w:t>
      </w:r>
      <w:r w:rsidR="00235A21">
        <w:rPr>
          <w:bCs/>
          <w:iCs/>
          <w:sz w:val="26"/>
          <w:szCs w:val="26"/>
        </w:rPr>
        <w:t xml:space="preserve"> </w:t>
      </w:r>
      <w:r w:rsidR="007F615B">
        <w:rPr>
          <w:bCs/>
          <w:iCs/>
          <w:sz w:val="26"/>
          <w:szCs w:val="26"/>
        </w:rPr>
        <w:t xml:space="preserve">и </w:t>
      </w:r>
      <w:r w:rsidR="00235A21">
        <w:rPr>
          <w:bCs/>
          <w:iCs/>
          <w:sz w:val="26"/>
          <w:szCs w:val="26"/>
        </w:rPr>
        <w:t>предложение о</w:t>
      </w:r>
      <w:r w:rsidR="007F615B">
        <w:rPr>
          <w:bCs/>
          <w:iCs/>
          <w:sz w:val="26"/>
          <w:szCs w:val="26"/>
        </w:rPr>
        <w:t xml:space="preserve"> заключении трудового договора с</w:t>
      </w:r>
      <w:r w:rsidR="00235A21">
        <w:rPr>
          <w:bCs/>
          <w:iCs/>
          <w:sz w:val="26"/>
          <w:szCs w:val="26"/>
        </w:rPr>
        <w:t xml:space="preserve"> указан</w:t>
      </w:r>
      <w:r w:rsidR="007F615B">
        <w:rPr>
          <w:bCs/>
          <w:iCs/>
          <w:sz w:val="26"/>
          <w:szCs w:val="26"/>
        </w:rPr>
        <w:t>ием</w:t>
      </w:r>
      <w:r w:rsidR="00235A21">
        <w:rPr>
          <w:bCs/>
          <w:iCs/>
          <w:sz w:val="26"/>
          <w:szCs w:val="26"/>
        </w:rPr>
        <w:t xml:space="preserve"> услови</w:t>
      </w:r>
      <w:r w:rsidR="007F615B">
        <w:rPr>
          <w:bCs/>
          <w:iCs/>
          <w:sz w:val="26"/>
          <w:szCs w:val="26"/>
        </w:rPr>
        <w:t>й</w:t>
      </w:r>
      <w:r w:rsidR="00235A21">
        <w:rPr>
          <w:bCs/>
          <w:iCs/>
          <w:sz w:val="26"/>
          <w:szCs w:val="26"/>
        </w:rPr>
        <w:t xml:space="preserve"> трудового договора</w:t>
      </w:r>
      <w:r w:rsidR="007F615B">
        <w:rPr>
          <w:bCs/>
          <w:iCs/>
          <w:sz w:val="26"/>
          <w:szCs w:val="26"/>
        </w:rPr>
        <w:t>, перечисленных в</w:t>
      </w:r>
      <w:r w:rsidR="00CE07B5">
        <w:rPr>
          <w:bCs/>
          <w:iCs/>
          <w:sz w:val="26"/>
          <w:szCs w:val="26"/>
        </w:rPr>
        <w:t xml:space="preserve"> абзаце 1 настоящего пункта</w:t>
      </w:r>
      <w:r>
        <w:rPr>
          <w:bCs/>
          <w:iCs/>
          <w:sz w:val="26"/>
          <w:szCs w:val="26"/>
        </w:rPr>
        <w:t>.</w:t>
      </w:r>
      <w:r w:rsidR="00703456">
        <w:rPr>
          <w:bCs/>
          <w:iCs/>
          <w:sz w:val="26"/>
          <w:szCs w:val="26"/>
        </w:rPr>
        <w:t xml:space="preserve"> </w:t>
      </w:r>
      <w:r w:rsidR="0055455A">
        <w:rPr>
          <w:bCs/>
          <w:iCs/>
          <w:sz w:val="26"/>
          <w:szCs w:val="26"/>
        </w:rPr>
        <w:t xml:space="preserve">Претендент обязан направить ответ на указанное предложение по электронной почте не позднее чем за </w:t>
      </w:r>
      <w:r w:rsidR="00DD6420">
        <w:rPr>
          <w:bCs/>
          <w:iCs/>
          <w:sz w:val="26"/>
          <w:szCs w:val="26"/>
        </w:rPr>
        <w:t>15</w:t>
      </w:r>
      <w:r w:rsidR="0055455A">
        <w:rPr>
          <w:bCs/>
          <w:iCs/>
          <w:sz w:val="26"/>
          <w:szCs w:val="26"/>
        </w:rPr>
        <w:t xml:space="preserve"> дней до предполагаемой даты заключения трудового договора или соглашения к трудовому договору. </w:t>
      </w:r>
    </w:p>
    <w:p w14:paraId="0465F89A" w14:textId="7FD7A5CA" w:rsidR="00FF2481" w:rsidRPr="008B7934" w:rsidRDefault="00C25F5B" w:rsidP="004E7F7F">
      <w:pPr>
        <w:tabs>
          <w:tab w:val="num" w:pos="0"/>
        </w:tabs>
        <w:ind w:right="-5" w:firstLine="709"/>
        <w:jc w:val="both"/>
        <w:rPr>
          <w:sz w:val="26"/>
          <w:szCs w:val="26"/>
        </w:rPr>
      </w:pPr>
      <w:r w:rsidRPr="00213E23">
        <w:rPr>
          <w:bCs/>
          <w:iCs/>
          <w:sz w:val="26"/>
          <w:szCs w:val="26"/>
        </w:rPr>
        <w:t>6</w:t>
      </w:r>
      <w:r w:rsidR="00FF2481" w:rsidRPr="00213E23">
        <w:rPr>
          <w:bCs/>
          <w:iCs/>
          <w:sz w:val="26"/>
          <w:szCs w:val="26"/>
        </w:rPr>
        <w:t>.</w:t>
      </w:r>
      <w:r w:rsidR="00CF1C43" w:rsidRPr="00213E23">
        <w:rPr>
          <w:bCs/>
          <w:iCs/>
          <w:sz w:val="26"/>
          <w:szCs w:val="26"/>
        </w:rPr>
        <w:t>4</w:t>
      </w:r>
      <w:r w:rsidR="00FF2481" w:rsidRPr="00213E23">
        <w:rPr>
          <w:bCs/>
          <w:iCs/>
          <w:sz w:val="26"/>
          <w:szCs w:val="26"/>
        </w:rPr>
        <w:t>.</w:t>
      </w:r>
      <w:r w:rsidR="00FF2481" w:rsidRPr="00A83616">
        <w:rPr>
          <w:i/>
          <w:sz w:val="26"/>
          <w:szCs w:val="26"/>
        </w:rPr>
        <w:t xml:space="preserve"> </w:t>
      </w:r>
      <w:r w:rsidR="00FF2481" w:rsidRPr="00213E23">
        <w:rPr>
          <w:sz w:val="26"/>
          <w:szCs w:val="26"/>
        </w:rPr>
        <w:t>На</w:t>
      </w:r>
      <w:r w:rsidR="00FF2481" w:rsidRPr="00525C91">
        <w:rPr>
          <w:sz w:val="26"/>
          <w:szCs w:val="26"/>
        </w:rPr>
        <w:t xml:space="preserve"> основании решени</w:t>
      </w:r>
      <w:r w:rsidR="00FF2481">
        <w:rPr>
          <w:sz w:val="26"/>
          <w:szCs w:val="26"/>
        </w:rPr>
        <w:t>я</w:t>
      </w:r>
      <w:r w:rsidR="00FF2481" w:rsidRPr="00525C91">
        <w:rPr>
          <w:sz w:val="26"/>
          <w:szCs w:val="26"/>
        </w:rPr>
        <w:t xml:space="preserve"> </w:t>
      </w:r>
      <w:r w:rsidR="00192761">
        <w:rPr>
          <w:sz w:val="26"/>
          <w:szCs w:val="26"/>
        </w:rPr>
        <w:t xml:space="preserve">соответствующего </w:t>
      </w:r>
      <w:r w:rsidR="00FF2481" w:rsidRPr="00525C91">
        <w:rPr>
          <w:sz w:val="26"/>
          <w:szCs w:val="26"/>
        </w:rPr>
        <w:t>учен</w:t>
      </w:r>
      <w:r w:rsidR="00FF2481">
        <w:rPr>
          <w:sz w:val="26"/>
          <w:szCs w:val="26"/>
        </w:rPr>
        <w:t>ого</w:t>
      </w:r>
      <w:r w:rsidR="00FF2481" w:rsidRPr="00525C91">
        <w:rPr>
          <w:sz w:val="26"/>
          <w:szCs w:val="26"/>
        </w:rPr>
        <w:t xml:space="preserve"> совет</w:t>
      </w:r>
      <w:r w:rsidR="00FF2481">
        <w:rPr>
          <w:sz w:val="26"/>
          <w:szCs w:val="26"/>
        </w:rPr>
        <w:t>а</w:t>
      </w:r>
      <w:r w:rsidR="003F63ED">
        <w:rPr>
          <w:sz w:val="26"/>
          <w:szCs w:val="26"/>
        </w:rPr>
        <w:t xml:space="preserve"> и </w:t>
      </w:r>
      <w:r w:rsidR="003F63ED" w:rsidRPr="00B42F6A">
        <w:rPr>
          <w:sz w:val="26"/>
          <w:szCs w:val="26"/>
        </w:rPr>
        <w:t>приказа</w:t>
      </w:r>
      <w:r w:rsidR="00D8404E" w:rsidRPr="00B42F6A">
        <w:rPr>
          <w:sz w:val="26"/>
          <w:szCs w:val="26"/>
        </w:rPr>
        <w:t>,</w:t>
      </w:r>
      <w:r w:rsidR="003F63ED" w:rsidRPr="00B42F6A">
        <w:rPr>
          <w:sz w:val="26"/>
          <w:szCs w:val="26"/>
        </w:rPr>
        <w:t xml:space="preserve"> указанного в </w:t>
      </w:r>
      <w:r w:rsidR="003F63ED" w:rsidRPr="00F4155E">
        <w:rPr>
          <w:sz w:val="26"/>
          <w:szCs w:val="26"/>
        </w:rPr>
        <w:t xml:space="preserve">пункте </w:t>
      </w:r>
      <w:r w:rsidR="003F63ED" w:rsidRPr="00A7187D">
        <w:rPr>
          <w:sz w:val="26"/>
          <w:szCs w:val="26"/>
        </w:rPr>
        <w:t>6.</w:t>
      </w:r>
      <w:r w:rsidR="00CF1C43" w:rsidRPr="00F4155E">
        <w:rPr>
          <w:sz w:val="26"/>
          <w:szCs w:val="26"/>
        </w:rPr>
        <w:t>3</w:t>
      </w:r>
      <w:r w:rsidR="004E7F7F" w:rsidRPr="00F4155E">
        <w:rPr>
          <w:sz w:val="26"/>
          <w:szCs w:val="26"/>
        </w:rPr>
        <w:t xml:space="preserve"> </w:t>
      </w:r>
      <w:r w:rsidR="003F63ED" w:rsidRPr="00F4155E">
        <w:rPr>
          <w:sz w:val="26"/>
          <w:szCs w:val="26"/>
        </w:rPr>
        <w:t>Регламент</w:t>
      </w:r>
      <w:r w:rsidR="003F63ED" w:rsidRPr="00B42F6A">
        <w:rPr>
          <w:sz w:val="26"/>
          <w:szCs w:val="26"/>
        </w:rPr>
        <w:t>а</w:t>
      </w:r>
      <w:r w:rsidR="00D8404E" w:rsidRPr="00B42F6A">
        <w:rPr>
          <w:sz w:val="26"/>
          <w:szCs w:val="26"/>
        </w:rPr>
        <w:t>,</w:t>
      </w:r>
      <w:r w:rsidR="00FF2481" w:rsidRPr="00B42F6A">
        <w:rPr>
          <w:sz w:val="26"/>
          <w:szCs w:val="26"/>
        </w:rPr>
        <w:t xml:space="preserve"> </w:t>
      </w:r>
      <w:r w:rsidR="00F41318">
        <w:rPr>
          <w:bCs/>
          <w:iCs/>
          <w:sz w:val="26"/>
          <w:szCs w:val="26"/>
        </w:rPr>
        <w:t>У</w:t>
      </w:r>
      <w:r w:rsidR="003B426C" w:rsidRPr="00B42F6A">
        <w:rPr>
          <w:bCs/>
          <w:iCs/>
          <w:sz w:val="26"/>
          <w:szCs w:val="26"/>
        </w:rPr>
        <w:t xml:space="preserve">правление </w:t>
      </w:r>
      <w:r w:rsidR="00FF2481" w:rsidRPr="00B42F6A">
        <w:rPr>
          <w:bCs/>
          <w:iCs/>
          <w:sz w:val="26"/>
          <w:szCs w:val="26"/>
        </w:rPr>
        <w:t xml:space="preserve">персонала </w:t>
      </w:r>
      <w:r w:rsidR="004E7F7F">
        <w:rPr>
          <w:bCs/>
          <w:iCs/>
          <w:sz w:val="26"/>
          <w:szCs w:val="26"/>
        </w:rPr>
        <w:t>готовит</w:t>
      </w:r>
      <w:r w:rsidR="004E7F7F" w:rsidRPr="00525C91">
        <w:rPr>
          <w:bCs/>
          <w:iCs/>
          <w:sz w:val="26"/>
          <w:szCs w:val="26"/>
        </w:rPr>
        <w:t xml:space="preserve"> </w:t>
      </w:r>
      <w:r w:rsidR="00FF2481" w:rsidRPr="00525C91">
        <w:rPr>
          <w:bCs/>
          <w:iCs/>
          <w:sz w:val="26"/>
          <w:szCs w:val="26"/>
        </w:rPr>
        <w:t>проект</w:t>
      </w:r>
      <w:r w:rsidR="004E7F7F">
        <w:rPr>
          <w:bCs/>
          <w:iCs/>
          <w:sz w:val="26"/>
          <w:szCs w:val="26"/>
        </w:rPr>
        <w:t>ы</w:t>
      </w:r>
      <w:r w:rsidR="00FF2481" w:rsidRPr="00525C91">
        <w:rPr>
          <w:bCs/>
          <w:iCs/>
          <w:sz w:val="26"/>
          <w:szCs w:val="26"/>
        </w:rPr>
        <w:t xml:space="preserve"> </w:t>
      </w:r>
      <w:r w:rsidR="004E7F7F" w:rsidRPr="00525C91">
        <w:rPr>
          <w:bCs/>
          <w:iCs/>
          <w:sz w:val="26"/>
          <w:szCs w:val="26"/>
        </w:rPr>
        <w:t>трудов</w:t>
      </w:r>
      <w:r w:rsidR="004E7F7F">
        <w:rPr>
          <w:bCs/>
          <w:iCs/>
          <w:sz w:val="26"/>
          <w:szCs w:val="26"/>
        </w:rPr>
        <w:t xml:space="preserve">ых </w:t>
      </w:r>
      <w:r w:rsidR="004E7F7F" w:rsidRPr="00525C91">
        <w:rPr>
          <w:bCs/>
          <w:iCs/>
          <w:sz w:val="26"/>
          <w:szCs w:val="26"/>
        </w:rPr>
        <w:t>договор</w:t>
      </w:r>
      <w:r w:rsidR="004E7F7F">
        <w:rPr>
          <w:bCs/>
          <w:iCs/>
          <w:sz w:val="26"/>
          <w:szCs w:val="26"/>
        </w:rPr>
        <w:t>ов</w:t>
      </w:r>
      <w:r w:rsidR="00FF2481" w:rsidRPr="00525C91">
        <w:rPr>
          <w:bCs/>
          <w:iCs/>
          <w:sz w:val="26"/>
          <w:szCs w:val="26"/>
        </w:rPr>
        <w:t>/</w:t>
      </w:r>
      <w:r w:rsidR="004E7F7F">
        <w:rPr>
          <w:bCs/>
          <w:iCs/>
          <w:sz w:val="26"/>
          <w:szCs w:val="26"/>
        </w:rPr>
        <w:t xml:space="preserve">дополнительных </w:t>
      </w:r>
      <w:r w:rsidR="004E7F7F" w:rsidRPr="00525C91">
        <w:rPr>
          <w:bCs/>
          <w:iCs/>
          <w:sz w:val="26"/>
          <w:szCs w:val="26"/>
        </w:rPr>
        <w:t>соглашени</w:t>
      </w:r>
      <w:r w:rsidR="004E7F7F">
        <w:rPr>
          <w:bCs/>
          <w:iCs/>
          <w:sz w:val="26"/>
          <w:szCs w:val="26"/>
        </w:rPr>
        <w:t>й</w:t>
      </w:r>
      <w:r w:rsidR="004E7F7F" w:rsidRPr="00525C91">
        <w:rPr>
          <w:bCs/>
          <w:iCs/>
          <w:sz w:val="26"/>
          <w:szCs w:val="26"/>
        </w:rPr>
        <w:t xml:space="preserve"> </w:t>
      </w:r>
      <w:r w:rsidR="00FF2481" w:rsidRPr="00525C91">
        <w:rPr>
          <w:bCs/>
          <w:iCs/>
          <w:sz w:val="26"/>
          <w:szCs w:val="26"/>
        </w:rPr>
        <w:t xml:space="preserve">к </w:t>
      </w:r>
      <w:r w:rsidR="004E7F7F" w:rsidRPr="00525C91">
        <w:rPr>
          <w:bCs/>
          <w:iCs/>
          <w:sz w:val="26"/>
          <w:szCs w:val="26"/>
        </w:rPr>
        <w:t>трудов</w:t>
      </w:r>
      <w:r w:rsidR="004E7F7F">
        <w:rPr>
          <w:bCs/>
          <w:iCs/>
          <w:sz w:val="26"/>
          <w:szCs w:val="26"/>
        </w:rPr>
        <w:t>ым</w:t>
      </w:r>
      <w:r w:rsidR="004E7F7F" w:rsidRPr="00525C91">
        <w:rPr>
          <w:bCs/>
          <w:iCs/>
          <w:sz w:val="26"/>
          <w:szCs w:val="26"/>
        </w:rPr>
        <w:t xml:space="preserve"> договор</w:t>
      </w:r>
      <w:r w:rsidR="004E7F7F">
        <w:rPr>
          <w:bCs/>
          <w:iCs/>
          <w:sz w:val="26"/>
          <w:szCs w:val="26"/>
        </w:rPr>
        <w:t xml:space="preserve">ам </w:t>
      </w:r>
      <w:r w:rsidR="00FF2481" w:rsidRPr="00525C91">
        <w:rPr>
          <w:sz w:val="26"/>
          <w:szCs w:val="26"/>
        </w:rPr>
        <w:t xml:space="preserve">и </w:t>
      </w:r>
      <w:r w:rsidR="004E7F7F">
        <w:rPr>
          <w:sz w:val="26"/>
          <w:szCs w:val="26"/>
        </w:rPr>
        <w:t>организовывает</w:t>
      </w:r>
      <w:r w:rsidR="004E7F7F" w:rsidRPr="00525C91">
        <w:rPr>
          <w:sz w:val="26"/>
          <w:szCs w:val="26"/>
        </w:rPr>
        <w:t xml:space="preserve"> </w:t>
      </w:r>
      <w:r w:rsidR="00FF2481" w:rsidRPr="00525C91">
        <w:rPr>
          <w:sz w:val="26"/>
          <w:szCs w:val="26"/>
        </w:rPr>
        <w:t xml:space="preserve">подписание </w:t>
      </w:r>
      <w:r w:rsidR="004E7F7F">
        <w:rPr>
          <w:sz w:val="26"/>
          <w:szCs w:val="26"/>
        </w:rPr>
        <w:t xml:space="preserve">документов </w:t>
      </w:r>
      <w:r w:rsidR="00FF2481" w:rsidRPr="00525C91">
        <w:rPr>
          <w:sz w:val="26"/>
          <w:szCs w:val="26"/>
        </w:rPr>
        <w:t>сторонами</w:t>
      </w:r>
      <w:r w:rsidR="004E7F7F">
        <w:rPr>
          <w:sz w:val="26"/>
          <w:szCs w:val="26"/>
        </w:rPr>
        <w:t>, со стороны руководителя, обладающего правами</w:t>
      </w:r>
      <w:r w:rsidR="004E7F7F" w:rsidRPr="004E7F7F">
        <w:rPr>
          <w:sz w:val="26"/>
          <w:szCs w:val="26"/>
        </w:rPr>
        <w:t xml:space="preserve"> </w:t>
      </w:r>
      <w:r w:rsidR="004E7F7F">
        <w:rPr>
          <w:sz w:val="26"/>
          <w:szCs w:val="26"/>
        </w:rPr>
        <w:t>работодателя</w:t>
      </w:r>
      <w:r w:rsidR="003C3FD1">
        <w:rPr>
          <w:sz w:val="26"/>
          <w:szCs w:val="26"/>
        </w:rPr>
        <w:t>,</w:t>
      </w:r>
      <w:r w:rsidR="004E7F7F">
        <w:rPr>
          <w:sz w:val="26"/>
          <w:szCs w:val="26"/>
        </w:rPr>
        <w:t xml:space="preserve"> в десятидневный срок после подписания приказа, указанного в п</w:t>
      </w:r>
      <w:r w:rsidR="00CE07B5">
        <w:rPr>
          <w:sz w:val="26"/>
          <w:szCs w:val="26"/>
        </w:rPr>
        <w:t>ункте</w:t>
      </w:r>
      <w:r w:rsidR="004E7F7F">
        <w:rPr>
          <w:sz w:val="26"/>
          <w:szCs w:val="26"/>
        </w:rPr>
        <w:t xml:space="preserve"> 6.</w:t>
      </w:r>
      <w:r w:rsidR="00F4155E">
        <w:rPr>
          <w:sz w:val="26"/>
          <w:szCs w:val="26"/>
        </w:rPr>
        <w:t>3</w:t>
      </w:r>
      <w:r w:rsidR="00CE07B5">
        <w:rPr>
          <w:sz w:val="26"/>
          <w:szCs w:val="26"/>
        </w:rPr>
        <w:t xml:space="preserve"> Регламента</w:t>
      </w:r>
      <w:r w:rsidR="004E7F7F">
        <w:rPr>
          <w:sz w:val="26"/>
          <w:szCs w:val="26"/>
        </w:rPr>
        <w:t>, со стороны работника</w:t>
      </w:r>
      <w:r w:rsidR="007F615B">
        <w:rPr>
          <w:sz w:val="26"/>
          <w:szCs w:val="26"/>
        </w:rPr>
        <w:t xml:space="preserve">, в случае его согласия с предлагаемыми условиями трудового договора </w:t>
      </w:r>
      <w:r w:rsidR="004E7F7F">
        <w:rPr>
          <w:sz w:val="26"/>
          <w:szCs w:val="26"/>
        </w:rPr>
        <w:t>– до даты начала трудовой деятельности по результатам конкурсного избрания.</w:t>
      </w:r>
      <w:r w:rsidR="005A0ECB">
        <w:rPr>
          <w:sz w:val="26"/>
          <w:szCs w:val="26"/>
        </w:rPr>
        <w:t xml:space="preserve"> </w:t>
      </w:r>
    </w:p>
    <w:p w14:paraId="0D5A868D" w14:textId="5DD25BE6" w:rsidR="00FF2481" w:rsidRDefault="00C25F5B" w:rsidP="000551AD">
      <w:pPr>
        <w:tabs>
          <w:tab w:val="num" w:pos="0"/>
        </w:tabs>
        <w:ind w:right="-5" w:firstLine="709"/>
        <w:jc w:val="both"/>
        <w:rPr>
          <w:bCs/>
          <w:iCs/>
          <w:sz w:val="26"/>
          <w:szCs w:val="26"/>
        </w:rPr>
      </w:pPr>
      <w:r>
        <w:rPr>
          <w:bCs/>
          <w:iCs/>
          <w:sz w:val="26"/>
          <w:szCs w:val="26"/>
        </w:rPr>
        <w:t>6</w:t>
      </w:r>
      <w:r w:rsidR="00FF2481">
        <w:rPr>
          <w:bCs/>
          <w:iCs/>
          <w:sz w:val="26"/>
          <w:szCs w:val="26"/>
        </w:rPr>
        <w:t>.</w:t>
      </w:r>
      <w:r w:rsidR="00213E23">
        <w:rPr>
          <w:bCs/>
          <w:iCs/>
          <w:sz w:val="26"/>
          <w:szCs w:val="26"/>
        </w:rPr>
        <w:t>5</w:t>
      </w:r>
      <w:r w:rsidR="00FF2481">
        <w:rPr>
          <w:bCs/>
          <w:iCs/>
          <w:sz w:val="26"/>
          <w:szCs w:val="26"/>
        </w:rPr>
        <w:t xml:space="preserve">. По результатам летнего </w:t>
      </w:r>
      <w:r w:rsidR="008E1AF0">
        <w:rPr>
          <w:bCs/>
          <w:iCs/>
          <w:sz w:val="26"/>
          <w:szCs w:val="26"/>
        </w:rPr>
        <w:t>конкурса</w:t>
      </w:r>
      <w:r w:rsidR="00FF2481">
        <w:rPr>
          <w:bCs/>
          <w:iCs/>
          <w:sz w:val="26"/>
          <w:szCs w:val="26"/>
        </w:rPr>
        <w:t xml:space="preserve"> трудов</w:t>
      </w:r>
      <w:r w:rsidR="00D8404E">
        <w:rPr>
          <w:bCs/>
          <w:iCs/>
          <w:sz w:val="26"/>
          <w:szCs w:val="26"/>
        </w:rPr>
        <w:t xml:space="preserve">ым </w:t>
      </w:r>
      <w:r w:rsidR="00FF2481">
        <w:rPr>
          <w:bCs/>
          <w:iCs/>
          <w:sz w:val="26"/>
          <w:szCs w:val="26"/>
        </w:rPr>
        <w:t>договор</w:t>
      </w:r>
      <w:r w:rsidR="00D8404E">
        <w:rPr>
          <w:bCs/>
          <w:iCs/>
          <w:sz w:val="26"/>
          <w:szCs w:val="26"/>
        </w:rPr>
        <w:t>ом</w:t>
      </w:r>
      <w:r w:rsidR="00FF2481">
        <w:rPr>
          <w:bCs/>
          <w:iCs/>
          <w:sz w:val="26"/>
          <w:szCs w:val="26"/>
        </w:rPr>
        <w:t xml:space="preserve"> (</w:t>
      </w:r>
      <w:r w:rsidR="00192761">
        <w:rPr>
          <w:bCs/>
          <w:iCs/>
          <w:sz w:val="26"/>
          <w:szCs w:val="26"/>
        </w:rPr>
        <w:t xml:space="preserve">дополнительным </w:t>
      </w:r>
      <w:r w:rsidR="00FF2481">
        <w:rPr>
          <w:bCs/>
          <w:iCs/>
          <w:sz w:val="26"/>
          <w:szCs w:val="26"/>
        </w:rPr>
        <w:t>соглашени</w:t>
      </w:r>
      <w:r w:rsidR="00D8404E">
        <w:rPr>
          <w:bCs/>
          <w:iCs/>
          <w:sz w:val="26"/>
          <w:szCs w:val="26"/>
        </w:rPr>
        <w:t>ем</w:t>
      </w:r>
      <w:r w:rsidR="00F12F38">
        <w:rPr>
          <w:bCs/>
          <w:iCs/>
          <w:sz w:val="26"/>
          <w:szCs w:val="26"/>
        </w:rPr>
        <w:t xml:space="preserve"> к трудовому договору</w:t>
      </w:r>
      <w:r w:rsidR="00FF2481">
        <w:rPr>
          <w:bCs/>
          <w:iCs/>
          <w:sz w:val="26"/>
          <w:szCs w:val="26"/>
        </w:rPr>
        <w:t>)</w:t>
      </w:r>
      <w:r w:rsidR="00D8404E">
        <w:rPr>
          <w:bCs/>
          <w:iCs/>
          <w:sz w:val="26"/>
          <w:szCs w:val="26"/>
        </w:rPr>
        <w:t xml:space="preserve"> </w:t>
      </w:r>
      <w:r w:rsidR="00626122">
        <w:rPr>
          <w:bCs/>
          <w:iCs/>
          <w:sz w:val="26"/>
          <w:szCs w:val="26"/>
        </w:rPr>
        <w:t>устанавливает</w:t>
      </w:r>
      <w:r w:rsidR="00D8404E">
        <w:rPr>
          <w:bCs/>
          <w:iCs/>
          <w:sz w:val="26"/>
          <w:szCs w:val="26"/>
        </w:rPr>
        <w:t>ся</w:t>
      </w:r>
      <w:r w:rsidR="00626122">
        <w:rPr>
          <w:bCs/>
          <w:iCs/>
          <w:sz w:val="26"/>
          <w:szCs w:val="26"/>
        </w:rPr>
        <w:t xml:space="preserve"> дат</w:t>
      </w:r>
      <w:r w:rsidR="00D8404E">
        <w:rPr>
          <w:bCs/>
          <w:iCs/>
          <w:sz w:val="26"/>
          <w:szCs w:val="26"/>
        </w:rPr>
        <w:t>а</w:t>
      </w:r>
      <w:r w:rsidR="00626122">
        <w:rPr>
          <w:bCs/>
          <w:iCs/>
          <w:sz w:val="26"/>
          <w:szCs w:val="26"/>
        </w:rPr>
        <w:t xml:space="preserve"> начала работы</w:t>
      </w:r>
      <w:r w:rsidR="00D8404E">
        <w:rPr>
          <w:bCs/>
          <w:iCs/>
          <w:sz w:val="26"/>
          <w:szCs w:val="26"/>
        </w:rPr>
        <w:t>, как правило,</w:t>
      </w:r>
      <w:r w:rsidR="00626122">
        <w:rPr>
          <w:bCs/>
          <w:iCs/>
          <w:sz w:val="26"/>
          <w:szCs w:val="26"/>
        </w:rPr>
        <w:t xml:space="preserve"> </w:t>
      </w:r>
      <w:r w:rsidR="00FF2481">
        <w:rPr>
          <w:bCs/>
          <w:iCs/>
          <w:sz w:val="26"/>
          <w:szCs w:val="26"/>
        </w:rPr>
        <w:t>с 01</w:t>
      </w:r>
      <w:r w:rsidR="00D8404E">
        <w:rPr>
          <w:bCs/>
          <w:iCs/>
          <w:sz w:val="26"/>
          <w:szCs w:val="26"/>
        </w:rPr>
        <w:t xml:space="preserve"> сентября</w:t>
      </w:r>
      <w:r w:rsidR="00FF2481">
        <w:rPr>
          <w:bCs/>
          <w:iCs/>
          <w:sz w:val="26"/>
          <w:szCs w:val="26"/>
        </w:rPr>
        <w:t xml:space="preserve">, по результатам зимнего </w:t>
      </w:r>
      <w:r w:rsidR="008E1AF0">
        <w:rPr>
          <w:bCs/>
          <w:iCs/>
          <w:sz w:val="26"/>
          <w:szCs w:val="26"/>
        </w:rPr>
        <w:t>конкурса</w:t>
      </w:r>
      <w:r w:rsidR="00FF2481">
        <w:rPr>
          <w:bCs/>
          <w:iCs/>
          <w:sz w:val="26"/>
          <w:szCs w:val="26"/>
        </w:rPr>
        <w:t xml:space="preserve"> – </w:t>
      </w:r>
      <w:r w:rsidR="00F536D4">
        <w:rPr>
          <w:bCs/>
          <w:iCs/>
          <w:sz w:val="26"/>
          <w:szCs w:val="26"/>
        </w:rPr>
        <w:t xml:space="preserve">как правило, </w:t>
      </w:r>
      <w:r w:rsidR="00FF2481">
        <w:rPr>
          <w:bCs/>
          <w:iCs/>
          <w:sz w:val="26"/>
          <w:szCs w:val="26"/>
        </w:rPr>
        <w:t>с 01</w:t>
      </w:r>
      <w:r w:rsidR="00D8404E">
        <w:rPr>
          <w:bCs/>
          <w:iCs/>
          <w:sz w:val="26"/>
          <w:szCs w:val="26"/>
        </w:rPr>
        <w:t xml:space="preserve"> апреля</w:t>
      </w:r>
      <w:r w:rsidR="00FF2481">
        <w:rPr>
          <w:bCs/>
          <w:iCs/>
          <w:sz w:val="26"/>
          <w:szCs w:val="26"/>
        </w:rPr>
        <w:t xml:space="preserve"> </w:t>
      </w:r>
      <w:r w:rsidR="00626122">
        <w:rPr>
          <w:bCs/>
          <w:iCs/>
          <w:sz w:val="26"/>
          <w:szCs w:val="26"/>
        </w:rPr>
        <w:t xml:space="preserve">текущего </w:t>
      </w:r>
      <w:r w:rsidR="00FF2481">
        <w:rPr>
          <w:bCs/>
          <w:iCs/>
          <w:sz w:val="26"/>
          <w:szCs w:val="26"/>
        </w:rPr>
        <w:t>года.</w:t>
      </w:r>
    </w:p>
    <w:p w14:paraId="5D4BB40E" w14:textId="34BC4F03" w:rsidR="00703456" w:rsidRDefault="00C25F5B" w:rsidP="000551AD">
      <w:pPr>
        <w:tabs>
          <w:tab w:val="num" w:pos="0"/>
        </w:tabs>
        <w:ind w:right="-5" w:firstLine="709"/>
        <w:jc w:val="both"/>
        <w:rPr>
          <w:bCs/>
          <w:iCs/>
          <w:sz w:val="26"/>
          <w:szCs w:val="26"/>
        </w:rPr>
      </w:pPr>
      <w:r>
        <w:rPr>
          <w:sz w:val="26"/>
          <w:szCs w:val="26"/>
        </w:rPr>
        <w:t>6</w:t>
      </w:r>
      <w:r w:rsidR="00FF2481">
        <w:rPr>
          <w:sz w:val="26"/>
          <w:szCs w:val="26"/>
        </w:rPr>
        <w:t>.</w:t>
      </w:r>
      <w:r w:rsidR="00417229">
        <w:rPr>
          <w:sz w:val="26"/>
          <w:szCs w:val="26"/>
        </w:rPr>
        <w:t>6</w:t>
      </w:r>
      <w:r w:rsidR="00FF2481">
        <w:rPr>
          <w:sz w:val="26"/>
          <w:szCs w:val="26"/>
        </w:rPr>
        <w:t xml:space="preserve">. </w:t>
      </w:r>
      <w:r w:rsidR="00733096">
        <w:rPr>
          <w:sz w:val="26"/>
          <w:szCs w:val="26"/>
        </w:rPr>
        <w:t xml:space="preserve">На основании </w:t>
      </w:r>
      <w:r w:rsidR="00CE07B5" w:rsidRPr="00525C91">
        <w:rPr>
          <w:sz w:val="26"/>
          <w:szCs w:val="26"/>
        </w:rPr>
        <w:t>заключен</w:t>
      </w:r>
      <w:r w:rsidR="00CE07B5">
        <w:rPr>
          <w:sz w:val="26"/>
          <w:szCs w:val="26"/>
        </w:rPr>
        <w:t>ного</w:t>
      </w:r>
      <w:r w:rsidR="00CE07B5" w:rsidRPr="00525C91">
        <w:rPr>
          <w:sz w:val="26"/>
          <w:szCs w:val="26"/>
        </w:rPr>
        <w:t xml:space="preserve"> </w:t>
      </w:r>
      <w:r w:rsidR="00FF2481" w:rsidRPr="00525C91">
        <w:rPr>
          <w:sz w:val="26"/>
          <w:szCs w:val="26"/>
        </w:rPr>
        <w:t>с педагогическим работником трудового договора</w:t>
      </w:r>
      <w:r w:rsidR="000430FC">
        <w:rPr>
          <w:sz w:val="26"/>
          <w:szCs w:val="26"/>
        </w:rPr>
        <w:t>/соглашения к трудовому договору</w:t>
      </w:r>
      <w:r w:rsidR="00FF2481" w:rsidRPr="00525C91">
        <w:rPr>
          <w:sz w:val="26"/>
          <w:szCs w:val="26"/>
        </w:rPr>
        <w:t xml:space="preserve"> издается</w:t>
      </w:r>
      <w:r w:rsidR="00D72D63">
        <w:rPr>
          <w:sz w:val="26"/>
          <w:szCs w:val="26"/>
        </w:rPr>
        <w:t xml:space="preserve"> кадровый</w:t>
      </w:r>
      <w:r w:rsidR="00FF2481" w:rsidRPr="00525C91">
        <w:rPr>
          <w:sz w:val="26"/>
          <w:szCs w:val="26"/>
        </w:rPr>
        <w:t xml:space="preserve"> приказ НИУ ВШЭ</w:t>
      </w:r>
      <w:r w:rsidR="00FF2481">
        <w:rPr>
          <w:sz w:val="26"/>
          <w:szCs w:val="26"/>
        </w:rPr>
        <w:t xml:space="preserve">/филиала НИУ </w:t>
      </w:r>
      <w:r w:rsidR="00FF2481" w:rsidRPr="00A328A4">
        <w:rPr>
          <w:sz w:val="26"/>
          <w:szCs w:val="26"/>
        </w:rPr>
        <w:t xml:space="preserve">ВШЭ </w:t>
      </w:r>
      <w:r w:rsidR="00FF2481" w:rsidRPr="00A328A4">
        <w:rPr>
          <w:bCs/>
          <w:iCs/>
          <w:sz w:val="26"/>
          <w:szCs w:val="26"/>
        </w:rPr>
        <w:t xml:space="preserve">о </w:t>
      </w:r>
      <w:r w:rsidR="00FF2481">
        <w:rPr>
          <w:bCs/>
          <w:iCs/>
          <w:sz w:val="26"/>
          <w:szCs w:val="26"/>
        </w:rPr>
        <w:t xml:space="preserve">его </w:t>
      </w:r>
      <w:r w:rsidR="00FF2481" w:rsidRPr="00A328A4">
        <w:rPr>
          <w:bCs/>
          <w:iCs/>
          <w:sz w:val="26"/>
          <w:szCs w:val="26"/>
        </w:rPr>
        <w:t>приеме</w:t>
      </w:r>
      <w:r w:rsidR="00FF2481">
        <w:rPr>
          <w:bCs/>
          <w:iCs/>
          <w:sz w:val="26"/>
          <w:szCs w:val="26"/>
        </w:rPr>
        <w:t xml:space="preserve"> (переводе/продлении действия срочного трудового договора)</w:t>
      </w:r>
      <w:r w:rsidR="00FF2481" w:rsidRPr="00A328A4">
        <w:rPr>
          <w:bCs/>
          <w:iCs/>
          <w:sz w:val="26"/>
          <w:szCs w:val="26"/>
        </w:rPr>
        <w:t xml:space="preserve"> на соответствующую</w:t>
      </w:r>
      <w:r w:rsidR="00FF2481" w:rsidRPr="00525C91">
        <w:rPr>
          <w:bCs/>
          <w:iCs/>
          <w:sz w:val="26"/>
          <w:szCs w:val="26"/>
        </w:rPr>
        <w:t xml:space="preserve"> должность.</w:t>
      </w:r>
      <w:r w:rsidR="00CE07B5">
        <w:rPr>
          <w:bCs/>
          <w:iCs/>
          <w:sz w:val="26"/>
          <w:szCs w:val="26"/>
        </w:rPr>
        <w:t xml:space="preserve">  </w:t>
      </w:r>
    </w:p>
    <w:p w14:paraId="566C22A1" w14:textId="2AF37BBD" w:rsidR="00FF2481" w:rsidRDefault="00CE07B5" w:rsidP="000551AD">
      <w:pPr>
        <w:tabs>
          <w:tab w:val="num" w:pos="0"/>
        </w:tabs>
        <w:ind w:right="-5" w:firstLine="709"/>
        <w:jc w:val="both"/>
        <w:rPr>
          <w:bCs/>
          <w:iCs/>
          <w:sz w:val="26"/>
          <w:szCs w:val="26"/>
        </w:rPr>
      </w:pPr>
      <w:r>
        <w:rPr>
          <w:bCs/>
          <w:iCs/>
          <w:sz w:val="26"/>
          <w:szCs w:val="26"/>
        </w:rPr>
        <w:t xml:space="preserve">При избрании работника по конкурсу на замещение ранее занимаемой им должности по срочному трудовому договору новый трудовой договор может не заключаться. В этом случае действие срочного трудового договора с работником продлевается по соглашению сторон. </w:t>
      </w:r>
    </w:p>
    <w:p w14:paraId="0E8B5761" w14:textId="6EBB74B0" w:rsidR="00D87A22" w:rsidRDefault="00C25F5B">
      <w:pPr>
        <w:pStyle w:val="3"/>
        <w:spacing w:line="240" w:lineRule="auto"/>
        <w:ind w:firstLine="709"/>
        <w:rPr>
          <w:bCs/>
          <w:iCs/>
          <w:color w:val="auto"/>
          <w:sz w:val="26"/>
          <w:szCs w:val="26"/>
        </w:rPr>
      </w:pPr>
      <w:r w:rsidRPr="00B42F6A">
        <w:rPr>
          <w:bCs/>
          <w:iCs/>
          <w:color w:val="auto"/>
          <w:sz w:val="26"/>
          <w:szCs w:val="26"/>
        </w:rPr>
        <w:lastRenderedPageBreak/>
        <w:t>6</w:t>
      </w:r>
      <w:r w:rsidR="00FF2481" w:rsidRPr="00B42F6A">
        <w:rPr>
          <w:bCs/>
          <w:iCs/>
          <w:color w:val="auto"/>
          <w:sz w:val="26"/>
          <w:szCs w:val="26"/>
        </w:rPr>
        <w:t>.</w:t>
      </w:r>
      <w:r w:rsidR="00417229">
        <w:rPr>
          <w:bCs/>
          <w:iCs/>
          <w:color w:val="auto"/>
          <w:sz w:val="26"/>
          <w:szCs w:val="26"/>
        </w:rPr>
        <w:t>7</w:t>
      </w:r>
      <w:r w:rsidR="00FF2481" w:rsidRPr="00B42F6A">
        <w:rPr>
          <w:bCs/>
          <w:iCs/>
          <w:color w:val="auto"/>
          <w:sz w:val="26"/>
          <w:szCs w:val="26"/>
        </w:rPr>
        <w:t>. Если в течение 30 календарных дней со дня принятия ученым советом решения об избрании на должность</w:t>
      </w:r>
      <w:r w:rsidR="00F12F38" w:rsidRPr="00B42F6A">
        <w:rPr>
          <w:bCs/>
          <w:iCs/>
          <w:color w:val="auto"/>
          <w:sz w:val="26"/>
          <w:szCs w:val="26"/>
        </w:rPr>
        <w:t xml:space="preserve"> педагогического работника </w:t>
      </w:r>
      <w:r w:rsidR="001C30D8" w:rsidRPr="00B42F6A">
        <w:rPr>
          <w:bCs/>
          <w:iCs/>
          <w:color w:val="auto"/>
          <w:sz w:val="26"/>
          <w:szCs w:val="26"/>
        </w:rPr>
        <w:t>претендент</w:t>
      </w:r>
      <w:r w:rsidR="00FF2481" w:rsidRPr="00B42F6A">
        <w:rPr>
          <w:bCs/>
          <w:iCs/>
          <w:color w:val="auto"/>
          <w:sz w:val="26"/>
          <w:szCs w:val="26"/>
        </w:rPr>
        <w:t xml:space="preserve">, </w:t>
      </w:r>
      <w:r w:rsidR="00E454C5">
        <w:rPr>
          <w:bCs/>
          <w:iCs/>
          <w:color w:val="auto"/>
          <w:sz w:val="26"/>
          <w:szCs w:val="26"/>
        </w:rPr>
        <w:t xml:space="preserve">впервые </w:t>
      </w:r>
      <w:r w:rsidR="00FF2481" w:rsidRPr="00B42F6A">
        <w:rPr>
          <w:bCs/>
          <w:iCs/>
          <w:color w:val="auto"/>
          <w:sz w:val="26"/>
          <w:szCs w:val="26"/>
        </w:rPr>
        <w:t>успешно прошедш</w:t>
      </w:r>
      <w:r w:rsidR="001C30D8" w:rsidRPr="00B42F6A">
        <w:rPr>
          <w:bCs/>
          <w:iCs/>
          <w:color w:val="auto"/>
          <w:sz w:val="26"/>
          <w:szCs w:val="26"/>
        </w:rPr>
        <w:t>ий</w:t>
      </w:r>
      <w:r w:rsidR="00FF2481" w:rsidRPr="00B42F6A">
        <w:rPr>
          <w:bCs/>
          <w:iCs/>
          <w:color w:val="auto"/>
          <w:sz w:val="26"/>
          <w:szCs w:val="26"/>
        </w:rPr>
        <w:t xml:space="preserve"> </w:t>
      </w:r>
      <w:r w:rsidR="00532CC9">
        <w:rPr>
          <w:bCs/>
          <w:iCs/>
          <w:color w:val="auto"/>
          <w:sz w:val="26"/>
          <w:szCs w:val="26"/>
        </w:rPr>
        <w:t>конкурс</w:t>
      </w:r>
      <w:r w:rsidR="00FF2481" w:rsidRPr="00B42F6A">
        <w:rPr>
          <w:bCs/>
          <w:iCs/>
          <w:color w:val="auto"/>
          <w:sz w:val="26"/>
          <w:szCs w:val="26"/>
        </w:rPr>
        <w:t xml:space="preserve">, не заключил трудовой договор по собственной инициативе, должность </w:t>
      </w:r>
      <w:r w:rsidR="004E61FF" w:rsidRPr="00B42F6A">
        <w:rPr>
          <w:bCs/>
          <w:iCs/>
          <w:color w:val="auto"/>
          <w:sz w:val="26"/>
          <w:szCs w:val="26"/>
        </w:rPr>
        <w:t>признается</w:t>
      </w:r>
      <w:r w:rsidR="00FF2481" w:rsidRPr="00B42F6A">
        <w:rPr>
          <w:bCs/>
          <w:iCs/>
          <w:color w:val="auto"/>
          <w:sz w:val="26"/>
          <w:szCs w:val="26"/>
        </w:rPr>
        <w:t xml:space="preserve"> вакантной.</w:t>
      </w:r>
    </w:p>
    <w:p w14:paraId="352D8ED2" w14:textId="77777777" w:rsidR="00FF2481" w:rsidRPr="00525C91" w:rsidRDefault="00FF2481" w:rsidP="0019312E">
      <w:pPr>
        <w:ind w:right="-187"/>
        <w:jc w:val="both"/>
        <w:rPr>
          <w:b/>
          <w:sz w:val="26"/>
          <w:szCs w:val="26"/>
        </w:rPr>
      </w:pPr>
    </w:p>
    <w:p w14:paraId="41ECAD03" w14:textId="31B27ACF" w:rsidR="00525C91" w:rsidRDefault="00C25F5B" w:rsidP="000551AD">
      <w:pPr>
        <w:ind w:right="-187"/>
        <w:jc w:val="center"/>
        <w:rPr>
          <w:b/>
          <w:sz w:val="26"/>
          <w:szCs w:val="26"/>
        </w:rPr>
      </w:pPr>
      <w:r>
        <w:rPr>
          <w:b/>
          <w:sz w:val="26"/>
          <w:szCs w:val="26"/>
        </w:rPr>
        <w:t>7</w:t>
      </w:r>
      <w:r w:rsidR="008443FB" w:rsidRPr="00525C91">
        <w:rPr>
          <w:b/>
          <w:sz w:val="26"/>
          <w:szCs w:val="26"/>
        </w:rPr>
        <w:t xml:space="preserve">. Срок трудового договора с </w:t>
      </w:r>
      <w:r w:rsidR="00F12F38">
        <w:rPr>
          <w:b/>
          <w:sz w:val="26"/>
          <w:szCs w:val="26"/>
        </w:rPr>
        <w:t>педагогическим работником</w:t>
      </w:r>
      <w:r w:rsidR="008443FB" w:rsidRPr="00525C91">
        <w:rPr>
          <w:b/>
          <w:sz w:val="26"/>
          <w:szCs w:val="26"/>
        </w:rPr>
        <w:t xml:space="preserve">, </w:t>
      </w:r>
      <w:r w:rsidR="008443FB" w:rsidRPr="00525C91">
        <w:rPr>
          <w:b/>
          <w:iCs/>
          <w:sz w:val="26"/>
          <w:szCs w:val="26"/>
        </w:rPr>
        <w:t>устанавливаемый</w:t>
      </w:r>
      <w:r w:rsidR="008443FB" w:rsidRPr="00525C91">
        <w:rPr>
          <w:b/>
          <w:i/>
          <w:sz w:val="26"/>
          <w:szCs w:val="26"/>
        </w:rPr>
        <w:t xml:space="preserve"> </w:t>
      </w:r>
      <w:r w:rsidR="008443FB" w:rsidRPr="00525C91">
        <w:rPr>
          <w:b/>
          <w:sz w:val="26"/>
          <w:szCs w:val="26"/>
        </w:rPr>
        <w:t xml:space="preserve">по результатам </w:t>
      </w:r>
      <w:r w:rsidR="008E1AF0">
        <w:rPr>
          <w:b/>
          <w:sz w:val="26"/>
          <w:szCs w:val="26"/>
        </w:rPr>
        <w:t>конкурса</w:t>
      </w:r>
    </w:p>
    <w:p w14:paraId="6B638231" w14:textId="77777777" w:rsidR="00A71DFE" w:rsidRDefault="00A71DFE" w:rsidP="000551AD">
      <w:pPr>
        <w:ind w:right="-187"/>
        <w:jc w:val="center"/>
        <w:rPr>
          <w:bCs/>
          <w:iCs/>
          <w:sz w:val="26"/>
          <w:szCs w:val="26"/>
        </w:rPr>
      </w:pPr>
    </w:p>
    <w:p w14:paraId="249DAC92" w14:textId="35EF857E" w:rsidR="00C11578" w:rsidRPr="0060127D" w:rsidRDefault="00C25F5B" w:rsidP="000551AD">
      <w:pPr>
        <w:ind w:firstLine="708"/>
        <w:jc w:val="both"/>
        <w:rPr>
          <w:bCs/>
          <w:iCs/>
          <w:sz w:val="26"/>
          <w:szCs w:val="26"/>
        </w:rPr>
      </w:pPr>
      <w:r w:rsidRPr="0060127D">
        <w:rPr>
          <w:bCs/>
          <w:iCs/>
          <w:sz w:val="26"/>
          <w:szCs w:val="26"/>
        </w:rPr>
        <w:t>7</w:t>
      </w:r>
      <w:r w:rsidR="008443FB" w:rsidRPr="0060127D">
        <w:rPr>
          <w:bCs/>
          <w:iCs/>
          <w:sz w:val="26"/>
          <w:szCs w:val="26"/>
        </w:rPr>
        <w:t xml:space="preserve">.1. </w:t>
      </w:r>
      <w:r w:rsidR="00235A21" w:rsidRPr="0060127D">
        <w:rPr>
          <w:bCs/>
          <w:iCs/>
          <w:sz w:val="26"/>
          <w:szCs w:val="26"/>
        </w:rPr>
        <w:t>С</w:t>
      </w:r>
      <w:r w:rsidR="008443FB" w:rsidRPr="0060127D">
        <w:rPr>
          <w:bCs/>
          <w:iCs/>
          <w:sz w:val="26"/>
          <w:szCs w:val="26"/>
        </w:rPr>
        <w:t xml:space="preserve"> претендентами, впервые принимаемыми на работу в </w:t>
      </w:r>
      <w:r w:rsidR="00795F76" w:rsidRPr="0060127D">
        <w:rPr>
          <w:bCs/>
          <w:iCs/>
          <w:sz w:val="26"/>
          <w:szCs w:val="26"/>
        </w:rPr>
        <w:t>НИУ</w:t>
      </w:r>
      <w:r w:rsidR="00F12F38" w:rsidRPr="0060127D">
        <w:rPr>
          <w:bCs/>
          <w:iCs/>
          <w:sz w:val="26"/>
          <w:szCs w:val="26"/>
        </w:rPr>
        <w:t> </w:t>
      </w:r>
      <w:r w:rsidR="008443FB" w:rsidRPr="0060127D">
        <w:rPr>
          <w:bCs/>
          <w:iCs/>
          <w:sz w:val="26"/>
          <w:szCs w:val="26"/>
        </w:rPr>
        <w:t xml:space="preserve">ВШЭ на должности </w:t>
      </w:r>
      <w:r w:rsidR="00F12F38" w:rsidRPr="0060127D">
        <w:rPr>
          <w:bCs/>
          <w:iCs/>
          <w:sz w:val="26"/>
          <w:szCs w:val="26"/>
        </w:rPr>
        <w:t>педагогических работников</w:t>
      </w:r>
      <w:r w:rsidR="00235A21" w:rsidRPr="0060127D">
        <w:rPr>
          <w:bCs/>
          <w:iCs/>
          <w:sz w:val="26"/>
          <w:szCs w:val="26"/>
        </w:rPr>
        <w:t>, максимальный срок трудового договора устанавливается</w:t>
      </w:r>
      <w:r w:rsidR="001474F3" w:rsidRPr="001474F3">
        <w:t xml:space="preserve"> </w:t>
      </w:r>
      <w:r w:rsidR="001474F3" w:rsidRPr="001474F3">
        <w:rPr>
          <w:sz w:val="26"/>
          <w:szCs w:val="26"/>
        </w:rPr>
        <w:t>не менее чем на один год</w:t>
      </w:r>
      <w:r w:rsidR="005D210F" w:rsidRPr="0060127D">
        <w:rPr>
          <w:bCs/>
          <w:iCs/>
          <w:sz w:val="26"/>
          <w:szCs w:val="26"/>
        </w:rPr>
        <w:t>.</w:t>
      </w:r>
    </w:p>
    <w:p w14:paraId="4FF22964" w14:textId="61C22561" w:rsidR="009A6F52" w:rsidRPr="00A05714" w:rsidRDefault="00C25F5B" w:rsidP="000551AD">
      <w:pPr>
        <w:ind w:firstLine="708"/>
        <w:jc w:val="both"/>
        <w:rPr>
          <w:bCs/>
          <w:iCs/>
          <w:sz w:val="26"/>
          <w:szCs w:val="26"/>
        </w:rPr>
      </w:pPr>
      <w:r w:rsidRPr="0060127D">
        <w:rPr>
          <w:bCs/>
          <w:iCs/>
          <w:sz w:val="26"/>
          <w:szCs w:val="26"/>
        </w:rPr>
        <w:t>7</w:t>
      </w:r>
      <w:r w:rsidR="008443FB" w:rsidRPr="0060127D">
        <w:rPr>
          <w:bCs/>
          <w:iCs/>
          <w:sz w:val="26"/>
          <w:szCs w:val="26"/>
        </w:rPr>
        <w:t xml:space="preserve">.2. </w:t>
      </w:r>
      <w:r w:rsidR="00235A21" w:rsidRPr="0060127D">
        <w:rPr>
          <w:bCs/>
          <w:iCs/>
          <w:sz w:val="26"/>
          <w:szCs w:val="26"/>
        </w:rPr>
        <w:t>С</w:t>
      </w:r>
      <w:r w:rsidR="008443FB" w:rsidRPr="0060127D">
        <w:rPr>
          <w:bCs/>
          <w:iCs/>
          <w:sz w:val="26"/>
          <w:szCs w:val="26"/>
        </w:rPr>
        <w:t xml:space="preserve"> </w:t>
      </w:r>
      <w:r w:rsidR="00402F0B" w:rsidRPr="0060127D">
        <w:rPr>
          <w:bCs/>
          <w:iCs/>
          <w:sz w:val="26"/>
          <w:szCs w:val="26"/>
        </w:rPr>
        <w:t>педагогическими работниками</w:t>
      </w:r>
      <w:r w:rsidR="008443FB" w:rsidRPr="0060127D">
        <w:rPr>
          <w:bCs/>
          <w:iCs/>
          <w:sz w:val="26"/>
          <w:szCs w:val="26"/>
        </w:rPr>
        <w:t xml:space="preserve">, прошедшими </w:t>
      </w:r>
      <w:r w:rsidR="008E1AF0" w:rsidRPr="0060127D">
        <w:rPr>
          <w:bCs/>
          <w:iCs/>
          <w:sz w:val="26"/>
          <w:szCs w:val="26"/>
        </w:rPr>
        <w:t>конкурс</w:t>
      </w:r>
      <w:r w:rsidR="008443FB" w:rsidRPr="0060127D">
        <w:rPr>
          <w:bCs/>
          <w:iCs/>
          <w:sz w:val="26"/>
          <w:szCs w:val="26"/>
        </w:rPr>
        <w:t xml:space="preserve"> второй </w:t>
      </w:r>
      <w:r w:rsidR="001474F3">
        <w:rPr>
          <w:bCs/>
          <w:iCs/>
          <w:sz w:val="26"/>
          <w:szCs w:val="26"/>
        </w:rPr>
        <w:t xml:space="preserve">и более </w:t>
      </w:r>
      <w:r w:rsidR="008443FB" w:rsidRPr="0060127D">
        <w:rPr>
          <w:bCs/>
          <w:iCs/>
          <w:sz w:val="26"/>
          <w:szCs w:val="26"/>
        </w:rPr>
        <w:t>раз подряд</w:t>
      </w:r>
      <w:r w:rsidR="00F528CD" w:rsidRPr="0060127D">
        <w:rPr>
          <w:bCs/>
          <w:iCs/>
          <w:sz w:val="26"/>
          <w:szCs w:val="26"/>
        </w:rPr>
        <w:t xml:space="preserve">, а также </w:t>
      </w:r>
      <w:r w:rsidR="00A53D25" w:rsidRPr="0060127D">
        <w:rPr>
          <w:bCs/>
          <w:iCs/>
          <w:sz w:val="26"/>
          <w:szCs w:val="26"/>
        </w:rPr>
        <w:t>с</w:t>
      </w:r>
      <w:r w:rsidR="00F528CD" w:rsidRPr="0060127D">
        <w:rPr>
          <w:bCs/>
          <w:iCs/>
          <w:sz w:val="26"/>
          <w:szCs w:val="26"/>
        </w:rPr>
        <w:t xml:space="preserve"> </w:t>
      </w:r>
      <w:r w:rsidR="00F12F38" w:rsidRPr="0060127D">
        <w:rPr>
          <w:bCs/>
          <w:iCs/>
          <w:sz w:val="26"/>
          <w:szCs w:val="26"/>
        </w:rPr>
        <w:t>педагогическими работниками</w:t>
      </w:r>
      <w:r w:rsidR="00CD30B7" w:rsidRPr="0060127D">
        <w:rPr>
          <w:bCs/>
          <w:iCs/>
          <w:sz w:val="26"/>
          <w:szCs w:val="26"/>
        </w:rPr>
        <w:t>, имеющи</w:t>
      </w:r>
      <w:r w:rsidR="00A53D25" w:rsidRPr="0060127D">
        <w:rPr>
          <w:bCs/>
          <w:iCs/>
          <w:sz w:val="26"/>
          <w:szCs w:val="26"/>
        </w:rPr>
        <w:t>ми</w:t>
      </w:r>
      <w:r w:rsidR="00F528CD" w:rsidRPr="0060127D">
        <w:rPr>
          <w:sz w:val="26"/>
          <w:szCs w:val="26"/>
        </w:rPr>
        <w:t xml:space="preserve"> </w:t>
      </w:r>
      <w:r w:rsidR="009A6F52" w:rsidRPr="0060127D">
        <w:rPr>
          <w:sz w:val="26"/>
          <w:szCs w:val="26"/>
        </w:rPr>
        <w:t xml:space="preserve">международную степень </w:t>
      </w:r>
      <w:r w:rsidR="009A6F52" w:rsidRPr="0060127D">
        <w:rPr>
          <w:sz w:val="26"/>
          <w:szCs w:val="26"/>
          <w:lang w:val="en-US"/>
        </w:rPr>
        <w:t>PhD</w:t>
      </w:r>
      <w:r w:rsidR="009A6F52" w:rsidRPr="0060127D">
        <w:rPr>
          <w:sz w:val="26"/>
          <w:szCs w:val="26"/>
        </w:rPr>
        <w:t xml:space="preserve">, прошедшими международный </w:t>
      </w:r>
      <w:r w:rsidR="008E1AF0" w:rsidRPr="0060127D">
        <w:rPr>
          <w:sz w:val="26"/>
          <w:szCs w:val="26"/>
        </w:rPr>
        <w:t>конкурс</w:t>
      </w:r>
      <w:r w:rsidR="009A6F52" w:rsidRPr="0060127D">
        <w:rPr>
          <w:sz w:val="26"/>
          <w:szCs w:val="26"/>
        </w:rPr>
        <w:t xml:space="preserve"> в соответствии с порядком, установленным в НИУ ВШЭ</w:t>
      </w:r>
      <w:r w:rsidR="00235A21" w:rsidRPr="0060127D">
        <w:rPr>
          <w:sz w:val="26"/>
          <w:szCs w:val="26"/>
        </w:rPr>
        <w:t xml:space="preserve">, </w:t>
      </w:r>
      <w:r w:rsidR="00235A21" w:rsidRPr="0060127D">
        <w:rPr>
          <w:bCs/>
          <w:iCs/>
          <w:sz w:val="26"/>
          <w:szCs w:val="26"/>
        </w:rPr>
        <w:t xml:space="preserve">срок трудового договора </w:t>
      </w:r>
      <w:r w:rsidR="0060127D">
        <w:rPr>
          <w:bCs/>
          <w:iCs/>
          <w:sz w:val="26"/>
          <w:szCs w:val="26"/>
        </w:rPr>
        <w:t>может быть установлен</w:t>
      </w:r>
      <w:r w:rsidR="0060127D" w:rsidRPr="0060127D">
        <w:rPr>
          <w:bCs/>
          <w:iCs/>
          <w:sz w:val="26"/>
          <w:szCs w:val="26"/>
        </w:rPr>
        <w:t xml:space="preserve"> </w:t>
      </w:r>
      <w:r w:rsidR="00235A21" w:rsidRPr="0060127D">
        <w:rPr>
          <w:bCs/>
          <w:iCs/>
          <w:sz w:val="26"/>
          <w:szCs w:val="26"/>
        </w:rPr>
        <w:t xml:space="preserve">на период </w:t>
      </w:r>
      <w:r w:rsidR="001474F3">
        <w:rPr>
          <w:bCs/>
          <w:iCs/>
          <w:sz w:val="26"/>
          <w:szCs w:val="26"/>
        </w:rPr>
        <w:t xml:space="preserve">от трех </w:t>
      </w:r>
      <w:r w:rsidR="00235A21" w:rsidRPr="0060127D">
        <w:rPr>
          <w:bCs/>
          <w:iCs/>
          <w:sz w:val="26"/>
          <w:szCs w:val="26"/>
        </w:rPr>
        <w:t xml:space="preserve">до </w:t>
      </w:r>
      <w:r w:rsidR="001474F3">
        <w:rPr>
          <w:bCs/>
          <w:iCs/>
          <w:sz w:val="26"/>
          <w:szCs w:val="26"/>
        </w:rPr>
        <w:t>пяти</w:t>
      </w:r>
      <w:r w:rsidR="001474F3" w:rsidRPr="0060127D">
        <w:rPr>
          <w:bCs/>
          <w:iCs/>
          <w:sz w:val="26"/>
          <w:szCs w:val="26"/>
        </w:rPr>
        <w:t xml:space="preserve"> </w:t>
      </w:r>
      <w:r w:rsidR="00235A21" w:rsidRPr="0060127D">
        <w:rPr>
          <w:bCs/>
          <w:iCs/>
          <w:sz w:val="26"/>
          <w:szCs w:val="26"/>
        </w:rPr>
        <w:t>лет</w:t>
      </w:r>
      <w:r w:rsidR="00611D01">
        <w:rPr>
          <w:bCs/>
          <w:iCs/>
          <w:sz w:val="26"/>
          <w:szCs w:val="26"/>
        </w:rPr>
        <w:t xml:space="preserve">, </w:t>
      </w:r>
      <w:r w:rsidR="00611D01" w:rsidRPr="00A05714">
        <w:rPr>
          <w:sz w:val="26"/>
          <w:szCs w:val="26"/>
        </w:rPr>
        <w:t>за исключением случаев</w:t>
      </w:r>
      <w:r w:rsidR="00A05714">
        <w:rPr>
          <w:sz w:val="26"/>
          <w:szCs w:val="26"/>
        </w:rPr>
        <w:t xml:space="preserve"> </w:t>
      </w:r>
      <w:r w:rsidR="00A05714" w:rsidRPr="00A05714">
        <w:rPr>
          <w:sz w:val="26"/>
          <w:szCs w:val="26"/>
        </w:rPr>
        <w:t>предстоящего сокращения объема планируемой учебной нагрузки конкретного педагогического работника, обусловленного уменьшением общего количества образовательных программ, изменениями учебных планов по этим программам или прочими объективными обстоятельствами, при отсутствии иных учебных дисциплин (модулей), к преподаванию которых этот работник мог бы быть привлечен без прекращения трудовых отношений с другими педагогическими работниками</w:t>
      </w:r>
      <w:r w:rsidR="00611D01" w:rsidRPr="00A05714">
        <w:rPr>
          <w:sz w:val="26"/>
          <w:szCs w:val="26"/>
        </w:rPr>
        <w:t>; в таких случаях допускается заключение трудового договора с педагогическим работником на срок менее трех лет, но не менее чем на один год.</w:t>
      </w:r>
      <w:r w:rsidR="00A05714" w:rsidRPr="00A05714">
        <w:rPr>
          <w:sz w:val="26"/>
          <w:szCs w:val="26"/>
        </w:rPr>
        <w:t xml:space="preserve"> </w:t>
      </w:r>
    </w:p>
    <w:p w14:paraId="0B5F186B" w14:textId="24F0EC2D" w:rsidR="00524946" w:rsidRDefault="00524946">
      <w:pPr>
        <w:rPr>
          <w:sz w:val="26"/>
          <w:szCs w:val="26"/>
        </w:rPr>
      </w:pPr>
      <w:r>
        <w:rPr>
          <w:sz w:val="26"/>
          <w:szCs w:val="26"/>
        </w:rPr>
        <w:br w:type="page"/>
      </w:r>
    </w:p>
    <w:p w14:paraId="49A14FB1" w14:textId="0B31ACAE" w:rsidR="008443FB" w:rsidRPr="00524946" w:rsidRDefault="00524946" w:rsidP="00834DA7">
      <w:pPr>
        <w:ind w:left="5529"/>
        <w:jc w:val="both"/>
        <w:rPr>
          <w:sz w:val="26"/>
          <w:szCs w:val="26"/>
        </w:rPr>
      </w:pPr>
      <w:r w:rsidRPr="00524946">
        <w:rPr>
          <w:sz w:val="26"/>
          <w:szCs w:val="26"/>
        </w:rPr>
        <w:lastRenderedPageBreak/>
        <w:t>Приложение</w:t>
      </w:r>
    </w:p>
    <w:p w14:paraId="0BBA4E61" w14:textId="08F662ED" w:rsidR="00524946" w:rsidRPr="00495B4E" w:rsidRDefault="00524946" w:rsidP="00834DA7">
      <w:pPr>
        <w:pStyle w:val="2"/>
        <w:ind w:left="5529"/>
        <w:jc w:val="both"/>
        <w:rPr>
          <w:sz w:val="26"/>
          <w:szCs w:val="26"/>
        </w:rPr>
      </w:pPr>
      <w:r w:rsidRPr="00834DA7">
        <w:rPr>
          <w:b w:val="0"/>
          <w:sz w:val="26"/>
          <w:szCs w:val="26"/>
        </w:rPr>
        <w:t>к Регламенту</w:t>
      </w:r>
      <w:r w:rsidR="00495B4E" w:rsidRPr="00495B4E">
        <w:rPr>
          <w:bCs/>
          <w:sz w:val="26"/>
          <w:szCs w:val="26"/>
        </w:rPr>
        <w:t xml:space="preserve"> </w:t>
      </w:r>
      <w:r w:rsidRPr="00495B4E">
        <w:rPr>
          <w:bCs/>
          <w:sz w:val="26"/>
          <w:szCs w:val="26"/>
        </w:rPr>
        <w:t xml:space="preserve">организации и проведения конкурса </w:t>
      </w:r>
      <w:r w:rsidRPr="00495B4E">
        <w:rPr>
          <w:sz w:val="26"/>
          <w:szCs w:val="26"/>
        </w:rPr>
        <w:t xml:space="preserve">на замещение должностей педагогических работников, относящихся к профессорско-преподавательскому составу в Национальном исследовательском университете </w:t>
      </w:r>
      <w:r w:rsidRPr="00495B4E">
        <w:rPr>
          <w:b w:val="0"/>
          <w:sz w:val="26"/>
          <w:szCs w:val="26"/>
        </w:rPr>
        <w:t>«Высшая школа экономики»</w:t>
      </w:r>
    </w:p>
    <w:p w14:paraId="59F03EAF" w14:textId="212C2398" w:rsidR="00524946" w:rsidRDefault="00524946" w:rsidP="00524946">
      <w:pPr>
        <w:ind w:firstLine="708"/>
        <w:jc w:val="right"/>
        <w:rPr>
          <w:sz w:val="26"/>
          <w:szCs w:val="26"/>
        </w:rPr>
      </w:pPr>
    </w:p>
    <w:p w14:paraId="10525EFA" w14:textId="77777777" w:rsidR="00524946" w:rsidRPr="00CF47DB" w:rsidRDefault="00524946" w:rsidP="00524946">
      <w:pPr>
        <w:ind w:right="-1"/>
        <w:outlineLvl w:val="0"/>
        <w:rPr>
          <w:b/>
          <w:sz w:val="26"/>
          <w:szCs w:val="26"/>
        </w:rPr>
      </w:pPr>
      <w:r w:rsidRPr="00CF47DB">
        <w:rPr>
          <w:b/>
          <w:sz w:val="26"/>
          <w:szCs w:val="26"/>
        </w:rPr>
        <w:t>Национальный исследовательский университет «Высшая школа экономики»</w:t>
      </w:r>
    </w:p>
    <w:p w14:paraId="4312552B" w14:textId="77777777" w:rsidR="00524946" w:rsidRPr="00CF47DB" w:rsidRDefault="00524946" w:rsidP="00524946">
      <w:pPr>
        <w:ind w:right="-1"/>
        <w:outlineLvl w:val="0"/>
        <w:rPr>
          <w:b/>
          <w:sz w:val="26"/>
          <w:szCs w:val="26"/>
        </w:rPr>
      </w:pPr>
    </w:p>
    <w:p w14:paraId="315A1CE0" w14:textId="77777777" w:rsidR="00524946" w:rsidRPr="002D1A9A" w:rsidRDefault="00524946" w:rsidP="00524946">
      <w:pPr>
        <w:ind w:right="-1"/>
        <w:jc w:val="center"/>
        <w:outlineLvl w:val="0"/>
        <w:rPr>
          <w:b/>
          <w:sz w:val="26"/>
          <w:szCs w:val="26"/>
        </w:rPr>
      </w:pPr>
      <w:r>
        <w:rPr>
          <w:b/>
          <w:sz w:val="26"/>
          <w:szCs w:val="26"/>
        </w:rPr>
        <w:t xml:space="preserve">ВЫПИСКА из </w:t>
      </w:r>
      <w:r w:rsidRPr="00CF47DB">
        <w:rPr>
          <w:b/>
          <w:sz w:val="26"/>
          <w:szCs w:val="26"/>
        </w:rPr>
        <w:t>ПРОТОКОЛ</w:t>
      </w:r>
      <w:r>
        <w:rPr>
          <w:b/>
          <w:sz w:val="26"/>
          <w:szCs w:val="26"/>
        </w:rPr>
        <w:t>А</w:t>
      </w:r>
      <w:r w:rsidRPr="00CF47DB">
        <w:rPr>
          <w:b/>
          <w:sz w:val="26"/>
          <w:szCs w:val="26"/>
        </w:rPr>
        <w:t xml:space="preserve"> № </w:t>
      </w:r>
      <w:r w:rsidRPr="002D1A9A">
        <w:rPr>
          <w:b/>
          <w:sz w:val="26"/>
          <w:szCs w:val="26"/>
        </w:rPr>
        <w:t>__</w:t>
      </w:r>
    </w:p>
    <w:p w14:paraId="69129770" w14:textId="77777777" w:rsidR="00524946" w:rsidRPr="00CF47DB" w:rsidRDefault="00524946" w:rsidP="00524946">
      <w:pPr>
        <w:ind w:right="-1"/>
        <w:jc w:val="center"/>
        <w:outlineLvl w:val="0"/>
        <w:rPr>
          <w:b/>
          <w:sz w:val="26"/>
          <w:szCs w:val="26"/>
        </w:rPr>
      </w:pPr>
      <w:r w:rsidRPr="00CF47DB">
        <w:rPr>
          <w:b/>
          <w:sz w:val="26"/>
          <w:szCs w:val="26"/>
        </w:rPr>
        <w:t>заседания ученого совета Национального исследовательского университета «Высшая школа экономики» (НИУ ВШЭ)</w:t>
      </w:r>
    </w:p>
    <w:p w14:paraId="09488A45" w14:textId="77777777" w:rsidR="00524946" w:rsidRPr="00CF47DB" w:rsidRDefault="00524946" w:rsidP="00524946">
      <w:pPr>
        <w:ind w:right="-1"/>
        <w:outlineLvl w:val="0"/>
        <w:rPr>
          <w:sz w:val="26"/>
          <w:szCs w:val="26"/>
        </w:rPr>
      </w:pPr>
    </w:p>
    <w:p w14:paraId="3EED1FBB" w14:textId="77777777" w:rsidR="00524946" w:rsidRPr="00524946" w:rsidRDefault="00524946" w:rsidP="00524946">
      <w:pPr>
        <w:ind w:right="-30"/>
        <w:outlineLvl w:val="0"/>
        <w:rPr>
          <w:bCs/>
          <w:sz w:val="26"/>
          <w:szCs w:val="26"/>
        </w:rPr>
      </w:pPr>
      <w:r w:rsidRPr="00AF3C0D">
        <w:rPr>
          <w:b/>
          <w:bCs/>
          <w:sz w:val="26"/>
          <w:szCs w:val="26"/>
        </w:rPr>
        <w:t xml:space="preserve">Дата проведения: </w:t>
      </w:r>
    </w:p>
    <w:p w14:paraId="29E71849" w14:textId="77777777" w:rsidR="00524946" w:rsidRPr="00F75D8D" w:rsidRDefault="00524946" w:rsidP="00524946">
      <w:pPr>
        <w:ind w:right="-30"/>
        <w:outlineLvl w:val="0"/>
        <w:rPr>
          <w:bCs/>
          <w:sz w:val="26"/>
          <w:szCs w:val="26"/>
        </w:rPr>
      </w:pPr>
      <w:r w:rsidRPr="009C0574">
        <w:rPr>
          <w:b/>
          <w:bCs/>
          <w:sz w:val="26"/>
          <w:szCs w:val="26"/>
        </w:rPr>
        <w:t xml:space="preserve">Время проведения: </w:t>
      </w:r>
      <w:r w:rsidRPr="00F75D8D">
        <w:rPr>
          <w:bCs/>
          <w:sz w:val="26"/>
          <w:szCs w:val="26"/>
        </w:rPr>
        <w:t>начало 00 часов 00 минут, окончание 00 часа 00 минут, с учетом времени работы счетной комиссии окончание 00 часов 00 минут</w:t>
      </w:r>
    </w:p>
    <w:p w14:paraId="219B69B6" w14:textId="77777777" w:rsidR="00524946" w:rsidRPr="0056406D" w:rsidRDefault="00524946" w:rsidP="00524946">
      <w:pPr>
        <w:ind w:right="-30"/>
        <w:outlineLvl w:val="0"/>
        <w:rPr>
          <w:bCs/>
          <w:color w:val="000000" w:themeColor="text1"/>
          <w:sz w:val="26"/>
          <w:szCs w:val="26"/>
        </w:rPr>
      </w:pPr>
      <w:r w:rsidRPr="0056406D">
        <w:rPr>
          <w:b/>
          <w:bCs/>
          <w:color w:val="000000" w:themeColor="text1"/>
          <w:sz w:val="26"/>
          <w:szCs w:val="26"/>
        </w:rPr>
        <w:t xml:space="preserve">Форма проведения: </w:t>
      </w:r>
    </w:p>
    <w:p w14:paraId="62331FA4" w14:textId="77777777" w:rsidR="00524946" w:rsidRPr="00AF3C0D" w:rsidRDefault="00524946" w:rsidP="00524946">
      <w:pPr>
        <w:ind w:right="-30"/>
        <w:rPr>
          <w:sz w:val="26"/>
          <w:szCs w:val="26"/>
        </w:rPr>
      </w:pPr>
    </w:p>
    <w:p w14:paraId="5E51BD14" w14:textId="77777777" w:rsidR="00524946" w:rsidRPr="00AF3C0D" w:rsidRDefault="00524946" w:rsidP="00524946">
      <w:pPr>
        <w:ind w:right="-30"/>
        <w:rPr>
          <w:sz w:val="26"/>
          <w:szCs w:val="26"/>
        </w:rPr>
      </w:pPr>
      <w:r w:rsidRPr="00AF3C0D">
        <w:rPr>
          <w:b/>
          <w:sz w:val="26"/>
          <w:szCs w:val="26"/>
        </w:rPr>
        <w:t>Председатель</w:t>
      </w:r>
      <w:r>
        <w:rPr>
          <w:b/>
          <w:sz w:val="26"/>
          <w:szCs w:val="26"/>
        </w:rPr>
        <w:tab/>
      </w:r>
      <w:r>
        <w:rPr>
          <w:b/>
          <w:sz w:val="26"/>
          <w:szCs w:val="26"/>
        </w:rPr>
        <w:tab/>
      </w:r>
      <w:r>
        <w:rPr>
          <w:b/>
          <w:sz w:val="26"/>
          <w:szCs w:val="26"/>
        </w:rPr>
        <w:tab/>
      </w:r>
      <w:r w:rsidRPr="00AF3C0D">
        <w:rPr>
          <w:b/>
          <w:sz w:val="26"/>
          <w:szCs w:val="26"/>
        </w:rPr>
        <w:t>–</w:t>
      </w:r>
      <w:r w:rsidRPr="00AF3C0D">
        <w:rPr>
          <w:b/>
          <w:sz w:val="26"/>
          <w:szCs w:val="26"/>
        </w:rPr>
        <w:tab/>
      </w:r>
      <w:r w:rsidRPr="00AF3C0D">
        <w:rPr>
          <w:sz w:val="26"/>
          <w:szCs w:val="26"/>
        </w:rPr>
        <w:t xml:space="preserve"> </w:t>
      </w:r>
      <w:r>
        <w:rPr>
          <w:sz w:val="26"/>
          <w:szCs w:val="26"/>
        </w:rPr>
        <w:t>ФИО</w:t>
      </w:r>
    </w:p>
    <w:p w14:paraId="00CF94B1" w14:textId="77777777" w:rsidR="00524946" w:rsidRPr="00AF3C0D" w:rsidRDefault="00524946" w:rsidP="00524946">
      <w:pPr>
        <w:ind w:right="-30"/>
        <w:rPr>
          <w:sz w:val="26"/>
          <w:szCs w:val="26"/>
        </w:rPr>
      </w:pPr>
      <w:r w:rsidRPr="00AF3C0D">
        <w:rPr>
          <w:b/>
          <w:sz w:val="26"/>
          <w:szCs w:val="26"/>
        </w:rPr>
        <w:t xml:space="preserve">Ученый секретарь </w:t>
      </w:r>
      <w:r w:rsidRPr="00AF3C0D">
        <w:rPr>
          <w:b/>
          <w:sz w:val="26"/>
          <w:szCs w:val="26"/>
        </w:rPr>
        <w:tab/>
      </w:r>
      <w:r>
        <w:rPr>
          <w:b/>
          <w:sz w:val="26"/>
          <w:szCs w:val="26"/>
        </w:rPr>
        <w:tab/>
      </w:r>
      <w:r w:rsidRPr="00AF3C0D">
        <w:rPr>
          <w:b/>
          <w:sz w:val="26"/>
          <w:szCs w:val="26"/>
        </w:rPr>
        <w:t>–</w:t>
      </w:r>
      <w:r w:rsidRPr="00AF3C0D">
        <w:rPr>
          <w:sz w:val="26"/>
          <w:szCs w:val="26"/>
        </w:rPr>
        <w:tab/>
      </w:r>
      <w:r>
        <w:rPr>
          <w:sz w:val="26"/>
          <w:szCs w:val="26"/>
        </w:rPr>
        <w:t>ФИО</w:t>
      </w:r>
    </w:p>
    <w:p w14:paraId="3687F769" w14:textId="77777777" w:rsidR="00524946" w:rsidRPr="00AF3C0D" w:rsidRDefault="00524946" w:rsidP="00524946">
      <w:pPr>
        <w:ind w:right="-30"/>
        <w:rPr>
          <w:b/>
          <w:sz w:val="26"/>
          <w:szCs w:val="26"/>
        </w:rPr>
      </w:pPr>
    </w:p>
    <w:p w14:paraId="192B37F6" w14:textId="77777777" w:rsidR="00524946" w:rsidRPr="00761F5E" w:rsidRDefault="00524946" w:rsidP="00524946">
      <w:pPr>
        <w:ind w:right="-30"/>
        <w:rPr>
          <w:sz w:val="26"/>
          <w:szCs w:val="26"/>
        </w:rPr>
      </w:pPr>
      <w:r w:rsidRPr="00761F5E">
        <w:rPr>
          <w:b/>
          <w:sz w:val="26"/>
          <w:szCs w:val="26"/>
        </w:rPr>
        <w:t>Присутствовали</w:t>
      </w:r>
      <w:r w:rsidRPr="00761F5E">
        <w:rPr>
          <w:sz w:val="26"/>
          <w:szCs w:val="26"/>
        </w:rPr>
        <w:t xml:space="preserve"> </w:t>
      </w:r>
      <w:r w:rsidRPr="00761F5E">
        <w:rPr>
          <w:sz w:val="26"/>
          <w:szCs w:val="26"/>
        </w:rPr>
        <w:tab/>
      </w:r>
      <w:r w:rsidRPr="00761F5E">
        <w:rPr>
          <w:sz w:val="26"/>
          <w:szCs w:val="26"/>
        </w:rPr>
        <w:tab/>
        <w:t>–</w:t>
      </w:r>
      <w:r w:rsidRPr="00761F5E">
        <w:rPr>
          <w:sz w:val="26"/>
          <w:szCs w:val="26"/>
        </w:rPr>
        <w:tab/>
        <w:t>члены ученого совета:</w:t>
      </w:r>
    </w:p>
    <w:p w14:paraId="2A0E9BE1" w14:textId="77777777" w:rsidR="00524946" w:rsidRPr="00F75D8D" w:rsidRDefault="00524946" w:rsidP="00524946">
      <w:pPr>
        <w:rPr>
          <w:bCs/>
          <w:sz w:val="26"/>
          <w:szCs w:val="26"/>
        </w:rPr>
      </w:pPr>
      <w:r w:rsidRPr="00F75D8D">
        <w:rPr>
          <w:bCs/>
          <w:sz w:val="26"/>
          <w:szCs w:val="26"/>
        </w:rPr>
        <w:t>ФИО</w:t>
      </w:r>
    </w:p>
    <w:p w14:paraId="0D7ED378" w14:textId="77777777" w:rsidR="00524946" w:rsidRDefault="00524946" w:rsidP="00524946">
      <w:pPr>
        <w:rPr>
          <w:b/>
          <w:sz w:val="26"/>
          <w:szCs w:val="26"/>
        </w:rPr>
      </w:pPr>
    </w:p>
    <w:p w14:paraId="55835612" w14:textId="77777777" w:rsidR="00524946" w:rsidRDefault="00524946" w:rsidP="00524946">
      <w:pPr>
        <w:ind w:right="-1"/>
        <w:jc w:val="both"/>
        <w:rPr>
          <w:b/>
          <w:sz w:val="26"/>
          <w:szCs w:val="26"/>
        </w:rPr>
      </w:pPr>
      <w:r>
        <w:rPr>
          <w:b/>
          <w:sz w:val="26"/>
          <w:szCs w:val="26"/>
        </w:rPr>
        <w:t>Повестка дня:</w:t>
      </w:r>
    </w:p>
    <w:p w14:paraId="2A89C236" w14:textId="77777777" w:rsidR="00524946" w:rsidRPr="00F20804" w:rsidRDefault="00524946" w:rsidP="00524946">
      <w:pPr>
        <w:pStyle w:val="af5"/>
        <w:tabs>
          <w:tab w:val="left" w:pos="284"/>
        </w:tabs>
        <w:spacing w:after="0" w:line="240" w:lineRule="auto"/>
        <w:ind w:left="0"/>
        <w:jc w:val="both"/>
        <w:rPr>
          <w:rFonts w:ascii="Times New Roman" w:eastAsiaTheme="minorHAnsi" w:hAnsi="Times New Roman"/>
          <w:color w:val="000000" w:themeColor="text1"/>
          <w:sz w:val="26"/>
          <w:szCs w:val="26"/>
        </w:rPr>
      </w:pPr>
      <w:r w:rsidRPr="00F20804">
        <w:rPr>
          <w:rFonts w:ascii="Times New Roman" w:eastAsiaTheme="minorHAnsi" w:hAnsi="Times New Roman"/>
          <w:color w:val="000000" w:themeColor="text1"/>
          <w:sz w:val="26"/>
          <w:szCs w:val="26"/>
        </w:rPr>
        <w:t>О конкурсе на замещение должностей педагогических работников, относящихся к профессорско-преподавательскому составу</w:t>
      </w:r>
    </w:p>
    <w:p w14:paraId="01EC6B03" w14:textId="77777777" w:rsidR="00524946" w:rsidRDefault="00524946" w:rsidP="00524946">
      <w:pPr>
        <w:tabs>
          <w:tab w:val="left" w:pos="426"/>
        </w:tabs>
        <w:jc w:val="both"/>
        <w:rPr>
          <w:rFonts w:eastAsiaTheme="minorHAnsi"/>
          <w:color w:val="000000" w:themeColor="text1"/>
          <w:sz w:val="26"/>
          <w:szCs w:val="26"/>
        </w:rPr>
      </w:pPr>
    </w:p>
    <w:p w14:paraId="65D1F9F3" w14:textId="77777777" w:rsidR="00524946" w:rsidRPr="00775437" w:rsidRDefault="00524946" w:rsidP="00524946">
      <w:pPr>
        <w:tabs>
          <w:tab w:val="left" w:pos="426"/>
        </w:tabs>
        <w:jc w:val="both"/>
        <w:rPr>
          <w:rFonts w:eastAsia="Calibri"/>
          <w:b/>
          <w:sz w:val="26"/>
          <w:szCs w:val="26"/>
        </w:rPr>
      </w:pPr>
      <w:r w:rsidRPr="00775437">
        <w:rPr>
          <w:rFonts w:eastAsia="Calibri"/>
          <w:b/>
          <w:sz w:val="26"/>
          <w:szCs w:val="26"/>
        </w:rPr>
        <w:t>СЛУШАЛИ:</w:t>
      </w:r>
      <w:r w:rsidRPr="00775437">
        <w:rPr>
          <w:rFonts w:eastAsia="Calibri"/>
          <w:b/>
          <w:sz w:val="26"/>
          <w:szCs w:val="26"/>
        </w:rPr>
        <w:tab/>
      </w:r>
    </w:p>
    <w:p w14:paraId="436ED165" w14:textId="77777777" w:rsidR="00524946" w:rsidRPr="004C181C" w:rsidRDefault="00524946" w:rsidP="00524946">
      <w:pPr>
        <w:tabs>
          <w:tab w:val="left" w:pos="426"/>
        </w:tabs>
        <w:jc w:val="both"/>
        <w:rPr>
          <w:sz w:val="26"/>
          <w:szCs w:val="26"/>
        </w:rPr>
      </w:pPr>
      <w:r w:rsidRPr="00C7169D">
        <w:rPr>
          <w:b/>
          <w:sz w:val="26"/>
          <w:szCs w:val="26"/>
        </w:rPr>
        <w:t>ВЫСТУПИЛИ</w:t>
      </w:r>
      <w:r>
        <w:rPr>
          <w:b/>
          <w:sz w:val="26"/>
          <w:szCs w:val="26"/>
        </w:rPr>
        <w:t xml:space="preserve">: </w:t>
      </w:r>
    </w:p>
    <w:p w14:paraId="0D63F2AD" w14:textId="77777777" w:rsidR="00524946" w:rsidRPr="00611459" w:rsidRDefault="00524946" w:rsidP="00524946">
      <w:pPr>
        <w:jc w:val="both"/>
        <w:rPr>
          <w:b/>
          <w:color w:val="000000" w:themeColor="text1"/>
          <w:sz w:val="26"/>
          <w:szCs w:val="26"/>
        </w:rPr>
      </w:pPr>
      <w:r w:rsidRPr="00611459">
        <w:rPr>
          <w:b/>
          <w:color w:val="000000" w:themeColor="text1"/>
          <w:sz w:val="26"/>
          <w:szCs w:val="26"/>
        </w:rPr>
        <w:t>ПОСТАНОВИЛИ:</w:t>
      </w:r>
    </w:p>
    <w:p w14:paraId="74E2B12A" w14:textId="77777777" w:rsidR="00524946" w:rsidRDefault="00524946" w:rsidP="00524946">
      <w:pPr>
        <w:pStyle w:val="1"/>
        <w:shd w:val="clear" w:color="auto" w:fill="FFFFFF"/>
        <w:jc w:val="both"/>
        <w:rPr>
          <w:sz w:val="26"/>
          <w:szCs w:val="26"/>
        </w:rPr>
      </w:pPr>
    </w:p>
    <w:p w14:paraId="4E61884D" w14:textId="6CC24BCC" w:rsidR="00524946" w:rsidRDefault="00524946" w:rsidP="00524946">
      <w:pPr>
        <w:pStyle w:val="1"/>
        <w:shd w:val="clear" w:color="auto" w:fill="FFFFFF"/>
        <w:ind w:left="0" w:firstLine="0"/>
        <w:jc w:val="both"/>
        <w:rPr>
          <w:sz w:val="26"/>
          <w:szCs w:val="26"/>
        </w:rPr>
      </w:pPr>
      <w:r>
        <w:rPr>
          <w:sz w:val="26"/>
          <w:szCs w:val="26"/>
        </w:rPr>
        <w:t xml:space="preserve">На основании результатов тайного голосования считать избранными на соответствующие должности, </w:t>
      </w:r>
      <w:r>
        <w:rPr>
          <w:color w:val="000000" w:themeColor="text1"/>
          <w:sz w:val="26"/>
          <w:szCs w:val="26"/>
        </w:rPr>
        <w:t xml:space="preserve">относящиеся к </w:t>
      </w:r>
      <w:r w:rsidRPr="00C663AF">
        <w:rPr>
          <w:sz w:val="26"/>
          <w:szCs w:val="26"/>
        </w:rPr>
        <w:t>профессорско-преподавательскому составу</w:t>
      </w:r>
      <w:r>
        <w:rPr>
          <w:sz w:val="26"/>
          <w:szCs w:val="26"/>
        </w:rPr>
        <w:t xml:space="preserve"> (приложение ____).</w:t>
      </w:r>
    </w:p>
    <w:p w14:paraId="0EB6C752" w14:textId="77777777" w:rsidR="00524946" w:rsidRPr="001C2A89" w:rsidRDefault="00524946" w:rsidP="00524946">
      <w:pPr>
        <w:pStyle w:val="1"/>
        <w:shd w:val="clear" w:color="auto" w:fill="FFFFFF"/>
        <w:ind w:left="0" w:firstLine="0"/>
        <w:jc w:val="both"/>
        <w:rPr>
          <w:i/>
          <w:sz w:val="26"/>
          <w:szCs w:val="26"/>
        </w:rPr>
      </w:pPr>
      <w:r w:rsidRPr="001C2A89">
        <w:rPr>
          <w:i/>
          <w:sz w:val="26"/>
          <w:szCs w:val="26"/>
        </w:rPr>
        <w:t>(из ___ членов ученого совета проголосовало: за – __, против – __, воздержалось – __)</w:t>
      </w:r>
    </w:p>
    <w:p w14:paraId="150943FF" w14:textId="77777777" w:rsidR="00524946" w:rsidRDefault="00524946" w:rsidP="00524946">
      <w:pPr>
        <w:tabs>
          <w:tab w:val="left" w:pos="426"/>
        </w:tabs>
        <w:jc w:val="both"/>
        <w:rPr>
          <w:rFonts w:eastAsiaTheme="minorHAnsi"/>
          <w:color w:val="000000" w:themeColor="text1"/>
          <w:sz w:val="26"/>
          <w:szCs w:val="26"/>
        </w:rPr>
      </w:pPr>
    </w:p>
    <w:p w14:paraId="1F8251C0" w14:textId="77777777" w:rsidR="00524946" w:rsidRDefault="00524946" w:rsidP="00524946">
      <w:pPr>
        <w:tabs>
          <w:tab w:val="left" w:pos="426"/>
        </w:tabs>
        <w:jc w:val="both"/>
        <w:rPr>
          <w:rFonts w:eastAsiaTheme="minorHAnsi"/>
          <w:color w:val="000000" w:themeColor="text1"/>
          <w:sz w:val="26"/>
          <w:szCs w:val="26"/>
        </w:rPr>
      </w:pPr>
    </w:p>
    <w:p w14:paraId="6586EA7F" w14:textId="77777777" w:rsidR="00524946" w:rsidRPr="003E0B65" w:rsidRDefault="00524946" w:rsidP="00524946">
      <w:pPr>
        <w:tabs>
          <w:tab w:val="left" w:pos="426"/>
        </w:tabs>
        <w:jc w:val="both"/>
        <w:rPr>
          <w:rFonts w:eastAsiaTheme="minorHAnsi"/>
          <w:color w:val="000000" w:themeColor="text1"/>
          <w:sz w:val="26"/>
          <w:szCs w:val="26"/>
        </w:rPr>
      </w:pPr>
    </w:p>
    <w:p w14:paraId="03DEE960" w14:textId="77777777" w:rsidR="00524946" w:rsidRDefault="00524946" w:rsidP="00524946">
      <w:pPr>
        <w:tabs>
          <w:tab w:val="left" w:pos="426"/>
        </w:tabs>
        <w:jc w:val="both"/>
        <w:rPr>
          <w:rFonts w:eastAsiaTheme="minorHAnsi"/>
          <w:color w:val="000000" w:themeColor="text1"/>
          <w:sz w:val="26"/>
          <w:szCs w:val="26"/>
        </w:rPr>
      </w:pPr>
      <w:r w:rsidRPr="003E0B65">
        <w:rPr>
          <w:rFonts w:eastAsiaTheme="minorHAnsi"/>
          <w:color w:val="000000" w:themeColor="text1"/>
          <w:sz w:val="26"/>
          <w:szCs w:val="26"/>
        </w:rPr>
        <w:t>Ученый секретарь</w:t>
      </w:r>
      <w:r w:rsidRPr="003E0B65">
        <w:rPr>
          <w:rFonts w:eastAsiaTheme="minorHAnsi"/>
          <w:color w:val="000000" w:themeColor="text1"/>
          <w:sz w:val="26"/>
          <w:szCs w:val="26"/>
        </w:rPr>
        <w:tab/>
        <w:t xml:space="preserve">    </w:t>
      </w:r>
      <w:r w:rsidRPr="003E0B65">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sidRPr="00F75D8D">
        <w:rPr>
          <w:rFonts w:eastAsiaTheme="minorHAnsi"/>
          <w:i/>
          <w:iCs/>
          <w:color w:val="000000" w:themeColor="text1"/>
          <w:sz w:val="20"/>
        </w:rPr>
        <w:t>подпись</w:t>
      </w:r>
      <w:r w:rsidRPr="00F75D8D">
        <w:rPr>
          <w:rFonts w:eastAsiaTheme="minorHAnsi"/>
          <w:i/>
          <w:iCs/>
          <w:color w:val="000000" w:themeColor="text1"/>
          <w:sz w:val="20"/>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t>ФИО</w:t>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Pr>
          <w:rFonts w:eastAsiaTheme="minorHAnsi"/>
          <w:color w:val="000000" w:themeColor="text1"/>
          <w:sz w:val="26"/>
          <w:szCs w:val="26"/>
        </w:rPr>
        <w:tab/>
      </w:r>
    </w:p>
    <w:p w14:paraId="19ABB62F" w14:textId="77777777" w:rsidR="00524946" w:rsidRDefault="00524946" w:rsidP="00524946">
      <w:pPr>
        <w:rPr>
          <w:rFonts w:eastAsiaTheme="minorHAnsi"/>
          <w:color w:val="000000" w:themeColor="text1"/>
          <w:sz w:val="26"/>
          <w:szCs w:val="26"/>
        </w:rPr>
      </w:pPr>
      <w:r>
        <w:rPr>
          <w:rFonts w:eastAsiaTheme="minorHAnsi"/>
          <w:color w:val="000000" w:themeColor="text1"/>
          <w:sz w:val="26"/>
          <w:szCs w:val="26"/>
        </w:rPr>
        <w:br w:type="page"/>
      </w:r>
    </w:p>
    <w:p w14:paraId="6B78E64A" w14:textId="77777777" w:rsidR="00524946" w:rsidRDefault="00524946" w:rsidP="00524946">
      <w:pPr>
        <w:tabs>
          <w:tab w:val="left" w:pos="426"/>
        </w:tabs>
        <w:jc w:val="both"/>
        <w:rPr>
          <w:rFonts w:eastAsiaTheme="minorHAnsi"/>
          <w:color w:val="000000" w:themeColor="text1"/>
          <w:sz w:val="26"/>
          <w:szCs w:val="26"/>
        </w:rPr>
        <w:sectPr w:rsidR="00524946" w:rsidSect="00524946">
          <w:headerReference w:type="default" r:id="rId13"/>
          <w:pgSz w:w="11906" w:h="16838"/>
          <w:pgMar w:top="993" w:right="567" w:bottom="851" w:left="1418" w:header="0" w:footer="0" w:gutter="0"/>
          <w:cols w:space="720"/>
          <w:formProt w:val="0"/>
          <w:titlePg/>
          <w:docGrid w:linePitch="360"/>
        </w:sectPr>
      </w:pPr>
    </w:p>
    <w:p w14:paraId="18278E16" w14:textId="77777777" w:rsidR="00524946" w:rsidRDefault="00524946" w:rsidP="00524946">
      <w:pPr>
        <w:rPr>
          <w:rFonts w:eastAsiaTheme="minorHAnsi"/>
        </w:rPr>
      </w:pPr>
    </w:p>
    <w:p w14:paraId="4082965E" w14:textId="77777777" w:rsidR="00524946" w:rsidRPr="00F75D8D" w:rsidRDefault="00524946" w:rsidP="00524946">
      <w:pPr>
        <w:ind w:left="11766"/>
        <w:rPr>
          <w:rFonts w:eastAsiaTheme="minorHAnsi"/>
        </w:rPr>
      </w:pPr>
      <w:r w:rsidRPr="00F75D8D">
        <w:rPr>
          <w:rFonts w:eastAsiaTheme="minorHAnsi"/>
        </w:rPr>
        <w:t>Приложение</w:t>
      </w:r>
    </w:p>
    <w:p w14:paraId="6CCF6CB6" w14:textId="77777777" w:rsidR="00524946" w:rsidRPr="00F75D8D" w:rsidRDefault="00524946" w:rsidP="00524946">
      <w:pPr>
        <w:ind w:left="11766"/>
        <w:rPr>
          <w:rFonts w:eastAsiaTheme="minorHAnsi"/>
        </w:rPr>
      </w:pPr>
      <w:r w:rsidRPr="00F75D8D">
        <w:rPr>
          <w:rFonts w:eastAsiaTheme="minorHAnsi"/>
        </w:rPr>
        <w:t>к протоколу заседания</w:t>
      </w:r>
    </w:p>
    <w:p w14:paraId="6C8A76C7" w14:textId="77777777" w:rsidR="00524946" w:rsidRPr="00F75D8D" w:rsidRDefault="00524946" w:rsidP="00524946">
      <w:pPr>
        <w:ind w:left="11766"/>
        <w:rPr>
          <w:rFonts w:eastAsiaTheme="minorHAnsi"/>
        </w:rPr>
      </w:pPr>
      <w:r w:rsidRPr="00F75D8D">
        <w:rPr>
          <w:rFonts w:eastAsiaTheme="minorHAnsi"/>
        </w:rPr>
        <w:t>ученого совета НИУ ВШЭ</w:t>
      </w:r>
    </w:p>
    <w:p w14:paraId="16FBA974" w14:textId="77777777" w:rsidR="00524946" w:rsidRPr="00F75D8D" w:rsidRDefault="00524946" w:rsidP="00524946">
      <w:pPr>
        <w:ind w:left="11766"/>
        <w:rPr>
          <w:rFonts w:eastAsiaTheme="minorHAnsi"/>
        </w:rPr>
      </w:pPr>
      <w:r w:rsidRPr="00F75D8D">
        <w:rPr>
          <w:rFonts w:eastAsiaTheme="minorHAnsi"/>
        </w:rPr>
        <w:t>от ______№ ____</w:t>
      </w:r>
    </w:p>
    <w:p w14:paraId="4FA0960A" w14:textId="77777777" w:rsidR="00524946" w:rsidRPr="00F75D8D" w:rsidRDefault="00524946" w:rsidP="00524946">
      <w:pPr>
        <w:rPr>
          <w:rFonts w:eastAsiaTheme="minorHAnsi"/>
        </w:rPr>
      </w:pPr>
    </w:p>
    <w:p w14:paraId="5EA8E1BC" w14:textId="77777777" w:rsidR="00524946" w:rsidRDefault="00524946" w:rsidP="00524946">
      <w:pPr>
        <w:rPr>
          <w:rFonts w:eastAsiaTheme="minorHAnsi"/>
        </w:rPr>
      </w:pPr>
    </w:p>
    <w:p w14:paraId="0FE8DCEA" w14:textId="77777777" w:rsidR="00524946" w:rsidRPr="00524946" w:rsidRDefault="00524946" w:rsidP="00524946">
      <w:pPr>
        <w:jc w:val="center"/>
        <w:rPr>
          <w:b/>
          <w:sz w:val="26"/>
          <w:szCs w:val="26"/>
        </w:rPr>
      </w:pPr>
      <w:r w:rsidRPr="00524946">
        <w:rPr>
          <w:rFonts w:eastAsiaTheme="minorHAnsi"/>
          <w:b/>
          <w:sz w:val="26"/>
          <w:szCs w:val="26"/>
        </w:rPr>
        <w:t>Список претендентов, успешно прошедших по конкурсу</w:t>
      </w:r>
      <w:r w:rsidRPr="00524946">
        <w:rPr>
          <w:b/>
          <w:sz w:val="26"/>
          <w:szCs w:val="26"/>
        </w:rPr>
        <w:t xml:space="preserve"> на замещение должностей педагогических работников, </w:t>
      </w:r>
    </w:p>
    <w:p w14:paraId="736FBAE5" w14:textId="77777777" w:rsidR="00524946" w:rsidRPr="00524946" w:rsidRDefault="00524946" w:rsidP="00524946">
      <w:pPr>
        <w:jc w:val="center"/>
        <w:rPr>
          <w:rFonts w:eastAsiaTheme="minorHAnsi"/>
          <w:b/>
          <w:sz w:val="26"/>
          <w:szCs w:val="26"/>
        </w:rPr>
      </w:pPr>
      <w:r w:rsidRPr="00524946">
        <w:rPr>
          <w:b/>
          <w:sz w:val="26"/>
          <w:szCs w:val="26"/>
        </w:rPr>
        <w:t>относящихся к профессорско-преподавательскому составу</w:t>
      </w:r>
      <w:r w:rsidRPr="00524946">
        <w:rPr>
          <w:rFonts w:eastAsiaTheme="minorHAnsi"/>
          <w:b/>
          <w:sz w:val="26"/>
          <w:szCs w:val="26"/>
        </w:rPr>
        <w:t xml:space="preserve"> </w:t>
      </w:r>
    </w:p>
    <w:p w14:paraId="2061E4BF" w14:textId="77777777" w:rsidR="00524946" w:rsidRPr="00524946" w:rsidRDefault="00524946" w:rsidP="00524946">
      <w:pPr>
        <w:rPr>
          <w:rFonts w:eastAsiaTheme="minorHAnsi"/>
        </w:rPr>
      </w:pPr>
    </w:p>
    <w:tbl>
      <w:tblPr>
        <w:tblW w:w="14879" w:type="dxa"/>
        <w:tblInd w:w="137" w:type="dxa"/>
        <w:tblLook w:val="04A0" w:firstRow="1" w:lastRow="0" w:firstColumn="1" w:lastColumn="0" w:noHBand="0" w:noVBand="1"/>
      </w:tblPr>
      <w:tblGrid>
        <w:gridCol w:w="439"/>
        <w:gridCol w:w="2108"/>
        <w:gridCol w:w="3118"/>
        <w:gridCol w:w="1560"/>
        <w:gridCol w:w="850"/>
        <w:gridCol w:w="974"/>
        <w:gridCol w:w="1217"/>
        <w:gridCol w:w="2203"/>
        <w:gridCol w:w="2410"/>
      </w:tblGrid>
      <w:tr w:rsidR="00524946" w:rsidRPr="00524946" w14:paraId="2E2CD44E" w14:textId="77777777" w:rsidTr="002A67ED">
        <w:trPr>
          <w:trHeight w:val="457"/>
        </w:trPr>
        <w:tc>
          <w:tcPr>
            <w:tcW w:w="439" w:type="dxa"/>
            <w:vMerge w:val="restart"/>
            <w:tcBorders>
              <w:top w:val="single" w:sz="4" w:space="0" w:color="auto"/>
              <w:left w:val="single" w:sz="4" w:space="0" w:color="auto"/>
              <w:right w:val="single" w:sz="4" w:space="0" w:color="auto"/>
            </w:tcBorders>
            <w:shd w:val="clear" w:color="auto" w:fill="auto"/>
            <w:vAlign w:val="center"/>
          </w:tcPr>
          <w:p w14:paraId="6691291C" w14:textId="77777777" w:rsidR="00524946" w:rsidRPr="00524946" w:rsidRDefault="00524946" w:rsidP="002A67ED">
            <w:pPr>
              <w:jc w:val="center"/>
              <w:rPr>
                <w:bCs/>
                <w:sz w:val="22"/>
                <w:szCs w:val="22"/>
              </w:rPr>
            </w:pPr>
            <w:r w:rsidRPr="00524946">
              <w:rPr>
                <w:bCs/>
                <w:sz w:val="22"/>
                <w:szCs w:val="22"/>
              </w:rPr>
              <w:t>№</w:t>
            </w:r>
          </w:p>
        </w:tc>
        <w:tc>
          <w:tcPr>
            <w:tcW w:w="2108" w:type="dxa"/>
            <w:vMerge w:val="restart"/>
            <w:tcBorders>
              <w:top w:val="single" w:sz="4" w:space="0" w:color="auto"/>
              <w:left w:val="nil"/>
              <w:right w:val="single" w:sz="4" w:space="0" w:color="auto"/>
            </w:tcBorders>
            <w:shd w:val="clear" w:color="auto" w:fill="auto"/>
            <w:vAlign w:val="center"/>
          </w:tcPr>
          <w:p w14:paraId="69E2FA13" w14:textId="77777777" w:rsidR="00524946" w:rsidRPr="00524946" w:rsidRDefault="00524946" w:rsidP="002A67ED">
            <w:pPr>
              <w:jc w:val="center"/>
              <w:rPr>
                <w:bCs/>
                <w:sz w:val="22"/>
                <w:szCs w:val="22"/>
              </w:rPr>
            </w:pPr>
            <w:r w:rsidRPr="00524946">
              <w:rPr>
                <w:bCs/>
                <w:sz w:val="22"/>
                <w:szCs w:val="22"/>
              </w:rPr>
              <w:t>ФИО</w:t>
            </w:r>
          </w:p>
        </w:tc>
        <w:tc>
          <w:tcPr>
            <w:tcW w:w="3118" w:type="dxa"/>
            <w:vMerge w:val="restart"/>
            <w:tcBorders>
              <w:top w:val="single" w:sz="4" w:space="0" w:color="auto"/>
              <w:left w:val="nil"/>
              <w:right w:val="single" w:sz="4" w:space="0" w:color="auto"/>
            </w:tcBorders>
            <w:shd w:val="clear" w:color="auto" w:fill="auto"/>
            <w:vAlign w:val="center"/>
          </w:tcPr>
          <w:p w14:paraId="43A0A21D" w14:textId="77777777" w:rsidR="00524946" w:rsidRPr="00524946" w:rsidRDefault="00524946" w:rsidP="002A67ED">
            <w:pPr>
              <w:jc w:val="center"/>
              <w:rPr>
                <w:bCs/>
                <w:sz w:val="22"/>
                <w:szCs w:val="22"/>
              </w:rPr>
            </w:pPr>
            <w:r w:rsidRPr="00524946">
              <w:rPr>
                <w:bCs/>
                <w:sz w:val="22"/>
                <w:szCs w:val="22"/>
              </w:rPr>
              <w:t>Подразделение</w:t>
            </w:r>
          </w:p>
        </w:tc>
        <w:tc>
          <w:tcPr>
            <w:tcW w:w="1560" w:type="dxa"/>
            <w:vMerge w:val="restart"/>
            <w:tcBorders>
              <w:top w:val="single" w:sz="4" w:space="0" w:color="auto"/>
              <w:left w:val="nil"/>
              <w:right w:val="single" w:sz="4" w:space="0" w:color="auto"/>
            </w:tcBorders>
            <w:shd w:val="clear" w:color="auto" w:fill="auto"/>
            <w:vAlign w:val="center"/>
          </w:tcPr>
          <w:p w14:paraId="04780C01" w14:textId="77777777" w:rsidR="00524946" w:rsidRPr="00524946" w:rsidRDefault="00524946" w:rsidP="002A67ED">
            <w:pPr>
              <w:jc w:val="center"/>
              <w:rPr>
                <w:bCs/>
                <w:sz w:val="22"/>
                <w:szCs w:val="22"/>
              </w:rPr>
            </w:pPr>
            <w:r w:rsidRPr="00524946">
              <w:rPr>
                <w:bCs/>
                <w:sz w:val="22"/>
                <w:szCs w:val="22"/>
              </w:rPr>
              <w:t>Должность</w:t>
            </w:r>
          </w:p>
        </w:tc>
        <w:tc>
          <w:tcPr>
            <w:tcW w:w="850" w:type="dxa"/>
            <w:vMerge w:val="restart"/>
            <w:tcBorders>
              <w:top w:val="single" w:sz="4" w:space="0" w:color="auto"/>
              <w:left w:val="nil"/>
              <w:right w:val="single" w:sz="4" w:space="0" w:color="auto"/>
            </w:tcBorders>
            <w:shd w:val="clear" w:color="auto" w:fill="auto"/>
            <w:vAlign w:val="center"/>
          </w:tcPr>
          <w:p w14:paraId="0C713132" w14:textId="77777777" w:rsidR="00524946" w:rsidRPr="00524946" w:rsidRDefault="00524946" w:rsidP="002A67ED">
            <w:pPr>
              <w:jc w:val="center"/>
              <w:rPr>
                <w:bCs/>
                <w:sz w:val="22"/>
                <w:szCs w:val="22"/>
              </w:rPr>
            </w:pPr>
            <w:r w:rsidRPr="00524946">
              <w:rPr>
                <w:bCs/>
                <w:sz w:val="22"/>
                <w:szCs w:val="22"/>
              </w:rPr>
              <w:t>За</w:t>
            </w:r>
          </w:p>
        </w:tc>
        <w:tc>
          <w:tcPr>
            <w:tcW w:w="974" w:type="dxa"/>
            <w:vMerge w:val="restart"/>
            <w:tcBorders>
              <w:top w:val="single" w:sz="4" w:space="0" w:color="auto"/>
              <w:left w:val="nil"/>
              <w:right w:val="single" w:sz="4" w:space="0" w:color="auto"/>
            </w:tcBorders>
            <w:shd w:val="clear" w:color="auto" w:fill="auto"/>
            <w:vAlign w:val="center"/>
          </w:tcPr>
          <w:p w14:paraId="6D7912CB" w14:textId="77777777" w:rsidR="00524946" w:rsidRPr="00524946" w:rsidRDefault="00524946" w:rsidP="002A67ED">
            <w:pPr>
              <w:jc w:val="center"/>
              <w:rPr>
                <w:bCs/>
                <w:sz w:val="22"/>
                <w:szCs w:val="22"/>
              </w:rPr>
            </w:pPr>
            <w:r w:rsidRPr="00524946">
              <w:rPr>
                <w:bCs/>
                <w:sz w:val="22"/>
                <w:szCs w:val="22"/>
              </w:rPr>
              <w:t>Против</w:t>
            </w:r>
          </w:p>
        </w:tc>
        <w:tc>
          <w:tcPr>
            <w:tcW w:w="5830" w:type="dxa"/>
            <w:gridSpan w:val="3"/>
            <w:tcBorders>
              <w:top w:val="single" w:sz="4" w:space="0" w:color="auto"/>
              <w:left w:val="nil"/>
              <w:bottom w:val="single" w:sz="4" w:space="0" w:color="auto"/>
              <w:right w:val="single" w:sz="4" w:space="0" w:color="auto"/>
            </w:tcBorders>
            <w:shd w:val="clear" w:color="auto" w:fill="auto"/>
            <w:vAlign w:val="center"/>
          </w:tcPr>
          <w:p w14:paraId="58D2E876" w14:textId="77777777" w:rsidR="00524946" w:rsidRPr="00524946" w:rsidRDefault="00524946" w:rsidP="002A67ED">
            <w:pPr>
              <w:jc w:val="center"/>
              <w:rPr>
                <w:bCs/>
                <w:color w:val="000000"/>
                <w:sz w:val="22"/>
                <w:szCs w:val="22"/>
              </w:rPr>
            </w:pPr>
            <w:r w:rsidRPr="00524946">
              <w:rPr>
                <w:bCs/>
                <w:color w:val="000000"/>
                <w:sz w:val="22"/>
                <w:szCs w:val="22"/>
              </w:rPr>
              <w:t>Мнение (рекомендации) ученого совета НИУ ВШЭ</w:t>
            </w:r>
          </w:p>
        </w:tc>
      </w:tr>
      <w:tr w:rsidR="00524946" w:rsidRPr="00340E43" w14:paraId="73BD929E" w14:textId="77777777" w:rsidTr="002A67ED">
        <w:trPr>
          <w:trHeight w:val="855"/>
        </w:trPr>
        <w:tc>
          <w:tcPr>
            <w:tcW w:w="439" w:type="dxa"/>
            <w:vMerge/>
            <w:tcBorders>
              <w:left w:val="single" w:sz="4" w:space="0" w:color="auto"/>
              <w:bottom w:val="single" w:sz="4" w:space="0" w:color="auto"/>
              <w:right w:val="single" w:sz="4" w:space="0" w:color="auto"/>
            </w:tcBorders>
            <w:shd w:val="clear" w:color="auto" w:fill="auto"/>
            <w:hideMark/>
          </w:tcPr>
          <w:p w14:paraId="08D97B39" w14:textId="77777777" w:rsidR="00524946" w:rsidRPr="00340E43" w:rsidRDefault="00524946" w:rsidP="002A67ED">
            <w:pPr>
              <w:jc w:val="center"/>
              <w:rPr>
                <w:b/>
                <w:bCs/>
                <w:sz w:val="22"/>
                <w:szCs w:val="22"/>
              </w:rPr>
            </w:pPr>
          </w:p>
        </w:tc>
        <w:tc>
          <w:tcPr>
            <w:tcW w:w="2108" w:type="dxa"/>
            <w:vMerge/>
            <w:tcBorders>
              <w:left w:val="nil"/>
              <w:bottom w:val="single" w:sz="4" w:space="0" w:color="auto"/>
              <w:right w:val="single" w:sz="4" w:space="0" w:color="auto"/>
            </w:tcBorders>
            <w:shd w:val="clear" w:color="auto" w:fill="auto"/>
            <w:hideMark/>
          </w:tcPr>
          <w:p w14:paraId="1A58E6BE" w14:textId="77777777" w:rsidR="00524946" w:rsidRPr="00340E43" w:rsidRDefault="00524946" w:rsidP="002A67ED">
            <w:pPr>
              <w:jc w:val="center"/>
              <w:rPr>
                <w:b/>
                <w:bCs/>
                <w:sz w:val="22"/>
                <w:szCs w:val="22"/>
              </w:rPr>
            </w:pPr>
          </w:p>
        </w:tc>
        <w:tc>
          <w:tcPr>
            <w:tcW w:w="3118" w:type="dxa"/>
            <w:vMerge/>
            <w:tcBorders>
              <w:left w:val="nil"/>
              <w:bottom w:val="single" w:sz="4" w:space="0" w:color="auto"/>
              <w:right w:val="single" w:sz="4" w:space="0" w:color="auto"/>
            </w:tcBorders>
            <w:shd w:val="clear" w:color="auto" w:fill="auto"/>
            <w:hideMark/>
          </w:tcPr>
          <w:p w14:paraId="5F98C0DE" w14:textId="77777777" w:rsidR="00524946" w:rsidRPr="00340E43" w:rsidRDefault="00524946" w:rsidP="002A67ED">
            <w:pPr>
              <w:jc w:val="center"/>
              <w:rPr>
                <w:b/>
                <w:bCs/>
                <w:sz w:val="22"/>
                <w:szCs w:val="22"/>
              </w:rPr>
            </w:pPr>
          </w:p>
        </w:tc>
        <w:tc>
          <w:tcPr>
            <w:tcW w:w="1560" w:type="dxa"/>
            <w:vMerge/>
            <w:tcBorders>
              <w:left w:val="nil"/>
              <w:bottom w:val="single" w:sz="4" w:space="0" w:color="auto"/>
              <w:right w:val="single" w:sz="4" w:space="0" w:color="auto"/>
            </w:tcBorders>
            <w:shd w:val="clear" w:color="auto" w:fill="auto"/>
            <w:hideMark/>
          </w:tcPr>
          <w:p w14:paraId="022BE72F" w14:textId="77777777" w:rsidR="00524946" w:rsidRPr="00340E43" w:rsidRDefault="00524946" w:rsidP="002A67ED">
            <w:pPr>
              <w:jc w:val="center"/>
              <w:rPr>
                <w:b/>
                <w:bCs/>
                <w:sz w:val="22"/>
                <w:szCs w:val="22"/>
              </w:rPr>
            </w:pPr>
          </w:p>
        </w:tc>
        <w:tc>
          <w:tcPr>
            <w:tcW w:w="850" w:type="dxa"/>
            <w:vMerge/>
            <w:tcBorders>
              <w:left w:val="nil"/>
              <w:bottom w:val="single" w:sz="4" w:space="0" w:color="auto"/>
              <w:right w:val="single" w:sz="4" w:space="0" w:color="auto"/>
            </w:tcBorders>
            <w:shd w:val="clear" w:color="auto" w:fill="auto"/>
            <w:hideMark/>
          </w:tcPr>
          <w:p w14:paraId="6950A414" w14:textId="77777777" w:rsidR="00524946" w:rsidRPr="00340E43" w:rsidRDefault="00524946" w:rsidP="002A67ED">
            <w:pPr>
              <w:jc w:val="center"/>
              <w:rPr>
                <w:b/>
                <w:bCs/>
                <w:sz w:val="22"/>
                <w:szCs w:val="22"/>
              </w:rPr>
            </w:pPr>
          </w:p>
        </w:tc>
        <w:tc>
          <w:tcPr>
            <w:tcW w:w="974" w:type="dxa"/>
            <w:vMerge/>
            <w:tcBorders>
              <w:left w:val="nil"/>
              <w:bottom w:val="single" w:sz="4" w:space="0" w:color="auto"/>
              <w:right w:val="single" w:sz="4" w:space="0" w:color="auto"/>
            </w:tcBorders>
            <w:shd w:val="clear" w:color="auto" w:fill="auto"/>
            <w:hideMark/>
          </w:tcPr>
          <w:p w14:paraId="55B38156" w14:textId="77777777" w:rsidR="00524946" w:rsidRPr="00340E43" w:rsidRDefault="00524946" w:rsidP="002A67ED">
            <w:pPr>
              <w:jc w:val="center"/>
              <w:rPr>
                <w:b/>
                <w:bCs/>
                <w:sz w:val="22"/>
                <w:szCs w:val="22"/>
              </w:rPr>
            </w:pPr>
          </w:p>
        </w:tc>
        <w:tc>
          <w:tcPr>
            <w:tcW w:w="1217" w:type="dxa"/>
            <w:tcBorders>
              <w:top w:val="single" w:sz="4" w:space="0" w:color="auto"/>
              <w:left w:val="nil"/>
              <w:bottom w:val="single" w:sz="4" w:space="0" w:color="auto"/>
              <w:right w:val="single" w:sz="4" w:space="0" w:color="auto"/>
            </w:tcBorders>
            <w:shd w:val="clear" w:color="auto" w:fill="auto"/>
            <w:hideMark/>
          </w:tcPr>
          <w:p w14:paraId="6275AA90" w14:textId="77777777" w:rsidR="00524946" w:rsidRPr="00524946" w:rsidRDefault="00524946" w:rsidP="002A67ED">
            <w:pPr>
              <w:jc w:val="center"/>
              <w:rPr>
                <w:bCs/>
                <w:sz w:val="22"/>
                <w:szCs w:val="22"/>
              </w:rPr>
            </w:pPr>
            <w:r w:rsidRPr="00524946">
              <w:rPr>
                <w:bCs/>
                <w:sz w:val="22"/>
                <w:szCs w:val="22"/>
              </w:rPr>
              <w:t>Срок трудового договора</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571D4CD9" w14:textId="77777777" w:rsidR="00524946" w:rsidRPr="00524946" w:rsidRDefault="00524946" w:rsidP="002A67ED">
            <w:pPr>
              <w:jc w:val="center"/>
              <w:rPr>
                <w:bCs/>
                <w:color w:val="000000"/>
                <w:sz w:val="22"/>
                <w:szCs w:val="22"/>
              </w:rPr>
            </w:pPr>
            <w:r w:rsidRPr="00524946">
              <w:rPr>
                <w:bCs/>
                <w:color w:val="000000"/>
                <w:sz w:val="22"/>
                <w:szCs w:val="22"/>
              </w:rPr>
              <w:t>Тип договора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A1A0850" w14:textId="77777777" w:rsidR="00524946" w:rsidRPr="00524946" w:rsidRDefault="00524946" w:rsidP="002A67ED">
            <w:pPr>
              <w:jc w:val="center"/>
              <w:rPr>
                <w:bCs/>
                <w:color w:val="000000"/>
                <w:sz w:val="22"/>
                <w:szCs w:val="22"/>
              </w:rPr>
            </w:pPr>
            <w:r w:rsidRPr="00524946">
              <w:rPr>
                <w:bCs/>
                <w:color w:val="000000"/>
                <w:sz w:val="22"/>
                <w:szCs w:val="22"/>
              </w:rPr>
              <w:t>Профессиональная траектория</w:t>
            </w:r>
          </w:p>
        </w:tc>
      </w:tr>
      <w:tr w:rsidR="00524946" w:rsidRPr="00340E43" w14:paraId="04A647C1" w14:textId="77777777" w:rsidTr="002A67ED">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AAEA205" w14:textId="77777777" w:rsidR="00524946" w:rsidRPr="00340E43" w:rsidRDefault="00524946" w:rsidP="002A67ED">
            <w:pPr>
              <w:jc w:val="center"/>
              <w:rPr>
                <w:b/>
                <w:bCs/>
                <w:sz w:val="22"/>
                <w:szCs w:val="22"/>
              </w:rPr>
            </w:pPr>
          </w:p>
        </w:tc>
        <w:tc>
          <w:tcPr>
            <w:tcW w:w="2108" w:type="dxa"/>
            <w:tcBorders>
              <w:top w:val="single" w:sz="4" w:space="0" w:color="auto"/>
              <w:left w:val="nil"/>
              <w:bottom w:val="single" w:sz="4" w:space="0" w:color="auto"/>
              <w:right w:val="single" w:sz="4" w:space="0" w:color="auto"/>
            </w:tcBorders>
            <w:shd w:val="clear" w:color="auto" w:fill="auto"/>
          </w:tcPr>
          <w:p w14:paraId="288A85F1" w14:textId="77777777" w:rsidR="00524946" w:rsidRPr="00340E43" w:rsidRDefault="00524946" w:rsidP="002A67ED">
            <w:pPr>
              <w:jc w:val="center"/>
              <w:rPr>
                <w:b/>
                <w:bCs/>
                <w:sz w:val="22"/>
                <w:szCs w:val="22"/>
              </w:rPr>
            </w:pPr>
          </w:p>
        </w:tc>
        <w:tc>
          <w:tcPr>
            <w:tcW w:w="3118" w:type="dxa"/>
            <w:tcBorders>
              <w:top w:val="single" w:sz="4" w:space="0" w:color="auto"/>
              <w:left w:val="nil"/>
              <w:bottom w:val="single" w:sz="4" w:space="0" w:color="auto"/>
              <w:right w:val="single" w:sz="4" w:space="0" w:color="auto"/>
            </w:tcBorders>
            <w:shd w:val="clear" w:color="auto" w:fill="auto"/>
          </w:tcPr>
          <w:p w14:paraId="65412625" w14:textId="77777777" w:rsidR="00524946" w:rsidRPr="00340E43" w:rsidRDefault="00524946" w:rsidP="002A67ED">
            <w:pPr>
              <w:jc w:val="center"/>
              <w:rPr>
                <w:b/>
                <w:bCs/>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14:paraId="0F61511B" w14:textId="77777777" w:rsidR="00524946" w:rsidRPr="00340E43" w:rsidRDefault="00524946" w:rsidP="002A67ED">
            <w:pPr>
              <w:jc w:val="center"/>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23712F5C" w14:textId="77777777" w:rsidR="00524946" w:rsidRPr="00340E43" w:rsidRDefault="00524946" w:rsidP="002A67ED">
            <w:pPr>
              <w:jc w:val="center"/>
              <w:rPr>
                <w:b/>
                <w:bCs/>
                <w:sz w:val="22"/>
                <w:szCs w:val="22"/>
              </w:rPr>
            </w:pPr>
          </w:p>
        </w:tc>
        <w:tc>
          <w:tcPr>
            <w:tcW w:w="974" w:type="dxa"/>
            <w:tcBorders>
              <w:top w:val="single" w:sz="4" w:space="0" w:color="auto"/>
              <w:left w:val="nil"/>
              <w:bottom w:val="single" w:sz="4" w:space="0" w:color="auto"/>
              <w:right w:val="single" w:sz="4" w:space="0" w:color="auto"/>
            </w:tcBorders>
            <w:shd w:val="clear" w:color="auto" w:fill="auto"/>
          </w:tcPr>
          <w:p w14:paraId="483298E4" w14:textId="77777777" w:rsidR="00524946" w:rsidRPr="00340E43" w:rsidRDefault="00524946" w:rsidP="002A67ED">
            <w:pPr>
              <w:jc w:val="center"/>
              <w:rPr>
                <w:b/>
                <w:bCs/>
                <w:sz w:val="22"/>
                <w:szCs w:val="22"/>
              </w:rPr>
            </w:pPr>
          </w:p>
        </w:tc>
        <w:tc>
          <w:tcPr>
            <w:tcW w:w="1217" w:type="dxa"/>
            <w:tcBorders>
              <w:top w:val="single" w:sz="4" w:space="0" w:color="auto"/>
              <w:left w:val="nil"/>
              <w:bottom w:val="single" w:sz="4" w:space="0" w:color="auto"/>
              <w:right w:val="single" w:sz="4" w:space="0" w:color="auto"/>
            </w:tcBorders>
            <w:shd w:val="clear" w:color="auto" w:fill="auto"/>
          </w:tcPr>
          <w:p w14:paraId="58202CB5" w14:textId="77777777" w:rsidR="00524946" w:rsidRPr="00340E43" w:rsidRDefault="00524946" w:rsidP="002A67ED">
            <w:pPr>
              <w:jc w:val="center"/>
              <w:rPr>
                <w:b/>
                <w:bCs/>
                <w:sz w:val="22"/>
                <w:szCs w:val="22"/>
              </w:rPr>
            </w:pPr>
          </w:p>
        </w:tc>
        <w:tc>
          <w:tcPr>
            <w:tcW w:w="2203" w:type="dxa"/>
            <w:tcBorders>
              <w:top w:val="single" w:sz="4" w:space="0" w:color="auto"/>
              <w:left w:val="nil"/>
              <w:bottom w:val="single" w:sz="4" w:space="0" w:color="auto"/>
              <w:right w:val="single" w:sz="4" w:space="0" w:color="auto"/>
            </w:tcBorders>
            <w:shd w:val="clear" w:color="auto" w:fill="auto"/>
          </w:tcPr>
          <w:p w14:paraId="655FF956" w14:textId="77777777" w:rsidR="00524946" w:rsidRPr="00340E43" w:rsidRDefault="00524946" w:rsidP="002A67ED">
            <w:pPr>
              <w:jc w:val="center"/>
              <w:rPr>
                <w:b/>
                <w:bCs/>
                <w:color w:val="000000"/>
                <w:sz w:val="22"/>
                <w:szCs w:val="22"/>
              </w:rPr>
            </w:pPr>
          </w:p>
        </w:tc>
        <w:tc>
          <w:tcPr>
            <w:tcW w:w="2410" w:type="dxa"/>
            <w:tcBorders>
              <w:top w:val="single" w:sz="4" w:space="0" w:color="auto"/>
              <w:left w:val="nil"/>
              <w:bottom w:val="single" w:sz="4" w:space="0" w:color="auto"/>
              <w:right w:val="single" w:sz="4" w:space="0" w:color="auto"/>
            </w:tcBorders>
            <w:shd w:val="clear" w:color="auto" w:fill="auto"/>
          </w:tcPr>
          <w:p w14:paraId="2DED536D" w14:textId="77777777" w:rsidR="00524946" w:rsidRDefault="00524946" w:rsidP="002A67ED">
            <w:pPr>
              <w:jc w:val="center"/>
              <w:rPr>
                <w:b/>
                <w:bCs/>
                <w:color w:val="000000"/>
                <w:sz w:val="22"/>
                <w:szCs w:val="22"/>
              </w:rPr>
            </w:pPr>
          </w:p>
        </w:tc>
      </w:tr>
      <w:tr w:rsidR="00524946" w:rsidRPr="00340E43" w14:paraId="11999314" w14:textId="77777777" w:rsidTr="002A67ED">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A1B71B4" w14:textId="77777777" w:rsidR="00524946" w:rsidRPr="00340E43" w:rsidRDefault="00524946" w:rsidP="002A67ED">
            <w:pPr>
              <w:jc w:val="center"/>
              <w:rPr>
                <w:b/>
                <w:bCs/>
                <w:sz w:val="22"/>
                <w:szCs w:val="22"/>
              </w:rPr>
            </w:pPr>
          </w:p>
        </w:tc>
        <w:tc>
          <w:tcPr>
            <w:tcW w:w="2108" w:type="dxa"/>
            <w:tcBorders>
              <w:top w:val="single" w:sz="4" w:space="0" w:color="auto"/>
              <w:left w:val="nil"/>
              <w:bottom w:val="single" w:sz="4" w:space="0" w:color="auto"/>
              <w:right w:val="single" w:sz="4" w:space="0" w:color="auto"/>
            </w:tcBorders>
            <w:shd w:val="clear" w:color="auto" w:fill="auto"/>
          </w:tcPr>
          <w:p w14:paraId="09E6083F" w14:textId="77777777" w:rsidR="00524946" w:rsidRPr="00340E43" w:rsidRDefault="00524946" w:rsidP="002A67ED">
            <w:pPr>
              <w:jc w:val="center"/>
              <w:rPr>
                <w:b/>
                <w:bCs/>
                <w:sz w:val="22"/>
                <w:szCs w:val="22"/>
              </w:rPr>
            </w:pPr>
          </w:p>
        </w:tc>
        <w:tc>
          <w:tcPr>
            <w:tcW w:w="3118" w:type="dxa"/>
            <w:tcBorders>
              <w:top w:val="single" w:sz="4" w:space="0" w:color="auto"/>
              <w:left w:val="nil"/>
              <w:bottom w:val="single" w:sz="4" w:space="0" w:color="auto"/>
              <w:right w:val="single" w:sz="4" w:space="0" w:color="auto"/>
            </w:tcBorders>
            <w:shd w:val="clear" w:color="auto" w:fill="auto"/>
          </w:tcPr>
          <w:p w14:paraId="58D7041F" w14:textId="77777777" w:rsidR="00524946" w:rsidRPr="00340E43" w:rsidRDefault="00524946" w:rsidP="002A67ED">
            <w:pPr>
              <w:jc w:val="center"/>
              <w:rPr>
                <w:b/>
                <w:bCs/>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14:paraId="4BC5EBAF" w14:textId="77777777" w:rsidR="00524946" w:rsidRPr="00340E43" w:rsidRDefault="00524946" w:rsidP="002A67ED">
            <w:pPr>
              <w:jc w:val="center"/>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02EF6AED" w14:textId="77777777" w:rsidR="00524946" w:rsidRPr="00340E43" w:rsidRDefault="00524946" w:rsidP="002A67ED">
            <w:pPr>
              <w:jc w:val="center"/>
              <w:rPr>
                <w:b/>
                <w:bCs/>
                <w:sz w:val="22"/>
                <w:szCs w:val="22"/>
              </w:rPr>
            </w:pPr>
          </w:p>
        </w:tc>
        <w:tc>
          <w:tcPr>
            <w:tcW w:w="974" w:type="dxa"/>
            <w:tcBorders>
              <w:top w:val="single" w:sz="4" w:space="0" w:color="auto"/>
              <w:left w:val="nil"/>
              <w:bottom w:val="single" w:sz="4" w:space="0" w:color="auto"/>
              <w:right w:val="single" w:sz="4" w:space="0" w:color="auto"/>
            </w:tcBorders>
            <w:shd w:val="clear" w:color="auto" w:fill="auto"/>
          </w:tcPr>
          <w:p w14:paraId="35E5AB1D" w14:textId="77777777" w:rsidR="00524946" w:rsidRPr="00340E43" w:rsidRDefault="00524946" w:rsidP="002A67ED">
            <w:pPr>
              <w:jc w:val="center"/>
              <w:rPr>
                <w:b/>
                <w:bCs/>
                <w:sz w:val="22"/>
                <w:szCs w:val="22"/>
              </w:rPr>
            </w:pPr>
          </w:p>
        </w:tc>
        <w:tc>
          <w:tcPr>
            <w:tcW w:w="1217" w:type="dxa"/>
            <w:tcBorders>
              <w:top w:val="single" w:sz="4" w:space="0" w:color="auto"/>
              <w:left w:val="nil"/>
              <w:bottom w:val="single" w:sz="4" w:space="0" w:color="auto"/>
              <w:right w:val="single" w:sz="4" w:space="0" w:color="auto"/>
            </w:tcBorders>
            <w:shd w:val="clear" w:color="auto" w:fill="auto"/>
          </w:tcPr>
          <w:p w14:paraId="46E24709" w14:textId="77777777" w:rsidR="00524946" w:rsidRPr="00340E43" w:rsidRDefault="00524946" w:rsidP="002A67ED">
            <w:pPr>
              <w:jc w:val="center"/>
              <w:rPr>
                <w:b/>
                <w:bCs/>
                <w:sz w:val="22"/>
                <w:szCs w:val="22"/>
              </w:rPr>
            </w:pPr>
          </w:p>
        </w:tc>
        <w:tc>
          <w:tcPr>
            <w:tcW w:w="2203" w:type="dxa"/>
            <w:tcBorders>
              <w:top w:val="single" w:sz="4" w:space="0" w:color="auto"/>
              <w:left w:val="nil"/>
              <w:bottom w:val="single" w:sz="4" w:space="0" w:color="auto"/>
              <w:right w:val="single" w:sz="4" w:space="0" w:color="auto"/>
            </w:tcBorders>
            <w:shd w:val="clear" w:color="auto" w:fill="auto"/>
          </w:tcPr>
          <w:p w14:paraId="71CC0A65" w14:textId="77777777" w:rsidR="00524946" w:rsidRPr="00340E43" w:rsidRDefault="00524946" w:rsidP="002A67ED">
            <w:pPr>
              <w:jc w:val="center"/>
              <w:rPr>
                <w:b/>
                <w:bCs/>
                <w:color w:val="000000"/>
                <w:sz w:val="22"/>
                <w:szCs w:val="22"/>
              </w:rPr>
            </w:pPr>
          </w:p>
        </w:tc>
        <w:tc>
          <w:tcPr>
            <w:tcW w:w="2410" w:type="dxa"/>
            <w:tcBorders>
              <w:top w:val="single" w:sz="4" w:space="0" w:color="auto"/>
              <w:left w:val="nil"/>
              <w:bottom w:val="single" w:sz="4" w:space="0" w:color="auto"/>
              <w:right w:val="single" w:sz="4" w:space="0" w:color="auto"/>
            </w:tcBorders>
            <w:shd w:val="clear" w:color="auto" w:fill="auto"/>
          </w:tcPr>
          <w:p w14:paraId="3BB7B4A3" w14:textId="77777777" w:rsidR="00524946" w:rsidRDefault="00524946" w:rsidP="002A67ED">
            <w:pPr>
              <w:jc w:val="center"/>
              <w:rPr>
                <w:b/>
                <w:bCs/>
                <w:color w:val="000000"/>
                <w:sz w:val="22"/>
                <w:szCs w:val="22"/>
              </w:rPr>
            </w:pPr>
          </w:p>
        </w:tc>
      </w:tr>
      <w:tr w:rsidR="00524946" w:rsidRPr="00340E43" w14:paraId="04297B9E" w14:textId="77777777" w:rsidTr="002A67ED">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BAC3324" w14:textId="77777777" w:rsidR="00524946" w:rsidRPr="00340E43" w:rsidRDefault="00524946" w:rsidP="002A67ED">
            <w:pPr>
              <w:jc w:val="center"/>
              <w:rPr>
                <w:b/>
                <w:bCs/>
                <w:sz w:val="22"/>
                <w:szCs w:val="22"/>
              </w:rPr>
            </w:pPr>
          </w:p>
        </w:tc>
        <w:tc>
          <w:tcPr>
            <w:tcW w:w="2108" w:type="dxa"/>
            <w:tcBorders>
              <w:top w:val="single" w:sz="4" w:space="0" w:color="auto"/>
              <w:left w:val="nil"/>
              <w:bottom w:val="single" w:sz="4" w:space="0" w:color="auto"/>
              <w:right w:val="single" w:sz="4" w:space="0" w:color="auto"/>
            </w:tcBorders>
            <w:shd w:val="clear" w:color="auto" w:fill="auto"/>
          </w:tcPr>
          <w:p w14:paraId="2832D3DB" w14:textId="77777777" w:rsidR="00524946" w:rsidRPr="00340E43" w:rsidRDefault="00524946" w:rsidP="002A67ED">
            <w:pPr>
              <w:jc w:val="center"/>
              <w:rPr>
                <w:b/>
                <w:bCs/>
                <w:sz w:val="22"/>
                <w:szCs w:val="22"/>
              </w:rPr>
            </w:pPr>
          </w:p>
        </w:tc>
        <w:tc>
          <w:tcPr>
            <w:tcW w:w="3118" w:type="dxa"/>
            <w:tcBorders>
              <w:top w:val="single" w:sz="4" w:space="0" w:color="auto"/>
              <w:left w:val="nil"/>
              <w:bottom w:val="single" w:sz="4" w:space="0" w:color="auto"/>
              <w:right w:val="single" w:sz="4" w:space="0" w:color="auto"/>
            </w:tcBorders>
            <w:shd w:val="clear" w:color="auto" w:fill="auto"/>
          </w:tcPr>
          <w:p w14:paraId="40F641FD" w14:textId="77777777" w:rsidR="00524946" w:rsidRPr="00340E43" w:rsidRDefault="00524946" w:rsidP="002A67ED">
            <w:pPr>
              <w:jc w:val="center"/>
              <w:rPr>
                <w:b/>
                <w:bCs/>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14:paraId="424E610D" w14:textId="77777777" w:rsidR="00524946" w:rsidRPr="00340E43" w:rsidRDefault="00524946" w:rsidP="002A67ED">
            <w:pPr>
              <w:jc w:val="center"/>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53EDF6E7" w14:textId="77777777" w:rsidR="00524946" w:rsidRPr="00340E43" w:rsidRDefault="00524946" w:rsidP="002A67ED">
            <w:pPr>
              <w:jc w:val="center"/>
              <w:rPr>
                <w:b/>
                <w:bCs/>
                <w:sz w:val="22"/>
                <w:szCs w:val="22"/>
              </w:rPr>
            </w:pPr>
          </w:p>
        </w:tc>
        <w:tc>
          <w:tcPr>
            <w:tcW w:w="974" w:type="dxa"/>
            <w:tcBorders>
              <w:top w:val="single" w:sz="4" w:space="0" w:color="auto"/>
              <w:left w:val="nil"/>
              <w:bottom w:val="single" w:sz="4" w:space="0" w:color="auto"/>
              <w:right w:val="single" w:sz="4" w:space="0" w:color="auto"/>
            </w:tcBorders>
            <w:shd w:val="clear" w:color="auto" w:fill="auto"/>
          </w:tcPr>
          <w:p w14:paraId="6B25EB2F" w14:textId="77777777" w:rsidR="00524946" w:rsidRPr="00340E43" w:rsidRDefault="00524946" w:rsidP="002A67ED">
            <w:pPr>
              <w:jc w:val="center"/>
              <w:rPr>
                <w:b/>
                <w:bCs/>
                <w:sz w:val="22"/>
                <w:szCs w:val="22"/>
              </w:rPr>
            </w:pPr>
          </w:p>
        </w:tc>
        <w:tc>
          <w:tcPr>
            <w:tcW w:w="1217" w:type="dxa"/>
            <w:tcBorders>
              <w:top w:val="single" w:sz="4" w:space="0" w:color="auto"/>
              <w:left w:val="nil"/>
              <w:bottom w:val="single" w:sz="4" w:space="0" w:color="auto"/>
              <w:right w:val="single" w:sz="4" w:space="0" w:color="auto"/>
            </w:tcBorders>
            <w:shd w:val="clear" w:color="auto" w:fill="auto"/>
          </w:tcPr>
          <w:p w14:paraId="28BC602A" w14:textId="77777777" w:rsidR="00524946" w:rsidRPr="00340E43" w:rsidRDefault="00524946" w:rsidP="002A67ED">
            <w:pPr>
              <w:jc w:val="center"/>
              <w:rPr>
                <w:b/>
                <w:bCs/>
                <w:sz w:val="22"/>
                <w:szCs w:val="22"/>
              </w:rPr>
            </w:pPr>
          </w:p>
        </w:tc>
        <w:tc>
          <w:tcPr>
            <w:tcW w:w="2203" w:type="dxa"/>
            <w:tcBorders>
              <w:top w:val="single" w:sz="4" w:space="0" w:color="auto"/>
              <w:left w:val="nil"/>
              <w:bottom w:val="single" w:sz="4" w:space="0" w:color="auto"/>
              <w:right w:val="single" w:sz="4" w:space="0" w:color="auto"/>
            </w:tcBorders>
            <w:shd w:val="clear" w:color="auto" w:fill="auto"/>
          </w:tcPr>
          <w:p w14:paraId="5DC1E8EC" w14:textId="77777777" w:rsidR="00524946" w:rsidRPr="00340E43" w:rsidRDefault="00524946" w:rsidP="002A67ED">
            <w:pPr>
              <w:jc w:val="center"/>
              <w:rPr>
                <w:b/>
                <w:bCs/>
                <w:color w:val="000000"/>
                <w:sz w:val="22"/>
                <w:szCs w:val="22"/>
              </w:rPr>
            </w:pPr>
          </w:p>
        </w:tc>
        <w:tc>
          <w:tcPr>
            <w:tcW w:w="2410" w:type="dxa"/>
            <w:tcBorders>
              <w:top w:val="single" w:sz="4" w:space="0" w:color="auto"/>
              <w:left w:val="nil"/>
              <w:bottom w:val="single" w:sz="4" w:space="0" w:color="auto"/>
              <w:right w:val="single" w:sz="4" w:space="0" w:color="auto"/>
            </w:tcBorders>
            <w:shd w:val="clear" w:color="auto" w:fill="auto"/>
          </w:tcPr>
          <w:p w14:paraId="73119261" w14:textId="77777777" w:rsidR="00524946" w:rsidRDefault="00524946" w:rsidP="002A67ED">
            <w:pPr>
              <w:jc w:val="center"/>
              <w:rPr>
                <w:b/>
                <w:bCs/>
                <w:color w:val="000000"/>
                <w:sz w:val="22"/>
                <w:szCs w:val="22"/>
              </w:rPr>
            </w:pPr>
          </w:p>
        </w:tc>
      </w:tr>
    </w:tbl>
    <w:p w14:paraId="467810EC" w14:textId="77777777" w:rsidR="00524946" w:rsidRDefault="00524946" w:rsidP="00524946">
      <w:pPr>
        <w:rPr>
          <w:rFonts w:eastAsiaTheme="minorHAnsi"/>
        </w:rPr>
      </w:pPr>
    </w:p>
    <w:p w14:paraId="072E143D" w14:textId="77777777" w:rsidR="00524946" w:rsidRDefault="00524946" w:rsidP="00524946">
      <w:pPr>
        <w:rPr>
          <w:rFonts w:eastAsiaTheme="minorHAnsi"/>
        </w:rPr>
      </w:pPr>
    </w:p>
    <w:p w14:paraId="0DCB2E39" w14:textId="77777777" w:rsidR="00524946" w:rsidRDefault="00524946" w:rsidP="00524946">
      <w:pPr>
        <w:tabs>
          <w:tab w:val="left" w:pos="426"/>
        </w:tabs>
        <w:jc w:val="both"/>
        <w:rPr>
          <w:rFonts w:eastAsiaTheme="minorHAnsi"/>
          <w:color w:val="000000" w:themeColor="text1"/>
          <w:sz w:val="26"/>
          <w:szCs w:val="26"/>
        </w:rPr>
      </w:pPr>
    </w:p>
    <w:p w14:paraId="46B8EDD0" w14:textId="77777777" w:rsidR="00524946" w:rsidRDefault="00524946" w:rsidP="00524946">
      <w:pPr>
        <w:tabs>
          <w:tab w:val="left" w:pos="426"/>
        </w:tabs>
        <w:jc w:val="both"/>
        <w:rPr>
          <w:rFonts w:eastAsiaTheme="minorHAnsi"/>
          <w:color w:val="000000" w:themeColor="text1"/>
          <w:sz w:val="26"/>
          <w:szCs w:val="26"/>
        </w:rPr>
      </w:pPr>
    </w:p>
    <w:p w14:paraId="3F882BBD" w14:textId="77777777" w:rsidR="00524946" w:rsidRDefault="00524946" w:rsidP="00524946">
      <w:pPr>
        <w:tabs>
          <w:tab w:val="left" w:pos="426"/>
        </w:tabs>
        <w:jc w:val="both"/>
        <w:rPr>
          <w:rFonts w:eastAsiaTheme="minorHAnsi"/>
          <w:color w:val="000000" w:themeColor="text1"/>
          <w:sz w:val="26"/>
          <w:szCs w:val="26"/>
        </w:rPr>
      </w:pPr>
    </w:p>
    <w:p w14:paraId="6602D011" w14:textId="77777777" w:rsidR="00524946" w:rsidRPr="00515EB0" w:rsidRDefault="00524946" w:rsidP="00524946">
      <w:pPr>
        <w:tabs>
          <w:tab w:val="left" w:pos="426"/>
        </w:tabs>
        <w:jc w:val="both"/>
        <w:rPr>
          <w:rFonts w:eastAsiaTheme="minorHAnsi"/>
        </w:rPr>
      </w:pPr>
      <w:r w:rsidRPr="003E0B65">
        <w:rPr>
          <w:rFonts w:eastAsiaTheme="minorHAnsi"/>
          <w:color w:val="000000" w:themeColor="text1"/>
          <w:sz w:val="26"/>
          <w:szCs w:val="26"/>
        </w:rPr>
        <w:t>Ученый секретарь</w:t>
      </w:r>
      <w:r w:rsidRPr="003E0B65">
        <w:rPr>
          <w:rFonts w:eastAsiaTheme="minorHAnsi"/>
          <w:color w:val="000000" w:themeColor="text1"/>
          <w:sz w:val="26"/>
          <w:szCs w:val="26"/>
        </w:rPr>
        <w:tab/>
        <w:t xml:space="preserve">    </w:t>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3E0B65">
        <w:rPr>
          <w:rFonts w:eastAsiaTheme="minorHAnsi"/>
          <w:color w:val="000000" w:themeColor="text1"/>
          <w:sz w:val="26"/>
          <w:szCs w:val="26"/>
        </w:rPr>
        <w:tab/>
      </w:r>
      <w:r w:rsidRPr="00F75D8D">
        <w:rPr>
          <w:rFonts w:eastAsiaTheme="minorHAnsi"/>
          <w:i/>
          <w:iCs/>
          <w:color w:val="000000" w:themeColor="text1"/>
          <w:sz w:val="20"/>
        </w:rPr>
        <w:t>подпись</w:t>
      </w:r>
      <w:r w:rsidRPr="00F75D8D">
        <w:rPr>
          <w:rFonts w:eastAsiaTheme="minorHAnsi"/>
          <w:i/>
          <w:iCs/>
          <w:color w:val="000000" w:themeColor="text1"/>
          <w:sz w:val="20"/>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r>
      <w:r>
        <w:rPr>
          <w:rFonts w:eastAsiaTheme="minorHAnsi"/>
          <w:color w:val="000000" w:themeColor="text1"/>
          <w:sz w:val="26"/>
          <w:szCs w:val="26"/>
        </w:rPr>
        <w:tab/>
        <w:t>ФИО</w:t>
      </w:r>
      <w:r w:rsidRPr="003E0B65">
        <w:rPr>
          <w:rFonts w:eastAsiaTheme="minorHAnsi"/>
          <w:color w:val="000000" w:themeColor="text1"/>
          <w:sz w:val="26"/>
          <w:szCs w:val="26"/>
        </w:rPr>
        <w:tab/>
      </w:r>
      <w:r w:rsidRPr="003E0B65">
        <w:rPr>
          <w:rFonts w:eastAsiaTheme="minorHAnsi"/>
          <w:color w:val="000000" w:themeColor="text1"/>
          <w:sz w:val="26"/>
          <w:szCs w:val="26"/>
        </w:rPr>
        <w:tab/>
      </w:r>
    </w:p>
    <w:p w14:paraId="355E4F11" w14:textId="77777777" w:rsidR="00524946" w:rsidRPr="00524946" w:rsidRDefault="00524946" w:rsidP="00524946">
      <w:pPr>
        <w:ind w:firstLine="708"/>
        <w:jc w:val="right"/>
        <w:rPr>
          <w:sz w:val="26"/>
          <w:szCs w:val="26"/>
        </w:rPr>
      </w:pPr>
    </w:p>
    <w:sectPr w:rsidR="00524946" w:rsidRPr="00524946" w:rsidSect="00524946">
      <w:headerReference w:type="even" r:id="rId14"/>
      <w:headerReference w:type="default" r:id="rId15"/>
      <w:footerReference w:type="even" r:id="rId16"/>
      <w:footerReference w:type="default" r:id="rId17"/>
      <w:headerReference w:type="first" r:id="rId18"/>
      <w:pgSz w:w="16838" w:h="11906" w:orient="landscape"/>
      <w:pgMar w:top="1701" w:right="1134" w:bottom="56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E659" w16cex:dateUtc="2022-12-09T13:52:00Z"/>
  <w16cex:commentExtensible w16cex:durableId="273DEB89" w16cex:dateUtc="2022-12-09T14:14:00Z"/>
  <w16cex:commentExtensible w16cex:durableId="273DEDA7" w16cex:dateUtc="2022-12-09T14:23:00Z"/>
  <w16cex:commentExtensible w16cex:durableId="273DF6B4" w16cex:dateUtc="2022-12-09T15:02:00Z"/>
  <w16cex:commentExtensible w16cex:durableId="273DF3E2" w16cex:dateUtc="2022-12-09T14:50:00Z"/>
  <w16cex:commentExtensible w16cex:durableId="273DF63C" w16cex:dateUtc="2022-12-09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A3EB" w14:textId="77777777" w:rsidR="00A50E1E" w:rsidRDefault="00A50E1E">
      <w:r>
        <w:separator/>
      </w:r>
    </w:p>
  </w:endnote>
  <w:endnote w:type="continuationSeparator" w:id="0">
    <w:p w14:paraId="369A6841" w14:textId="77777777" w:rsidR="00A50E1E" w:rsidRDefault="00A50E1E">
      <w:r>
        <w:continuationSeparator/>
      </w:r>
    </w:p>
  </w:endnote>
  <w:endnote w:type="continuationNotice" w:id="1">
    <w:p w14:paraId="40B58E5A" w14:textId="77777777" w:rsidR="00A50E1E" w:rsidRDefault="00A50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26B8" w14:textId="77777777" w:rsidR="00387821" w:rsidRDefault="0038782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1863690" w14:textId="77777777" w:rsidR="00387821" w:rsidRDefault="0038782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134A" w14:textId="77777777" w:rsidR="00387821" w:rsidRDefault="00387821">
    <w:pPr>
      <w:pStyle w:val="a3"/>
      <w:framePr w:wrap="around" w:vAnchor="text" w:hAnchor="margin" w:xAlign="right" w:y="1"/>
      <w:rPr>
        <w:rStyle w:val="a4"/>
      </w:rPr>
    </w:pPr>
  </w:p>
  <w:p w14:paraId="587CDDDD" w14:textId="77777777" w:rsidR="00387821" w:rsidRDefault="0038782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79A4" w14:textId="77777777" w:rsidR="00A50E1E" w:rsidRDefault="00A50E1E">
      <w:r>
        <w:separator/>
      </w:r>
    </w:p>
  </w:footnote>
  <w:footnote w:type="continuationSeparator" w:id="0">
    <w:p w14:paraId="285979A9" w14:textId="77777777" w:rsidR="00A50E1E" w:rsidRDefault="00A50E1E">
      <w:r>
        <w:continuationSeparator/>
      </w:r>
    </w:p>
  </w:footnote>
  <w:footnote w:type="continuationNotice" w:id="1">
    <w:p w14:paraId="252BD57F" w14:textId="77777777" w:rsidR="00A50E1E" w:rsidRDefault="00A50E1E"/>
  </w:footnote>
  <w:footnote w:id="2">
    <w:p w14:paraId="523BF8D9" w14:textId="1C24FCA8" w:rsidR="00387821" w:rsidRDefault="00387821" w:rsidP="00497201">
      <w:pPr>
        <w:pStyle w:val="af"/>
        <w:jc w:val="both"/>
      </w:pPr>
      <w:r>
        <w:rPr>
          <w:rStyle w:val="af0"/>
        </w:rPr>
        <w:footnoteRef/>
      </w:r>
      <w:r>
        <w:t xml:space="preserve"> </w:t>
      </w:r>
      <w:r w:rsidRPr="001D7029">
        <w:t>Признание в Российской Федерации ученых степеней,</w:t>
      </w:r>
      <w:r>
        <w:t xml:space="preserve"> </w:t>
      </w:r>
      <w:r w:rsidRPr="001D7029">
        <w:t>полученных в иностранном государстве</w:t>
      </w:r>
      <w:r>
        <w:t>,</w:t>
      </w:r>
      <w:r w:rsidRPr="001D7029">
        <w:t xml:space="preserve"> осуществляется в соответствии с международными договорами Российской Федерации и законодательством Российской Федерации.</w:t>
      </w:r>
    </w:p>
  </w:footnote>
  <w:footnote w:id="3">
    <w:p w14:paraId="0A3D03ED" w14:textId="06AF174C" w:rsidR="00387821" w:rsidRPr="00D51288" w:rsidRDefault="00387821" w:rsidP="0049159C">
      <w:pPr>
        <w:pStyle w:val="af"/>
        <w:jc w:val="both"/>
      </w:pPr>
      <w:r>
        <w:rPr>
          <w:rStyle w:val="af0"/>
        </w:rPr>
        <w:footnoteRef/>
      </w:r>
      <w:r>
        <w:t>Документы, подтверждающие уровень знания английского языка, определ</w:t>
      </w:r>
      <w:r w:rsidR="00BD743F">
        <w:t>яются</w:t>
      </w:r>
      <w:r>
        <w:t xml:space="preserve"> в </w:t>
      </w:r>
      <w:r w:rsidR="00BD743F">
        <w:t xml:space="preserve">соответствии с Регламентом </w:t>
      </w:r>
      <w:r>
        <w:t xml:space="preserve">проведения предварительной работы </w:t>
      </w:r>
      <w:r w:rsidRPr="00D557FB">
        <w:t>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w:t>
      </w:r>
      <w:r>
        <w:t>.</w:t>
      </w:r>
    </w:p>
  </w:footnote>
  <w:footnote w:id="4">
    <w:p w14:paraId="36707A83" w14:textId="5E26A20A" w:rsidR="00387821" w:rsidRDefault="00387821" w:rsidP="0058185F">
      <w:pPr>
        <w:pStyle w:val="af"/>
        <w:jc w:val="both"/>
      </w:pPr>
      <w:r>
        <w:rPr>
          <w:rStyle w:val="af0"/>
        </w:rPr>
        <w:footnoteRef/>
      </w:r>
      <w:r>
        <w:t xml:space="preserve">Датой направления документов считается дата, указанная на штампе </w:t>
      </w:r>
      <w:r w:rsidRPr="00A646A2">
        <w:t>почтового отделения на почтовом конверте</w:t>
      </w:r>
      <w:r>
        <w:t>, или почтовой квитанции.</w:t>
      </w:r>
      <w:r w:rsidR="008B6AB7">
        <w:t xml:space="preserve"> Ответственность за своевременность доставки документов в НИУ ВШЭ лежит на претенденте.</w:t>
      </w:r>
    </w:p>
  </w:footnote>
  <w:footnote w:id="5">
    <w:p w14:paraId="44183CDB" w14:textId="57DE9E45" w:rsidR="003C5BE2" w:rsidRDefault="003C5BE2">
      <w:pPr>
        <w:pStyle w:val="af"/>
      </w:pPr>
      <w:r>
        <w:rPr>
          <w:rStyle w:val="af0"/>
        </w:rPr>
        <w:footnoteRef/>
      </w:r>
      <w:r>
        <w:t xml:space="preserve"> </w:t>
      </w:r>
      <w:r w:rsidRPr="003C5BE2">
        <w:t>Комитет по международному рекрутингу рассматривает документы специалистов, принятых по процедуре международного рекрутинга</w:t>
      </w:r>
      <w:r>
        <w:t>.</w:t>
      </w:r>
    </w:p>
  </w:footnote>
  <w:footnote w:id="6">
    <w:p w14:paraId="64BC14D4" w14:textId="7410705E" w:rsidR="008F526F" w:rsidRDefault="008F526F" w:rsidP="008F526F">
      <w:pPr>
        <w:pStyle w:val="af"/>
      </w:pPr>
      <w:r>
        <w:rPr>
          <w:rStyle w:val="af0"/>
        </w:rPr>
        <w:footnoteRef/>
      </w:r>
      <w:r>
        <w:t xml:space="preserve"> </w:t>
      </w:r>
      <w:r w:rsidRPr="008F526F">
        <w:t>По решению координирующего проректора срок рассмотрения конкурсных документов может быть продлен.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630" w14:textId="77777777" w:rsidR="00495B4E" w:rsidRDefault="00495B4E">
    <w:pPr>
      <w:pStyle w:val="a8"/>
      <w:jc w:val="center"/>
    </w:pPr>
  </w:p>
  <w:sdt>
    <w:sdtPr>
      <w:rPr>
        <w:sz w:val="26"/>
        <w:szCs w:val="26"/>
      </w:rPr>
      <w:id w:val="2121342229"/>
      <w:docPartObj>
        <w:docPartGallery w:val="Page Numbers (Top of Page)"/>
        <w:docPartUnique/>
      </w:docPartObj>
    </w:sdtPr>
    <w:sdtEndPr/>
    <w:sdtContent>
      <w:p w14:paraId="2A82218F" w14:textId="77777777" w:rsidR="00495B4E" w:rsidRPr="00834DA7" w:rsidRDefault="00495B4E">
        <w:pPr>
          <w:pStyle w:val="a8"/>
          <w:jc w:val="center"/>
          <w:rPr>
            <w:sz w:val="26"/>
            <w:szCs w:val="26"/>
          </w:rPr>
        </w:pPr>
      </w:p>
      <w:p w14:paraId="6CD5E836" w14:textId="3E870BF9" w:rsidR="00495B4E" w:rsidRPr="00834DA7" w:rsidRDefault="00495B4E">
        <w:pPr>
          <w:pStyle w:val="a8"/>
          <w:jc w:val="center"/>
          <w:rPr>
            <w:sz w:val="26"/>
            <w:szCs w:val="26"/>
          </w:rPr>
        </w:pPr>
        <w:r w:rsidRPr="00834DA7">
          <w:rPr>
            <w:sz w:val="26"/>
            <w:szCs w:val="26"/>
          </w:rPr>
          <w:fldChar w:fldCharType="begin"/>
        </w:r>
        <w:r w:rsidRPr="00834DA7">
          <w:rPr>
            <w:sz w:val="26"/>
            <w:szCs w:val="26"/>
          </w:rPr>
          <w:instrText>PAGE   \* MERGEFORMAT</w:instrText>
        </w:r>
        <w:r w:rsidRPr="00834DA7">
          <w:rPr>
            <w:sz w:val="26"/>
            <w:szCs w:val="26"/>
          </w:rPr>
          <w:fldChar w:fldCharType="separate"/>
        </w:r>
        <w:r>
          <w:rPr>
            <w:noProof/>
            <w:sz w:val="26"/>
            <w:szCs w:val="26"/>
          </w:rPr>
          <w:t>8</w:t>
        </w:r>
        <w:r w:rsidRPr="00834DA7">
          <w:rPr>
            <w:sz w:val="26"/>
            <w:szCs w:val="26"/>
          </w:rPr>
          <w:fldChar w:fldCharType="end"/>
        </w:r>
      </w:p>
    </w:sdtContent>
  </w:sdt>
  <w:p w14:paraId="7FB531C7" w14:textId="77777777" w:rsidR="00495B4E" w:rsidRDefault="00495B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10E0" w14:textId="77777777" w:rsidR="00387821" w:rsidRDefault="00387821">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5612E7A" w14:textId="77777777" w:rsidR="00387821" w:rsidRDefault="00387821">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54A6" w14:textId="77777777" w:rsidR="00387821" w:rsidRDefault="00387821">
    <w:pPr>
      <w:pStyle w:val="a8"/>
      <w:framePr w:wrap="around" w:vAnchor="text" w:hAnchor="margin" w:xAlign="right" w:y="1"/>
      <w:rPr>
        <w:rStyle w:val="a4"/>
      </w:rPr>
    </w:pPr>
  </w:p>
  <w:p w14:paraId="08FE1948" w14:textId="4CD043B5" w:rsidR="00387821" w:rsidRDefault="00387821">
    <w:pPr>
      <w:pStyle w:val="a8"/>
      <w:ind w:right="360"/>
    </w:pPr>
    <w:r>
      <w:tab/>
      <w:t xml:space="preserve"> </w:t>
    </w:r>
    <w:r>
      <w:fldChar w:fldCharType="begin"/>
    </w:r>
    <w:r>
      <w:instrText xml:space="preserve"> PAGE </w:instrText>
    </w:r>
    <w:r>
      <w:fldChar w:fldCharType="separate"/>
    </w:r>
    <w:r w:rsidR="00524946">
      <w:rPr>
        <w:noProof/>
      </w:rPr>
      <w:t>10</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532885688"/>
      <w:docPartObj>
        <w:docPartGallery w:val="Page Numbers (Top of Page)"/>
        <w:docPartUnique/>
      </w:docPartObj>
    </w:sdtPr>
    <w:sdtEndPr/>
    <w:sdtContent>
      <w:p w14:paraId="75E05554" w14:textId="216F3684" w:rsidR="00495B4E" w:rsidRPr="00834DA7" w:rsidRDefault="00495B4E">
        <w:pPr>
          <w:pStyle w:val="a8"/>
          <w:jc w:val="center"/>
          <w:rPr>
            <w:sz w:val="26"/>
            <w:szCs w:val="26"/>
          </w:rPr>
        </w:pPr>
        <w:r w:rsidRPr="00834DA7">
          <w:rPr>
            <w:sz w:val="26"/>
            <w:szCs w:val="26"/>
          </w:rPr>
          <w:fldChar w:fldCharType="begin"/>
        </w:r>
        <w:r w:rsidRPr="00834DA7">
          <w:rPr>
            <w:sz w:val="26"/>
            <w:szCs w:val="26"/>
          </w:rPr>
          <w:instrText>PAGE   \* MERGEFORMAT</w:instrText>
        </w:r>
        <w:r w:rsidRPr="00834DA7">
          <w:rPr>
            <w:sz w:val="26"/>
            <w:szCs w:val="26"/>
          </w:rPr>
          <w:fldChar w:fldCharType="separate"/>
        </w:r>
        <w:r>
          <w:rPr>
            <w:noProof/>
            <w:sz w:val="26"/>
            <w:szCs w:val="26"/>
          </w:rPr>
          <w:t>9</w:t>
        </w:r>
        <w:r w:rsidRPr="00834DA7">
          <w:rPr>
            <w:sz w:val="26"/>
            <w:szCs w:val="26"/>
          </w:rPr>
          <w:fldChar w:fldCharType="end"/>
        </w:r>
      </w:p>
    </w:sdtContent>
  </w:sdt>
  <w:p w14:paraId="38A70AB5" w14:textId="77777777" w:rsidR="00495B4E" w:rsidRDefault="00495B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30"/>
    <w:multiLevelType w:val="hybridMultilevel"/>
    <w:tmpl w:val="3E5231EE"/>
    <w:lvl w:ilvl="0" w:tplc="F6D61A0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156547"/>
    <w:multiLevelType w:val="multilevel"/>
    <w:tmpl w:val="1E0030EC"/>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985B12"/>
    <w:multiLevelType w:val="hybridMultilevel"/>
    <w:tmpl w:val="2AC64AAE"/>
    <w:lvl w:ilvl="0" w:tplc="2D929434">
      <w:start w:val="5"/>
      <w:numFmt w:val="decimal"/>
      <w:lvlText w:val="%1.."/>
      <w:lvlJc w:val="left"/>
      <w:pPr>
        <w:tabs>
          <w:tab w:val="num" w:pos="1260"/>
        </w:tabs>
        <w:ind w:left="1260" w:hanging="72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6221E2"/>
    <w:multiLevelType w:val="hybridMultilevel"/>
    <w:tmpl w:val="43940196"/>
    <w:lvl w:ilvl="0" w:tplc="D53876E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0E66015F"/>
    <w:multiLevelType w:val="multilevel"/>
    <w:tmpl w:val="88245EAE"/>
    <w:lvl w:ilvl="0">
      <w:start w:val="5"/>
      <w:numFmt w:val="decimal"/>
      <w:lvlText w:val="%1."/>
      <w:lvlJc w:val="left"/>
      <w:pPr>
        <w:ind w:left="390" w:hanging="390"/>
      </w:pPr>
      <w:rPr>
        <w:rFonts w:hint="default"/>
        <w:color w:val="auto"/>
      </w:rPr>
    </w:lvl>
    <w:lvl w:ilvl="1">
      <w:start w:val="1"/>
      <w:numFmt w:val="decimal"/>
      <w:suff w:val="space"/>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8D6EAF"/>
    <w:multiLevelType w:val="hybridMultilevel"/>
    <w:tmpl w:val="197AA40C"/>
    <w:lvl w:ilvl="0" w:tplc="0F769E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38E64D8"/>
    <w:multiLevelType w:val="hybridMultilevel"/>
    <w:tmpl w:val="1F8A36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8E74E2"/>
    <w:multiLevelType w:val="multilevel"/>
    <w:tmpl w:val="4F60825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32A29"/>
    <w:multiLevelType w:val="hybridMultilevel"/>
    <w:tmpl w:val="3E5A903E"/>
    <w:lvl w:ilvl="0" w:tplc="0F76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27D54"/>
    <w:multiLevelType w:val="hybridMultilevel"/>
    <w:tmpl w:val="99B2DF98"/>
    <w:lvl w:ilvl="0" w:tplc="D53876E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2BB619A4"/>
    <w:multiLevelType w:val="multilevel"/>
    <w:tmpl w:val="8B3ABDE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180E98"/>
    <w:multiLevelType w:val="multilevel"/>
    <w:tmpl w:val="1E48EF56"/>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5E5ED1"/>
    <w:multiLevelType w:val="multilevel"/>
    <w:tmpl w:val="859AFC9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4" w15:restartNumberingAfterBreak="0">
    <w:nsid w:val="34AD1B22"/>
    <w:multiLevelType w:val="hybridMultilevel"/>
    <w:tmpl w:val="5FA60054"/>
    <w:lvl w:ilvl="0" w:tplc="D53876E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350005E1"/>
    <w:multiLevelType w:val="hybridMultilevel"/>
    <w:tmpl w:val="6D98DD4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3A354182"/>
    <w:multiLevelType w:val="multilevel"/>
    <w:tmpl w:val="C5D06994"/>
    <w:lvl w:ilvl="0">
      <w:start w:val="2"/>
      <w:numFmt w:val="decimal"/>
      <w:lvlText w:val="%1"/>
      <w:lvlJc w:val="left"/>
      <w:pPr>
        <w:ind w:left="660" w:hanging="660"/>
      </w:pPr>
      <w:rPr>
        <w:rFonts w:hint="default"/>
      </w:rPr>
    </w:lvl>
    <w:lvl w:ilvl="1">
      <w:start w:val="6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34934"/>
    <w:multiLevelType w:val="hybridMultilevel"/>
    <w:tmpl w:val="AFA04364"/>
    <w:lvl w:ilvl="0" w:tplc="55E81554">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18" w15:restartNumberingAfterBreak="0">
    <w:nsid w:val="3B1C5178"/>
    <w:multiLevelType w:val="hybridMultilevel"/>
    <w:tmpl w:val="EF8EC49E"/>
    <w:lvl w:ilvl="0" w:tplc="F9B650CA">
      <w:start w:val="5"/>
      <w:numFmt w:val="decimal"/>
      <w:lvlText w:val="%1.."/>
      <w:lvlJc w:val="left"/>
      <w:pPr>
        <w:tabs>
          <w:tab w:val="num" w:pos="1260"/>
        </w:tabs>
        <w:ind w:left="1260" w:hanging="72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D8C5DAA"/>
    <w:multiLevelType w:val="hybridMultilevel"/>
    <w:tmpl w:val="266C55CA"/>
    <w:lvl w:ilvl="0" w:tplc="0F769E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DFC3B6F"/>
    <w:multiLevelType w:val="hybridMultilevel"/>
    <w:tmpl w:val="A4E6740C"/>
    <w:lvl w:ilvl="0" w:tplc="0F769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0459EF"/>
    <w:multiLevelType w:val="hybridMultilevel"/>
    <w:tmpl w:val="F8D0DF64"/>
    <w:lvl w:ilvl="0" w:tplc="0F769E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E25DB"/>
    <w:multiLevelType w:val="multilevel"/>
    <w:tmpl w:val="F508B444"/>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692572"/>
    <w:multiLevelType w:val="hybridMultilevel"/>
    <w:tmpl w:val="5C72F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F755DD"/>
    <w:multiLevelType w:val="hybridMultilevel"/>
    <w:tmpl w:val="67C679B2"/>
    <w:lvl w:ilvl="0" w:tplc="D116BAA8">
      <w:start w:val="5"/>
      <w:numFmt w:val="decimal"/>
      <w:lvlText w:val="%1.."/>
      <w:lvlJc w:val="left"/>
      <w:pPr>
        <w:tabs>
          <w:tab w:val="num" w:pos="1260"/>
        </w:tabs>
        <w:ind w:left="1260" w:hanging="72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AD78A2"/>
    <w:multiLevelType w:val="multilevel"/>
    <w:tmpl w:val="8350FC34"/>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8D2581"/>
    <w:multiLevelType w:val="hybridMultilevel"/>
    <w:tmpl w:val="B4F22802"/>
    <w:lvl w:ilvl="0" w:tplc="9A6A7428">
      <w:start w:val="5"/>
      <w:numFmt w:val="decimal"/>
      <w:lvlText w:val="%1.."/>
      <w:lvlJc w:val="left"/>
      <w:pPr>
        <w:tabs>
          <w:tab w:val="num" w:pos="1260"/>
        </w:tabs>
        <w:ind w:left="1260" w:hanging="72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5B61401"/>
    <w:multiLevelType w:val="multilevel"/>
    <w:tmpl w:val="4E8A7EC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057EF3"/>
    <w:multiLevelType w:val="hybridMultilevel"/>
    <w:tmpl w:val="F3F462D0"/>
    <w:lvl w:ilvl="0" w:tplc="D53876E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15:restartNumberingAfterBreak="0">
    <w:nsid w:val="47B4798E"/>
    <w:multiLevelType w:val="hybridMultilevel"/>
    <w:tmpl w:val="41FA7848"/>
    <w:lvl w:ilvl="0" w:tplc="1500FEFA">
      <w:start w:val="5"/>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750068"/>
    <w:multiLevelType w:val="hybridMultilevel"/>
    <w:tmpl w:val="854068D0"/>
    <w:lvl w:ilvl="0" w:tplc="9E3624A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15:restartNumberingAfterBreak="0">
    <w:nsid w:val="4A044FDE"/>
    <w:multiLevelType w:val="multilevel"/>
    <w:tmpl w:val="687012A0"/>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E37A65"/>
    <w:multiLevelType w:val="hybridMultilevel"/>
    <w:tmpl w:val="01266966"/>
    <w:lvl w:ilvl="0" w:tplc="F1DC0708">
      <w:start w:val="1"/>
      <w:numFmt w:val="decimal"/>
      <w:lvlText w:val="%1."/>
      <w:lvlJc w:val="left"/>
      <w:pPr>
        <w:tabs>
          <w:tab w:val="num" w:pos="1260"/>
        </w:tabs>
        <w:ind w:left="1260" w:hanging="360"/>
      </w:pPr>
      <w:rPr>
        <w:rFonts w:hint="default"/>
      </w:rPr>
    </w:lvl>
    <w:lvl w:ilvl="1" w:tplc="F9A4B8B2">
      <w:numFmt w:val="none"/>
      <w:lvlText w:val=""/>
      <w:lvlJc w:val="left"/>
      <w:pPr>
        <w:tabs>
          <w:tab w:val="num" w:pos="360"/>
        </w:tabs>
      </w:pPr>
    </w:lvl>
    <w:lvl w:ilvl="2" w:tplc="281E4B16">
      <w:numFmt w:val="none"/>
      <w:lvlText w:val=""/>
      <w:lvlJc w:val="left"/>
      <w:pPr>
        <w:tabs>
          <w:tab w:val="num" w:pos="360"/>
        </w:tabs>
      </w:pPr>
    </w:lvl>
    <w:lvl w:ilvl="3" w:tplc="10D66298">
      <w:numFmt w:val="none"/>
      <w:lvlText w:val=""/>
      <w:lvlJc w:val="left"/>
      <w:pPr>
        <w:tabs>
          <w:tab w:val="num" w:pos="360"/>
        </w:tabs>
      </w:pPr>
    </w:lvl>
    <w:lvl w:ilvl="4" w:tplc="DFF8D898">
      <w:numFmt w:val="none"/>
      <w:lvlText w:val=""/>
      <w:lvlJc w:val="left"/>
      <w:pPr>
        <w:tabs>
          <w:tab w:val="num" w:pos="360"/>
        </w:tabs>
      </w:pPr>
    </w:lvl>
    <w:lvl w:ilvl="5" w:tplc="BD8AE040">
      <w:numFmt w:val="none"/>
      <w:lvlText w:val=""/>
      <w:lvlJc w:val="left"/>
      <w:pPr>
        <w:tabs>
          <w:tab w:val="num" w:pos="360"/>
        </w:tabs>
      </w:pPr>
    </w:lvl>
    <w:lvl w:ilvl="6" w:tplc="852EC8B2">
      <w:numFmt w:val="none"/>
      <w:lvlText w:val=""/>
      <w:lvlJc w:val="left"/>
      <w:pPr>
        <w:tabs>
          <w:tab w:val="num" w:pos="360"/>
        </w:tabs>
      </w:pPr>
    </w:lvl>
    <w:lvl w:ilvl="7" w:tplc="FE92B550">
      <w:numFmt w:val="none"/>
      <w:lvlText w:val=""/>
      <w:lvlJc w:val="left"/>
      <w:pPr>
        <w:tabs>
          <w:tab w:val="num" w:pos="360"/>
        </w:tabs>
      </w:pPr>
    </w:lvl>
    <w:lvl w:ilvl="8" w:tplc="59DE1BDC">
      <w:numFmt w:val="none"/>
      <w:lvlText w:val=""/>
      <w:lvlJc w:val="left"/>
      <w:pPr>
        <w:tabs>
          <w:tab w:val="num" w:pos="360"/>
        </w:tabs>
      </w:pPr>
    </w:lvl>
  </w:abstractNum>
  <w:abstractNum w:abstractNumId="33" w15:restartNumberingAfterBreak="0">
    <w:nsid w:val="554B64C2"/>
    <w:multiLevelType w:val="hybridMultilevel"/>
    <w:tmpl w:val="148CBF10"/>
    <w:lvl w:ilvl="0" w:tplc="E4FE9462">
      <w:start w:val="5"/>
      <w:numFmt w:val="decimal"/>
      <w:lvlText w:val="%1.."/>
      <w:lvlJc w:val="left"/>
      <w:pPr>
        <w:tabs>
          <w:tab w:val="num" w:pos="1260"/>
        </w:tabs>
        <w:ind w:left="1260" w:hanging="72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7A113B3"/>
    <w:multiLevelType w:val="hybridMultilevel"/>
    <w:tmpl w:val="D886358C"/>
    <w:lvl w:ilvl="0" w:tplc="6E38C30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6DA740D"/>
    <w:multiLevelType w:val="hybridMultilevel"/>
    <w:tmpl w:val="AB706F9E"/>
    <w:lvl w:ilvl="0" w:tplc="F6D61A0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A82842"/>
    <w:multiLevelType w:val="multilevel"/>
    <w:tmpl w:val="26CA7256"/>
    <w:lvl w:ilvl="0">
      <w:start w:val="1"/>
      <w:numFmt w:val="decimal"/>
      <w:lvlText w:val="%1."/>
      <w:lvlJc w:val="left"/>
      <w:pPr>
        <w:ind w:left="1894" w:hanging="118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D2E58AE"/>
    <w:multiLevelType w:val="multilevel"/>
    <w:tmpl w:val="446A1EF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7B01B7"/>
    <w:multiLevelType w:val="multilevel"/>
    <w:tmpl w:val="7C0089A6"/>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suff w:val="space"/>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4E2480"/>
    <w:multiLevelType w:val="multilevel"/>
    <w:tmpl w:val="F13AF3B4"/>
    <w:lvl w:ilvl="0">
      <w:start w:val="4"/>
      <w:numFmt w:val="decimal"/>
      <w:lvlText w:val="%1."/>
      <w:lvlJc w:val="left"/>
      <w:pPr>
        <w:ind w:left="580" w:hanging="580"/>
      </w:pPr>
      <w:rPr>
        <w:rFonts w:hint="default"/>
      </w:rPr>
    </w:lvl>
    <w:lvl w:ilvl="1">
      <w:start w:val="7"/>
      <w:numFmt w:val="decimal"/>
      <w:lvlText w:val="%1.%2."/>
      <w:lvlJc w:val="left"/>
      <w:pPr>
        <w:ind w:left="1069" w:hanging="720"/>
      </w:pPr>
      <w:rPr>
        <w:rFonts w:hint="default"/>
      </w:rPr>
    </w:lvl>
    <w:lvl w:ilvl="2">
      <w:start w:val="2"/>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40" w15:restartNumberingAfterBreak="0">
    <w:nsid w:val="760144BF"/>
    <w:multiLevelType w:val="hybridMultilevel"/>
    <w:tmpl w:val="2E689392"/>
    <w:lvl w:ilvl="0" w:tplc="B3BA601A">
      <w:start w:val="3"/>
      <w:numFmt w:val="decimal"/>
      <w:lvlText w:val="%1."/>
      <w:lvlJc w:val="left"/>
      <w:pPr>
        <w:tabs>
          <w:tab w:val="num" w:pos="1260"/>
        </w:tabs>
        <w:ind w:left="1260" w:hanging="360"/>
      </w:pPr>
      <w:rPr>
        <w:rFonts w:hint="default"/>
      </w:rPr>
    </w:lvl>
    <w:lvl w:ilvl="1" w:tplc="34A06B8C">
      <w:numFmt w:val="none"/>
      <w:lvlText w:val=""/>
      <w:lvlJc w:val="left"/>
      <w:pPr>
        <w:tabs>
          <w:tab w:val="num" w:pos="360"/>
        </w:tabs>
      </w:pPr>
    </w:lvl>
    <w:lvl w:ilvl="2" w:tplc="385EE7B2">
      <w:numFmt w:val="none"/>
      <w:lvlText w:val=""/>
      <w:lvlJc w:val="left"/>
      <w:pPr>
        <w:tabs>
          <w:tab w:val="num" w:pos="360"/>
        </w:tabs>
      </w:pPr>
    </w:lvl>
    <w:lvl w:ilvl="3" w:tplc="1A50DE90">
      <w:numFmt w:val="none"/>
      <w:lvlText w:val=""/>
      <w:lvlJc w:val="left"/>
      <w:pPr>
        <w:tabs>
          <w:tab w:val="num" w:pos="360"/>
        </w:tabs>
      </w:pPr>
    </w:lvl>
    <w:lvl w:ilvl="4" w:tplc="E500BBAE">
      <w:numFmt w:val="none"/>
      <w:lvlText w:val=""/>
      <w:lvlJc w:val="left"/>
      <w:pPr>
        <w:tabs>
          <w:tab w:val="num" w:pos="360"/>
        </w:tabs>
      </w:pPr>
    </w:lvl>
    <w:lvl w:ilvl="5" w:tplc="9CA03AAE">
      <w:numFmt w:val="none"/>
      <w:lvlText w:val=""/>
      <w:lvlJc w:val="left"/>
      <w:pPr>
        <w:tabs>
          <w:tab w:val="num" w:pos="360"/>
        </w:tabs>
      </w:pPr>
    </w:lvl>
    <w:lvl w:ilvl="6" w:tplc="91A4AEDA">
      <w:numFmt w:val="none"/>
      <w:lvlText w:val=""/>
      <w:lvlJc w:val="left"/>
      <w:pPr>
        <w:tabs>
          <w:tab w:val="num" w:pos="360"/>
        </w:tabs>
      </w:pPr>
    </w:lvl>
    <w:lvl w:ilvl="7" w:tplc="8C7E62BC">
      <w:numFmt w:val="none"/>
      <w:lvlText w:val=""/>
      <w:lvlJc w:val="left"/>
      <w:pPr>
        <w:tabs>
          <w:tab w:val="num" w:pos="360"/>
        </w:tabs>
      </w:pPr>
    </w:lvl>
    <w:lvl w:ilvl="8" w:tplc="464A1734">
      <w:numFmt w:val="none"/>
      <w:lvlText w:val=""/>
      <w:lvlJc w:val="left"/>
      <w:pPr>
        <w:tabs>
          <w:tab w:val="num" w:pos="360"/>
        </w:tabs>
      </w:pPr>
    </w:lvl>
  </w:abstractNum>
  <w:abstractNum w:abstractNumId="41" w15:restartNumberingAfterBreak="0">
    <w:nsid w:val="76FB494F"/>
    <w:multiLevelType w:val="hybridMultilevel"/>
    <w:tmpl w:val="1020FB94"/>
    <w:lvl w:ilvl="0" w:tplc="1F382DB0">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2"/>
  </w:num>
  <w:num w:numId="2">
    <w:abstractNumId w:val="40"/>
  </w:num>
  <w:num w:numId="3">
    <w:abstractNumId w:val="13"/>
  </w:num>
  <w:num w:numId="4">
    <w:abstractNumId w:val="0"/>
  </w:num>
  <w:num w:numId="5">
    <w:abstractNumId w:val="35"/>
  </w:num>
  <w:num w:numId="6">
    <w:abstractNumId w:val="15"/>
  </w:num>
  <w:num w:numId="7">
    <w:abstractNumId w:val="41"/>
  </w:num>
  <w:num w:numId="8">
    <w:abstractNumId w:val="33"/>
  </w:num>
  <w:num w:numId="9">
    <w:abstractNumId w:val="24"/>
  </w:num>
  <w:num w:numId="10">
    <w:abstractNumId w:val="3"/>
  </w:num>
  <w:num w:numId="11">
    <w:abstractNumId w:val="18"/>
  </w:num>
  <w:num w:numId="12">
    <w:abstractNumId w:val="26"/>
  </w:num>
  <w:num w:numId="13">
    <w:abstractNumId w:val="7"/>
  </w:num>
  <w:num w:numId="14">
    <w:abstractNumId w:val="36"/>
  </w:num>
  <w:num w:numId="15">
    <w:abstractNumId w:val="23"/>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21"/>
  </w:num>
  <w:num w:numId="21">
    <w:abstractNumId w:val="8"/>
  </w:num>
  <w:num w:numId="22">
    <w:abstractNumId w:val="11"/>
  </w:num>
  <w:num w:numId="23">
    <w:abstractNumId w:val="34"/>
  </w:num>
  <w:num w:numId="24">
    <w:abstractNumId w:val="16"/>
  </w:num>
  <w:num w:numId="25">
    <w:abstractNumId w:val="31"/>
  </w:num>
  <w:num w:numId="26">
    <w:abstractNumId w:val="1"/>
  </w:num>
  <w:num w:numId="27">
    <w:abstractNumId w:val="25"/>
  </w:num>
  <w:num w:numId="28">
    <w:abstractNumId w:val="12"/>
  </w:num>
  <w:num w:numId="29">
    <w:abstractNumId w:val="37"/>
  </w:num>
  <w:num w:numId="30">
    <w:abstractNumId w:val="10"/>
  </w:num>
  <w:num w:numId="31">
    <w:abstractNumId w:val="28"/>
  </w:num>
  <w:num w:numId="32">
    <w:abstractNumId w:val="4"/>
  </w:num>
  <w:num w:numId="33">
    <w:abstractNumId w:val="30"/>
  </w:num>
  <w:num w:numId="34">
    <w:abstractNumId w:val="14"/>
  </w:num>
  <w:num w:numId="35">
    <w:abstractNumId w:val="6"/>
  </w:num>
  <w:num w:numId="36">
    <w:abstractNumId w:val="22"/>
  </w:num>
  <w:num w:numId="37">
    <w:abstractNumId w:val="39"/>
  </w:num>
  <w:num w:numId="38">
    <w:abstractNumId w:val="38"/>
  </w:num>
  <w:num w:numId="39">
    <w:abstractNumId w:val="29"/>
  </w:num>
  <w:num w:numId="40">
    <w:abstractNumId w:val="5"/>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42"/>
    <w:rsid w:val="000003E8"/>
    <w:rsid w:val="00000ED0"/>
    <w:rsid w:val="000014E9"/>
    <w:rsid w:val="00002354"/>
    <w:rsid w:val="000025AD"/>
    <w:rsid w:val="00003152"/>
    <w:rsid w:val="0000440F"/>
    <w:rsid w:val="00004B11"/>
    <w:rsid w:val="00006E41"/>
    <w:rsid w:val="00016935"/>
    <w:rsid w:val="00021431"/>
    <w:rsid w:val="00022837"/>
    <w:rsid w:val="000233DD"/>
    <w:rsid w:val="00025962"/>
    <w:rsid w:val="000279D0"/>
    <w:rsid w:val="000324F3"/>
    <w:rsid w:val="0003398A"/>
    <w:rsid w:val="000365C9"/>
    <w:rsid w:val="000411AA"/>
    <w:rsid w:val="000430FC"/>
    <w:rsid w:val="00043B16"/>
    <w:rsid w:val="000442C7"/>
    <w:rsid w:val="00044AE3"/>
    <w:rsid w:val="00047F39"/>
    <w:rsid w:val="000500D7"/>
    <w:rsid w:val="0005257A"/>
    <w:rsid w:val="00052B35"/>
    <w:rsid w:val="000532EB"/>
    <w:rsid w:val="000551AD"/>
    <w:rsid w:val="00055ADA"/>
    <w:rsid w:val="00056AE2"/>
    <w:rsid w:val="00057849"/>
    <w:rsid w:val="0006449D"/>
    <w:rsid w:val="00064F14"/>
    <w:rsid w:val="00065315"/>
    <w:rsid w:val="000666B8"/>
    <w:rsid w:val="000733E1"/>
    <w:rsid w:val="000746D0"/>
    <w:rsid w:val="000762C6"/>
    <w:rsid w:val="000806EA"/>
    <w:rsid w:val="000818EC"/>
    <w:rsid w:val="00082727"/>
    <w:rsid w:val="00083870"/>
    <w:rsid w:val="00083AED"/>
    <w:rsid w:val="000854A5"/>
    <w:rsid w:val="00087DBE"/>
    <w:rsid w:val="00090D4C"/>
    <w:rsid w:val="00095601"/>
    <w:rsid w:val="00096351"/>
    <w:rsid w:val="00097DF8"/>
    <w:rsid w:val="000A0D3C"/>
    <w:rsid w:val="000A23BD"/>
    <w:rsid w:val="000A6AA1"/>
    <w:rsid w:val="000B256B"/>
    <w:rsid w:val="000B4E30"/>
    <w:rsid w:val="000B7DDC"/>
    <w:rsid w:val="000C0DBA"/>
    <w:rsid w:val="000C0E47"/>
    <w:rsid w:val="000C2B45"/>
    <w:rsid w:val="000C33D3"/>
    <w:rsid w:val="000C554C"/>
    <w:rsid w:val="000D0F30"/>
    <w:rsid w:val="000D2CAB"/>
    <w:rsid w:val="000D4423"/>
    <w:rsid w:val="000D6A0E"/>
    <w:rsid w:val="000E12DA"/>
    <w:rsid w:val="000E4BD9"/>
    <w:rsid w:val="000E7D6E"/>
    <w:rsid w:val="000F3A0C"/>
    <w:rsid w:val="000F3FF1"/>
    <w:rsid w:val="000F4D89"/>
    <w:rsid w:val="000F570A"/>
    <w:rsid w:val="000F6CE3"/>
    <w:rsid w:val="00101263"/>
    <w:rsid w:val="00101A85"/>
    <w:rsid w:val="001056E8"/>
    <w:rsid w:val="001074C2"/>
    <w:rsid w:val="00107C14"/>
    <w:rsid w:val="00111990"/>
    <w:rsid w:val="00115F17"/>
    <w:rsid w:val="00117479"/>
    <w:rsid w:val="001201DB"/>
    <w:rsid w:val="00120BD4"/>
    <w:rsid w:val="001222DA"/>
    <w:rsid w:val="001240DC"/>
    <w:rsid w:val="00126F66"/>
    <w:rsid w:val="0013071E"/>
    <w:rsid w:val="001316A8"/>
    <w:rsid w:val="0013389C"/>
    <w:rsid w:val="001379D0"/>
    <w:rsid w:val="0014114A"/>
    <w:rsid w:val="00141A22"/>
    <w:rsid w:val="001425E4"/>
    <w:rsid w:val="00143C75"/>
    <w:rsid w:val="00143E38"/>
    <w:rsid w:val="001474F3"/>
    <w:rsid w:val="00160C76"/>
    <w:rsid w:val="0016137A"/>
    <w:rsid w:val="001617FB"/>
    <w:rsid w:val="00167787"/>
    <w:rsid w:val="00174535"/>
    <w:rsid w:val="001756D7"/>
    <w:rsid w:val="00175F3D"/>
    <w:rsid w:val="001770F7"/>
    <w:rsid w:val="001802C1"/>
    <w:rsid w:val="001810AD"/>
    <w:rsid w:val="001825E6"/>
    <w:rsid w:val="001850FF"/>
    <w:rsid w:val="00186DEC"/>
    <w:rsid w:val="00187132"/>
    <w:rsid w:val="00192761"/>
    <w:rsid w:val="001927EE"/>
    <w:rsid w:val="0019312E"/>
    <w:rsid w:val="00193A38"/>
    <w:rsid w:val="001944B3"/>
    <w:rsid w:val="0019553C"/>
    <w:rsid w:val="00196996"/>
    <w:rsid w:val="00196F6C"/>
    <w:rsid w:val="001A0B27"/>
    <w:rsid w:val="001A2FA3"/>
    <w:rsid w:val="001A4132"/>
    <w:rsid w:val="001A56D5"/>
    <w:rsid w:val="001A5ACA"/>
    <w:rsid w:val="001A61AD"/>
    <w:rsid w:val="001B0DA1"/>
    <w:rsid w:val="001B68DD"/>
    <w:rsid w:val="001B7D3F"/>
    <w:rsid w:val="001C2B89"/>
    <w:rsid w:val="001C30D8"/>
    <w:rsid w:val="001C3115"/>
    <w:rsid w:val="001C5156"/>
    <w:rsid w:val="001C692D"/>
    <w:rsid w:val="001C6C85"/>
    <w:rsid w:val="001C6DF2"/>
    <w:rsid w:val="001D053A"/>
    <w:rsid w:val="001D2531"/>
    <w:rsid w:val="001D2C91"/>
    <w:rsid w:val="001D442C"/>
    <w:rsid w:val="001D57B4"/>
    <w:rsid w:val="001D6E5E"/>
    <w:rsid w:val="001D7029"/>
    <w:rsid w:val="001E32D5"/>
    <w:rsid w:val="001E7DBA"/>
    <w:rsid w:val="001F053F"/>
    <w:rsid w:val="001F16C0"/>
    <w:rsid w:val="001F23E0"/>
    <w:rsid w:val="001F4FF0"/>
    <w:rsid w:val="001F5368"/>
    <w:rsid w:val="00203CCF"/>
    <w:rsid w:val="002063E9"/>
    <w:rsid w:val="00207B5E"/>
    <w:rsid w:val="00210262"/>
    <w:rsid w:val="00210940"/>
    <w:rsid w:val="00213108"/>
    <w:rsid w:val="00213E23"/>
    <w:rsid w:val="00220325"/>
    <w:rsid w:val="00223429"/>
    <w:rsid w:val="0022449F"/>
    <w:rsid w:val="00231A46"/>
    <w:rsid w:val="0023305E"/>
    <w:rsid w:val="0023413E"/>
    <w:rsid w:val="00234967"/>
    <w:rsid w:val="00234B3B"/>
    <w:rsid w:val="00235A21"/>
    <w:rsid w:val="0023618B"/>
    <w:rsid w:val="00236740"/>
    <w:rsid w:val="00241189"/>
    <w:rsid w:val="0024240C"/>
    <w:rsid w:val="002443E1"/>
    <w:rsid w:val="002470C7"/>
    <w:rsid w:val="002544B5"/>
    <w:rsid w:val="0026061D"/>
    <w:rsid w:val="002617FC"/>
    <w:rsid w:val="002640FB"/>
    <w:rsid w:val="00264AB4"/>
    <w:rsid w:val="00264E7A"/>
    <w:rsid w:val="00266F48"/>
    <w:rsid w:val="00270723"/>
    <w:rsid w:val="00272093"/>
    <w:rsid w:val="00272156"/>
    <w:rsid w:val="00272780"/>
    <w:rsid w:val="00272CDE"/>
    <w:rsid w:val="002741C7"/>
    <w:rsid w:val="002742D4"/>
    <w:rsid w:val="00280627"/>
    <w:rsid w:val="00282385"/>
    <w:rsid w:val="00290F42"/>
    <w:rsid w:val="0029328C"/>
    <w:rsid w:val="00294805"/>
    <w:rsid w:val="00294F28"/>
    <w:rsid w:val="002A13E9"/>
    <w:rsid w:val="002A5FFE"/>
    <w:rsid w:val="002B10CE"/>
    <w:rsid w:val="002B10D4"/>
    <w:rsid w:val="002B3587"/>
    <w:rsid w:val="002B3A10"/>
    <w:rsid w:val="002B4990"/>
    <w:rsid w:val="002B6C93"/>
    <w:rsid w:val="002B71B6"/>
    <w:rsid w:val="002C08F1"/>
    <w:rsid w:val="002C3D71"/>
    <w:rsid w:val="002D360F"/>
    <w:rsid w:val="002D383F"/>
    <w:rsid w:val="002E29A2"/>
    <w:rsid w:val="002E6094"/>
    <w:rsid w:val="002F2FEC"/>
    <w:rsid w:val="002F5E4C"/>
    <w:rsid w:val="002F6970"/>
    <w:rsid w:val="002F73F6"/>
    <w:rsid w:val="002F7F5C"/>
    <w:rsid w:val="003009C0"/>
    <w:rsid w:val="0030256E"/>
    <w:rsid w:val="00303333"/>
    <w:rsid w:val="00307D18"/>
    <w:rsid w:val="00311394"/>
    <w:rsid w:val="003167FD"/>
    <w:rsid w:val="00320F1A"/>
    <w:rsid w:val="00323583"/>
    <w:rsid w:val="00323F55"/>
    <w:rsid w:val="003269A2"/>
    <w:rsid w:val="00334F02"/>
    <w:rsid w:val="00341D4D"/>
    <w:rsid w:val="00345096"/>
    <w:rsid w:val="003477CF"/>
    <w:rsid w:val="0035049A"/>
    <w:rsid w:val="00356996"/>
    <w:rsid w:val="00357ED1"/>
    <w:rsid w:val="00361B08"/>
    <w:rsid w:val="00364BFF"/>
    <w:rsid w:val="003672CB"/>
    <w:rsid w:val="00372030"/>
    <w:rsid w:val="00376C74"/>
    <w:rsid w:val="00382C4D"/>
    <w:rsid w:val="0038528B"/>
    <w:rsid w:val="00387821"/>
    <w:rsid w:val="003903FA"/>
    <w:rsid w:val="0039460A"/>
    <w:rsid w:val="00396322"/>
    <w:rsid w:val="003A0AB1"/>
    <w:rsid w:val="003A4CAF"/>
    <w:rsid w:val="003A4DC0"/>
    <w:rsid w:val="003A5935"/>
    <w:rsid w:val="003A6356"/>
    <w:rsid w:val="003B0570"/>
    <w:rsid w:val="003B2699"/>
    <w:rsid w:val="003B2ED6"/>
    <w:rsid w:val="003B426C"/>
    <w:rsid w:val="003B55F6"/>
    <w:rsid w:val="003B5D49"/>
    <w:rsid w:val="003B5ED0"/>
    <w:rsid w:val="003B7053"/>
    <w:rsid w:val="003C109D"/>
    <w:rsid w:val="003C15DB"/>
    <w:rsid w:val="003C3FD1"/>
    <w:rsid w:val="003C5BE2"/>
    <w:rsid w:val="003D0245"/>
    <w:rsid w:val="003D121E"/>
    <w:rsid w:val="003D3C49"/>
    <w:rsid w:val="003D43DF"/>
    <w:rsid w:val="003D5CC1"/>
    <w:rsid w:val="003E1D77"/>
    <w:rsid w:val="003E3154"/>
    <w:rsid w:val="003E35BF"/>
    <w:rsid w:val="003E6E97"/>
    <w:rsid w:val="003E7A09"/>
    <w:rsid w:val="003F0755"/>
    <w:rsid w:val="003F2045"/>
    <w:rsid w:val="003F2BA4"/>
    <w:rsid w:val="003F3760"/>
    <w:rsid w:val="003F4A12"/>
    <w:rsid w:val="003F4E23"/>
    <w:rsid w:val="003F4F5D"/>
    <w:rsid w:val="003F63ED"/>
    <w:rsid w:val="00402E80"/>
    <w:rsid w:val="00402F0B"/>
    <w:rsid w:val="00405A54"/>
    <w:rsid w:val="004128EC"/>
    <w:rsid w:val="004132F2"/>
    <w:rsid w:val="00414711"/>
    <w:rsid w:val="0041669A"/>
    <w:rsid w:val="004168E2"/>
    <w:rsid w:val="00417070"/>
    <w:rsid w:val="00417229"/>
    <w:rsid w:val="00417850"/>
    <w:rsid w:val="004265E6"/>
    <w:rsid w:val="00431AFB"/>
    <w:rsid w:val="00431DF9"/>
    <w:rsid w:val="00433194"/>
    <w:rsid w:val="00434BB9"/>
    <w:rsid w:val="00440A0A"/>
    <w:rsid w:val="004410A2"/>
    <w:rsid w:val="004412A2"/>
    <w:rsid w:val="00445AC7"/>
    <w:rsid w:val="0045114C"/>
    <w:rsid w:val="00452587"/>
    <w:rsid w:val="00455474"/>
    <w:rsid w:val="00455EE8"/>
    <w:rsid w:val="0045698E"/>
    <w:rsid w:val="00460BA1"/>
    <w:rsid w:val="004633B6"/>
    <w:rsid w:val="00467FD3"/>
    <w:rsid w:val="004707DF"/>
    <w:rsid w:val="00475BD2"/>
    <w:rsid w:val="0047619A"/>
    <w:rsid w:val="00477877"/>
    <w:rsid w:val="00480E38"/>
    <w:rsid w:val="00483237"/>
    <w:rsid w:val="0048332F"/>
    <w:rsid w:val="00484CE3"/>
    <w:rsid w:val="004865A0"/>
    <w:rsid w:val="0049159C"/>
    <w:rsid w:val="00495A7F"/>
    <w:rsid w:val="00495B4E"/>
    <w:rsid w:val="00497201"/>
    <w:rsid w:val="0049791C"/>
    <w:rsid w:val="00497C94"/>
    <w:rsid w:val="004A1E6F"/>
    <w:rsid w:val="004A1ED2"/>
    <w:rsid w:val="004A2FD9"/>
    <w:rsid w:val="004A3673"/>
    <w:rsid w:val="004A5BC1"/>
    <w:rsid w:val="004B166C"/>
    <w:rsid w:val="004B230F"/>
    <w:rsid w:val="004C1A58"/>
    <w:rsid w:val="004C4C3A"/>
    <w:rsid w:val="004D1710"/>
    <w:rsid w:val="004D3B1B"/>
    <w:rsid w:val="004D59A9"/>
    <w:rsid w:val="004D5B74"/>
    <w:rsid w:val="004D7288"/>
    <w:rsid w:val="004E0BD0"/>
    <w:rsid w:val="004E5ABC"/>
    <w:rsid w:val="004E61FF"/>
    <w:rsid w:val="004E7F7F"/>
    <w:rsid w:val="004F04CA"/>
    <w:rsid w:val="004F0675"/>
    <w:rsid w:val="004F61A5"/>
    <w:rsid w:val="004F7869"/>
    <w:rsid w:val="00500B9E"/>
    <w:rsid w:val="00500EC8"/>
    <w:rsid w:val="0050157B"/>
    <w:rsid w:val="00501E27"/>
    <w:rsid w:val="005033F6"/>
    <w:rsid w:val="00503A5E"/>
    <w:rsid w:val="00511979"/>
    <w:rsid w:val="00513544"/>
    <w:rsid w:val="005175B6"/>
    <w:rsid w:val="0052174A"/>
    <w:rsid w:val="00521B34"/>
    <w:rsid w:val="00521EBB"/>
    <w:rsid w:val="00524946"/>
    <w:rsid w:val="00525C91"/>
    <w:rsid w:val="0052672D"/>
    <w:rsid w:val="00530A8E"/>
    <w:rsid w:val="0053139C"/>
    <w:rsid w:val="00532CC9"/>
    <w:rsid w:val="00533D6C"/>
    <w:rsid w:val="00537538"/>
    <w:rsid w:val="00537743"/>
    <w:rsid w:val="00540247"/>
    <w:rsid w:val="005460F0"/>
    <w:rsid w:val="0055157D"/>
    <w:rsid w:val="00553600"/>
    <w:rsid w:val="00553D98"/>
    <w:rsid w:val="005544EE"/>
    <w:rsid w:val="0055455A"/>
    <w:rsid w:val="005559A4"/>
    <w:rsid w:val="00556C30"/>
    <w:rsid w:val="005604E9"/>
    <w:rsid w:val="0056072E"/>
    <w:rsid w:val="00574A3A"/>
    <w:rsid w:val="00574D7B"/>
    <w:rsid w:val="0058185F"/>
    <w:rsid w:val="00582A74"/>
    <w:rsid w:val="00582BA4"/>
    <w:rsid w:val="005838B0"/>
    <w:rsid w:val="00585DDA"/>
    <w:rsid w:val="0058702B"/>
    <w:rsid w:val="0058704E"/>
    <w:rsid w:val="005913D5"/>
    <w:rsid w:val="005946A1"/>
    <w:rsid w:val="00594950"/>
    <w:rsid w:val="005949B5"/>
    <w:rsid w:val="0059779E"/>
    <w:rsid w:val="0059784E"/>
    <w:rsid w:val="005A0ECB"/>
    <w:rsid w:val="005A1475"/>
    <w:rsid w:val="005A262B"/>
    <w:rsid w:val="005A69AD"/>
    <w:rsid w:val="005B1DF6"/>
    <w:rsid w:val="005B1FB9"/>
    <w:rsid w:val="005B32A2"/>
    <w:rsid w:val="005B3394"/>
    <w:rsid w:val="005B391C"/>
    <w:rsid w:val="005B4AF8"/>
    <w:rsid w:val="005B5054"/>
    <w:rsid w:val="005B5B8D"/>
    <w:rsid w:val="005C0BF7"/>
    <w:rsid w:val="005C224A"/>
    <w:rsid w:val="005C4190"/>
    <w:rsid w:val="005C55F6"/>
    <w:rsid w:val="005D079A"/>
    <w:rsid w:val="005D210F"/>
    <w:rsid w:val="005D6298"/>
    <w:rsid w:val="005E18F2"/>
    <w:rsid w:val="005E203A"/>
    <w:rsid w:val="005F1639"/>
    <w:rsid w:val="005F7325"/>
    <w:rsid w:val="0060127D"/>
    <w:rsid w:val="0060168A"/>
    <w:rsid w:val="0060329F"/>
    <w:rsid w:val="00610AD9"/>
    <w:rsid w:val="00610DCD"/>
    <w:rsid w:val="00611D01"/>
    <w:rsid w:val="00617C60"/>
    <w:rsid w:val="00623418"/>
    <w:rsid w:val="006243F0"/>
    <w:rsid w:val="00624807"/>
    <w:rsid w:val="00625AB3"/>
    <w:rsid w:val="00626122"/>
    <w:rsid w:val="00626788"/>
    <w:rsid w:val="00627205"/>
    <w:rsid w:val="00627B3F"/>
    <w:rsid w:val="006308B0"/>
    <w:rsid w:val="0063494C"/>
    <w:rsid w:val="00641C8F"/>
    <w:rsid w:val="00645642"/>
    <w:rsid w:val="0064686C"/>
    <w:rsid w:val="00652B13"/>
    <w:rsid w:val="00652F9F"/>
    <w:rsid w:val="00653C45"/>
    <w:rsid w:val="006545E9"/>
    <w:rsid w:val="00654CAF"/>
    <w:rsid w:val="006553AE"/>
    <w:rsid w:val="00656E0F"/>
    <w:rsid w:val="006619DC"/>
    <w:rsid w:val="00661E5E"/>
    <w:rsid w:val="0066663B"/>
    <w:rsid w:val="006679E9"/>
    <w:rsid w:val="00667BAE"/>
    <w:rsid w:val="006732A7"/>
    <w:rsid w:val="00676125"/>
    <w:rsid w:val="00680096"/>
    <w:rsid w:val="00681A1F"/>
    <w:rsid w:val="00685CCE"/>
    <w:rsid w:val="00687B64"/>
    <w:rsid w:val="006905C0"/>
    <w:rsid w:val="00694214"/>
    <w:rsid w:val="00696128"/>
    <w:rsid w:val="00697A42"/>
    <w:rsid w:val="006A0381"/>
    <w:rsid w:val="006A153F"/>
    <w:rsid w:val="006A74AE"/>
    <w:rsid w:val="006A7C1E"/>
    <w:rsid w:val="006B088F"/>
    <w:rsid w:val="006B40D0"/>
    <w:rsid w:val="006B53B5"/>
    <w:rsid w:val="006B6D9F"/>
    <w:rsid w:val="006C1AE4"/>
    <w:rsid w:val="006C2019"/>
    <w:rsid w:val="006C355C"/>
    <w:rsid w:val="006C485F"/>
    <w:rsid w:val="006C53D0"/>
    <w:rsid w:val="006C5EE9"/>
    <w:rsid w:val="006C63D0"/>
    <w:rsid w:val="006C67CC"/>
    <w:rsid w:val="006D0DC9"/>
    <w:rsid w:val="006D1F42"/>
    <w:rsid w:val="006D2F52"/>
    <w:rsid w:val="006D7161"/>
    <w:rsid w:val="006E6BCF"/>
    <w:rsid w:val="006E7FA7"/>
    <w:rsid w:val="006F3AC4"/>
    <w:rsid w:val="006F4251"/>
    <w:rsid w:val="006F5F5E"/>
    <w:rsid w:val="006F6323"/>
    <w:rsid w:val="006F797D"/>
    <w:rsid w:val="00701556"/>
    <w:rsid w:val="00702369"/>
    <w:rsid w:val="00703456"/>
    <w:rsid w:val="00705815"/>
    <w:rsid w:val="00710CFC"/>
    <w:rsid w:val="00710F5F"/>
    <w:rsid w:val="00711918"/>
    <w:rsid w:val="0071510F"/>
    <w:rsid w:val="0072022D"/>
    <w:rsid w:val="007207ED"/>
    <w:rsid w:val="00720AD0"/>
    <w:rsid w:val="00720E63"/>
    <w:rsid w:val="00721914"/>
    <w:rsid w:val="007243BB"/>
    <w:rsid w:val="00727385"/>
    <w:rsid w:val="00733096"/>
    <w:rsid w:val="00734C87"/>
    <w:rsid w:val="00735030"/>
    <w:rsid w:val="00737195"/>
    <w:rsid w:val="007427E3"/>
    <w:rsid w:val="00743EA5"/>
    <w:rsid w:val="007526A8"/>
    <w:rsid w:val="00760F42"/>
    <w:rsid w:val="00762276"/>
    <w:rsid w:val="007666FD"/>
    <w:rsid w:val="0077046F"/>
    <w:rsid w:val="007736F3"/>
    <w:rsid w:val="00776D94"/>
    <w:rsid w:val="00784D12"/>
    <w:rsid w:val="00786F29"/>
    <w:rsid w:val="007903FF"/>
    <w:rsid w:val="00795F76"/>
    <w:rsid w:val="007A1DD1"/>
    <w:rsid w:val="007A7F71"/>
    <w:rsid w:val="007B0687"/>
    <w:rsid w:val="007B13BF"/>
    <w:rsid w:val="007B3AD4"/>
    <w:rsid w:val="007B4C09"/>
    <w:rsid w:val="007B576B"/>
    <w:rsid w:val="007B5FBF"/>
    <w:rsid w:val="007B638B"/>
    <w:rsid w:val="007C28C6"/>
    <w:rsid w:val="007C3817"/>
    <w:rsid w:val="007C399C"/>
    <w:rsid w:val="007C66CF"/>
    <w:rsid w:val="007C6C70"/>
    <w:rsid w:val="007D2618"/>
    <w:rsid w:val="007D4408"/>
    <w:rsid w:val="007D663F"/>
    <w:rsid w:val="007D7159"/>
    <w:rsid w:val="007E299F"/>
    <w:rsid w:val="007E3254"/>
    <w:rsid w:val="007E4A36"/>
    <w:rsid w:val="007E71A4"/>
    <w:rsid w:val="007E7E77"/>
    <w:rsid w:val="007F0872"/>
    <w:rsid w:val="007F143D"/>
    <w:rsid w:val="007F3F45"/>
    <w:rsid w:val="007F615B"/>
    <w:rsid w:val="007F6EDB"/>
    <w:rsid w:val="00802B0C"/>
    <w:rsid w:val="00803159"/>
    <w:rsid w:val="008102F5"/>
    <w:rsid w:val="0081094C"/>
    <w:rsid w:val="00810B36"/>
    <w:rsid w:val="00810C8E"/>
    <w:rsid w:val="00813FD7"/>
    <w:rsid w:val="00814414"/>
    <w:rsid w:val="0082486B"/>
    <w:rsid w:val="008267FA"/>
    <w:rsid w:val="008273F5"/>
    <w:rsid w:val="00827EEF"/>
    <w:rsid w:val="00832443"/>
    <w:rsid w:val="008332F3"/>
    <w:rsid w:val="00834DA7"/>
    <w:rsid w:val="00836AA0"/>
    <w:rsid w:val="00840870"/>
    <w:rsid w:val="00841311"/>
    <w:rsid w:val="008418C3"/>
    <w:rsid w:val="00843AAA"/>
    <w:rsid w:val="008443FB"/>
    <w:rsid w:val="00844FA3"/>
    <w:rsid w:val="00851AC2"/>
    <w:rsid w:val="008525F9"/>
    <w:rsid w:val="0085749D"/>
    <w:rsid w:val="0086251F"/>
    <w:rsid w:val="008642C2"/>
    <w:rsid w:val="00872CFA"/>
    <w:rsid w:val="00875F70"/>
    <w:rsid w:val="00877CC7"/>
    <w:rsid w:val="008804C7"/>
    <w:rsid w:val="008804DE"/>
    <w:rsid w:val="00886E2A"/>
    <w:rsid w:val="008910A8"/>
    <w:rsid w:val="00893A8D"/>
    <w:rsid w:val="008964E2"/>
    <w:rsid w:val="008A0BCB"/>
    <w:rsid w:val="008A18EA"/>
    <w:rsid w:val="008A26C9"/>
    <w:rsid w:val="008B0B5A"/>
    <w:rsid w:val="008B3FB8"/>
    <w:rsid w:val="008B4F0C"/>
    <w:rsid w:val="008B694B"/>
    <w:rsid w:val="008B6AB7"/>
    <w:rsid w:val="008B7934"/>
    <w:rsid w:val="008B7D36"/>
    <w:rsid w:val="008C0A4A"/>
    <w:rsid w:val="008C4B15"/>
    <w:rsid w:val="008D03BC"/>
    <w:rsid w:val="008D399A"/>
    <w:rsid w:val="008E0796"/>
    <w:rsid w:val="008E0B86"/>
    <w:rsid w:val="008E1AF0"/>
    <w:rsid w:val="008E5DDE"/>
    <w:rsid w:val="008E7E56"/>
    <w:rsid w:val="008F4B0E"/>
    <w:rsid w:val="008F4FD4"/>
    <w:rsid w:val="008F526F"/>
    <w:rsid w:val="008F5DB1"/>
    <w:rsid w:val="009002D8"/>
    <w:rsid w:val="00900E9D"/>
    <w:rsid w:val="00904B09"/>
    <w:rsid w:val="00904BA3"/>
    <w:rsid w:val="00905865"/>
    <w:rsid w:val="00906D7D"/>
    <w:rsid w:val="0090798C"/>
    <w:rsid w:val="00910B7E"/>
    <w:rsid w:val="00916C4C"/>
    <w:rsid w:val="00920175"/>
    <w:rsid w:val="00920650"/>
    <w:rsid w:val="0092089B"/>
    <w:rsid w:val="0092430A"/>
    <w:rsid w:val="009244FB"/>
    <w:rsid w:val="009246B8"/>
    <w:rsid w:val="0092616B"/>
    <w:rsid w:val="009307D1"/>
    <w:rsid w:val="00930E1F"/>
    <w:rsid w:val="00931A16"/>
    <w:rsid w:val="0093602B"/>
    <w:rsid w:val="009378C0"/>
    <w:rsid w:val="00945518"/>
    <w:rsid w:val="00947B64"/>
    <w:rsid w:val="00950F74"/>
    <w:rsid w:val="00951022"/>
    <w:rsid w:val="0095273B"/>
    <w:rsid w:val="0095364A"/>
    <w:rsid w:val="00956DEF"/>
    <w:rsid w:val="009602AA"/>
    <w:rsid w:val="00962D12"/>
    <w:rsid w:val="00962EE6"/>
    <w:rsid w:val="00963701"/>
    <w:rsid w:val="009644AD"/>
    <w:rsid w:val="00964D99"/>
    <w:rsid w:val="00965D27"/>
    <w:rsid w:val="00967D4F"/>
    <w:rsid w:val="0097433D"/>
    <w:rsid w:val="00976CA4"/>
    <w:rsid w:val="009822A2"/>
    <w:rsid w:val="00987B6E"/>
    <w:rsid w:val="00991B1E"/>
    <w:rsid w:val="00993A1E"/>
    <w:rsid w:val="009964E2"/>
    <w:rsid w:val="009A108F"/>
    <w:rsid w:val="009A6F52"/>
    <w:rsid w:val="009A719C"/>
    <w:rsid w:val="009B57DE"/>
    <w:rsid w:val="009B7B68"/>
    <w:rsid w:val="009C12F8"/>
    <w:rsid w:val="009C1475"/>
    <w:rsid w:val="009C7723"/>
    <w:rsid w:val="009D39DC"/>
    <w:rsid w:val="009D40E3"/>
    <w:rsid w:val="009E1694"/>
    <w:rsid w:val="009E7081"/>
    <w:rsid w:val="009E79FD"/>
    <w:rsid w:val="009F1655"/>
    <w:rsid w:val="009F2670"/>
    <w:rsid w:val="009F2DE6"/>
    <w:rsid w:val="009F362D"/>
    <w:rsid w:val="009F396F"/>
    <w:rsid w:val="009F677C"/>
    <w:rsid w:val="009F6F85"/>
    <w:rsid w:val="00A02F6C"/>
    <w:rsid w:val="00A0308A"/>
    <w:rsid w:val="00A03758"/>
    <w:rsid w:val="00A03D2E"/>
    <w:rsid w:val="00A05714"/>
    <w:rsid w:val="00A05D56"/>
    <w:rsid w:val="00A11893"/>
    <w:rsid w:val="00A12160"/>
    <w:rsid w:val="00A145C7"/>
    <w:rsid w:val="00A152C4"/>
    <w:rsid w:val="00A1606E"/>
    <w:rsid w:val="00A24171"/>
    <w:rsid w:val="00A253A7"/>
    <w:rsid w:val="00A4119C"/>
    <w:rsid w:val="00A41F99"/>
    <w:rsid w:val="00A434F1"/>
    <w:rsid w:val="00A443C9"/>
    <w:rsid w:val="00A50E1E"/>
    <w:rsid w:val="00A539D3"/>
    <w:rsid w:val="00A53D25"/>
    <w:rsid w:val="00A5490B"/>
    <w:rsid w:val="00A54E5D"/>
    <w:rsid w:val="00A632DE"/>
    <w:rsid w:val="00A63FE2"/>
    <w:rsid w:val="00A646A2"/>
    <w:rsid w:val="00A657BF"/>
    <w:rsid w:val="00A70D13"/>
    <w:rsid w:val="00A7187D"/>
    <w:rsid w:val="00A71DFE"/>
    <w:rsid w:val="00A722DB"/>
    <w:rsid w:val="00A735EE"/>
    <w:rsid w:val="00A74246"/>
    <w:rsid w:val="00A75796"/>
    <w:rsid w:val="00A75A54"/>
    <w:rsid w:val="00A75AC9"/>
    <w:rsid w:val="00A83616"/>
    <w:rsid w:val="00A8475E"/>
    <w:rsid w:val="00A90413"/>
    <w:rsid w:val="00A96ECE"/>
    <w:rsid w:val="00A973F7"/>
    <w:rsid w:val="00A9772F"/>
    <w:rsid w:val="00AA0272"/>
    <w:rsid w:val="00AA2C70"/>
    <w:rsid w:val="00AA5276"/>
    <w:rsid w:val="00AA548C"/>
    <w:rsid w:val="00AA62DA"/>
    <w:rsid w:val="00AB3F06"/>
    <w:rsid w:val="00AB45A9"/>
    <w:rsid w:val="00AB4773"/>
    <w:rsid w:val="00AB50FA"/>
    <w:rsid w:val="00AB6993"/>
    <w:rsid w:val="00AB720E"/>
    <w:rsid w:val="00AC0B9E"/>
    <w:rsid w:val="00AC1CDB"/>
    <w:rsid w:val="00AC7329"/>
    <w:rsid w:val="00AD082C"/>
    <w:rsid w:val="00AD2885"/>
    <w:rsid w:val="00AD465D"/>
    <w:rsid w:val="00AD530F"/>
    <w:rsid w:val="00AD54C8"/>
    <w:rsid w:val="00AD66EF"/>
    <w:rsid w:val="00AD781A"/>
    <w:rsid w:val="00AE08DE"/>
    <w:rsid w:val="00AE2F51"/>
    <w:rsid w:val="00AF0C8C"/>
    <w:rsid w:val="00AF271B"/>
    <w:rsid w:val="00AF6B3D"/>
    <w:rsid w:val="00B002F9"/>
    <w:rsid w:val="00B0255E"/>
    <w:rsid w:val="00B11018"/>
    <w:rsid w:val="00B14207"/>
    <w:rsid w:val="00B15866"/>
    <w:rsid w:val="00B2319C"/>
    <w:rsid w:val="00B237D3"/>
    <w:rsid w:val="00B23AA2"/>
    <w:rsid w:val="00B24125"/>
    <w:rsid w:val="00B2420B"/>
    <w:rsid w:val="00B2742D"/>
    <w:rsid w:val="00B3004A"/>
    <w:rsid w:val="00B35AAB"/>
    <w:rsid w:val="00B372FF"/>
    <w:rsid w:val="00B411E7"/>
    <w:rsid w:val="00B42F6A"/>
    <w:rsid w:val="00B520F1"/>
    <w:rsid w:val="00B526D7"/>
    <w:rsid w:val="00B567BD"/>
    <w:rsid w:val="00B56BD7"/>
    <w:rsid w:val="00B576DD"/>
    <w:rsid w:val="00B6155F"/>
    <w:rsid w:val="00B61A3F"/>
    <w:rsid w:val="00B61F11"/>
    <w:rsid w:val="00B62BCF"/>
    <w:rsid w:val="00B67A7B"/>
    <w:rsid w:val="00B704D5"/>
    <w:rsid w:val="00B71863"/>
    <w:rsid w:val="00B71E57"/>
    <w:rsid w:val="00B733F2"/>
    <w:rsid w:val="00B734FF"/>
    <w:rsid w:val="00B7413F"/>
    <w:rsid w:val="00B743D8"/>
    <w:rsid w:val="00B75F44"/>
    <w:rsid w:val="00B8212D"/>
    <w:rsid w:val="00B82F8C"/>
    <w:rsid w:val="00B86FEE"/>
    <w:rsid w:val="00B87026"/>
    <w:rsid w:val="00B90A70"/>
    <w:rsid w:val="00B92562"/>
    <w:rsid w:val="00B95336"/>
    <w:rsid w:val="00B96E45"/>
    <w:rsid w:val="00BA22FE"/>
    <w:rsid w:val="00BA233B"/>
    <w:rsid w:val="00BA4D7C"/>
    <w:rsid w:val="00BA652E"/>
    <w:rsid w:val="00BA70E2"/>
    <w:rsid w:val="00BB18B9"/>
    <w:rsid w:val="00BB48BD"/>
    <w:rsid w:val="00BB78EA"/>
    <w:rsid w:val="00BC068E"/>
    <w:rsid w:val="00BC2081"/>
    <w:rsid w:val="00BC24FE"/>
    <w:rsid w:val="00BC25B1"/>
    <w:rsid w:val="00BC5151"/>
    <w:rsid w:val="00BC53C2"/>
    <w:rsid w:val="00BC61C6"/>
    <w:rsid w:val="00BC66B5"/>
    <w:rsid w:val="00BC7783"/>
    <w:rsid w:val="00BC7D5C"/>
    <w:rsid w:val="00BD0237"/>
    <w:rsid w:val="00BD13FC"/>
    <w:rsid w:val="00BD5094"/>
    <w:rsid w:val="00BD6887"/>
    <w:rsid w:val="00BD743F"/>
    <w:rsid w:val="00BD78A2"/>
    <w:rsid w:val="00BE24E4"/>
    <w:rsid w:val="00BE2856"/>
    <w:rsid w:val="00BE2E8D"/>
    <w:rsid w:val="00BE358E"/>
    <w:rsid w:val="00BE675D"/>
    <w:rsid w:val="00BE67EE"/>
    <w:rsid w:val="00BF2121"/>
    <w:rsid w:val="00BF22E8"/>
    <w:rsid w:val="00BF2734"/>
    <w:rsid w:val="00C018C2"/>
    <w:rsid w:val="00C03047"/>
    <w:rsid w:val="00C031B2"/>
    <w:rsid w:val="00C04593"/>
    <w:rsid w:val="00C07FCD"/>
    <w:rsid w:val="00C11578"/>
    <w:rsid w:val="00C130FA"/>
    <w:rsid w:val="00C13456"/>
    <w:rsid w:val="00C21BB6"/>
    <w:rsid w:val="00C23BC9"/>
    <w:rsid w:val="00C25F5B"/>
    <w:rsid w:val="00C260C0"/>
    <w:rsid w:val="00C26B74"/>
    <w:rsid w:val="00C277EB"/>
    <w:rsid w:val="00C35423"/>
    <w:rsid w:val="00C402C6"/>
    <w:rsid w:val="00C41654"/>
    <w:rsid w:val="00C43DDB"/>
    <w:rsid w:val="00C45115"/>
    <w:rsid w:val="00C467AF"/>
    <w:rsid w:val="00C50C83"/>
    <w:rsid w:val="00C54818"/>
    <w:rsid w:val="00C5554B"/>
    <w:rsid w:val="00C55F09"/>
    <w:rsid w:val="00C55F92"/>
    <w:rsid w:val="00C647DB"/>
    <w:rsid w:val="00C647E5"/>
    <w:rsid w:val="00C65031"/>
    <w:rsid w:val="00C703F8"/>
    <w:rsid w:val="00C74183"/>
    <w:rsid w:val="00C743F8"/>
    <w:rsid w:val="00C7587D"/>
    <w:rsid w:val="00C76E97"/>
    <w:rsid w:val="00C8095A"/>
    <w:rsid w:val="00C81681"/>
    <w:rsid w:val="00C82131"/>
    <w:rsid w:val="00C845D7"/>
    <w:rsid w:val="00C85935"/>
    <w:rsid w:val="00C87C86"/>
    <w:rsid w:val="00C903D9"/>
    <w:rsid w:val="00C929F9"/>
    <w:rsid w:val="00C971D6"/>
    <w:rsid w:val="00CA04E5"/>
    <w:rsid w:val="00CA2EBD"/>
    <w:rsid w:val="00CA3328"/>
    <w:rsid w:val="00CA4200"/>
    <w:rsid w:val="00CA481D"/>
    <w:rsid w:val="00CA5BB9"/>
    <w:rsid w:val="00CA6FC3"/>
    <w:rsid w:val="00CA763D"/>
    <w:rsid w:val="00CB28BD"/>
    <w:rsid w:val="00CB64DB"/>
    <w:rsid w:val="00CB66B1"/>
    <w:rsid w:val="00CC01B9"/>
    <w:rsid w:val="00CC0932"/>
    <w:rsid w:val="00CC1360"/>
    <w:rsid w:val="00CC787B"/>
    <w:rsid w:val="00CC7A46"/>
    <w:rsid w:val="00CC7A78"/>
    <w:rsid w:val="00CD0C3A"/>
    <w:rsid w:val="00CD2C50"/>
    <w:rsid w:val="00CD30B7"/>
    <w:rsid w:val="00CD615E"/>
    <w:rsid w:val="00CE07B5"/>
    <w:rsid w:val="00CE0BE3"/>
    <w:rsid w:val="00CE16EF"/>
    <w:rsid w:val="00CE195A"/>
    <w:rsid w:val="00CE3289"/>
    <w:rsid w:val="00CE46DE"/>
    <w:rsid w:val="00CE4932"/>
    <w:rsid w:val="00CE4A34"/>
    <w:rsid w:val="00CE7E7A"/>
    <w:rsid w:val="00CF1C43"/>
    <w:rsid w:val="00CF4F41"/>
    <w:rsid w:val="00CF6CD4"/>
    <w:rsid w:val="00CF7D84"/>
    <w:rsid w:val="00D0235D"/>
    <w:rsid w:val="00D02719"/>
    <w:rsid w:val="00D059D0"/>
    <w:rsid w:val="00D07AB7"/>
    <w:rsid w:val="00D1112B"/>
    <w:rsid w:val="00D1524D"/>
    <w:rsid w:val="00D16DB8"/>
    <w:rsid w:val="00D21B63"/>
    <w:rsid w:val="00D22E11"/>
    <w:rsid w:val="00D24881"/>
    <w:rsid w:val="00D26F7B"/>
    <w:rsid w:val="00D2771B"/>
    <w:rsid w:val="00D319C0"/>
    <w:rsid w:val="00D31EA3"/>
    <w:rsid w:val="00D32521"/>
    <w:rsid w:val="00D34024"/>
    <w:rsid w:val="00D34B2B"/>
    <w:rsid w:val="00D364B0"/>
    <w:rsid w:val="00D3690C"/>
    <w:rsid w:val="00D37C08"/>
    <w:rsid w:val="00D40BB2"/>
    <w:rsid w:val="00D414B5"/>
    <w:rsid w:val="00D43E78"/>
    <w:rsid w:val="00D45ABB"/>
    <w:rsid w:val="00D460F3"/>
    <w:rsid w:val="00D47D72"/>
    <w:rsid w:val="00D51288"/>
    <w:rsid w:val="00D5423A"/>
    <w:rsid w:val="00D55CC1"/>
    <w:rsid w:val="00D632BA"/>
    <w:rsid w:val="00D6600B"/>
    <w:rsid w:val="00D67388"/>
    <w:rsid w:val="00D713DF"/>
    <w:rsid w:val="00D72D63"/>
    <w:rsid w:val="00D75042"/>
    <w:rsid w:val="00D76B34"/>
    <w:rsid w:val="00D809A2"/>
    <w:rsid w:val="00D81D26"/>
    <w:rsid w:val="00D8404E"/>
    <w:rsid w:val="00D84A56"/>
    <w:rsid w:val="00D86685"/>
    <w:rsid w:val="00D87A22"/>
    <w:rsid w:val="00D90FBD"/>
    <w:rsid w:val="00D95E2D"/>
    <w:rsid w:val="00D9674E"/>
    <w:rsid w:val="00DA55B7"/>
    <w:rsid w:val="00DB1DFC"/>
    <w:rsid w:val="00DB52A3"/>
    <w:rsid w:val="00DC222C"/>
    <w:rsid w:val="00DC2A2A"/>
    <w:rsid w:val="00DC587A"/>
    <w:rsid w:val="00DD42C7"/>
    <w:rsid w:val="00DD44BD"/>
    <w:rsid w:val="00DD5066"/>
    <w:rsid w:val="00DD6420"/>
    <w:rsid w:val="00DD7E2A"/>
    <w:rsid w:val="00DE0BC6"/>
    <w:rsid w:val="00DE2FCC"/>
    <w:rsid w:val="00DF3004"/>
    <w:rsid w:val="00DF3959"/>
    <w:rsid w:val="00DF7D4F"/>
    <w:rsid w:val="00E0049C"/>
    <w:rsid w:val="00E016F4"/>
    <w:rsid w:val="00E025AE"/>
    <w:rsid w:val="00E029DF"/>
    <w:rsid w:val="00E03802"/>
    <w:rsid w:val="00E04191"/>
    <w:rsid w:val="00E066DE"/>
    <w:rsid w:val="00E126A3"/>
    <w:rsid w:val="00E12BC1"/>
    <w:rsid w:val="00E13C7C"/>
    <w:rsid w:val="00E146B0"/>
    <w:rsid w:val="00E16851"/>
    <w:rsid w:val="00E208C5"/>
    <w:rsid w:val="00E24FE6"/>
    <w:rsid w:val="00E25F49"/>
    <w:rsid w:val="00E279E5"/>
    <w:rsid w:val="00E27B77"/>
    <w:rsid w:val="00E42930"/>
    <w:rsid w:val="00E443AA"/>
    <w:rsid w:val="00E44D96"/>
    <w:rsid w:val="00E45202"/>
    <w:rsid w:val="00E454C5"/>
    <w:rsid w:val="00E51DD6"/>
    <w:rsid w:val="00E53A9D"/>
    <w:rsid w:val="00E54F36"/>
    <w:rsid w:val="00E55094"/>
    <w:rsid w:val="00E568F4"/>
    <w:rsid w:val="00E56ACB"/>
    <w:rsid w:val="00E631CF"/>
    <w:rsid w:val="00E653F8"/>
    <w:rsid w:val="00E65E29"/>
    <w:rsid w:val="00E67A96"/>
    <w:rsid w:val="00E67F2E"/>
    <w:rsid w:val="00E709BE"/>
    <w:rsid w:val="00E70CF1"/>
    <w:rsid w:val="00E70D0C"/>
    <w:rsid w:val="00E756B4"/>
    <w:rsid w:val="00E75DEA"/>
    <w:rsid w:val="00E77176"/>
    <w:rsid w:val="00E80578"/>
    <w:rsid w:val="00E8200E"/>
    <w:rsid w:val="00E827F0"/>
    <w:rsid w:val="00E8351D"/>
    <w:rsid w:val="00E85FFA"/>
    <w:rsid w:val="00E86B9E"/>
    <w:rsid w:val="00E90431"/>
    <w:rsid w:val="00E904EE"/>
    <w:rsid w:val="00E91DEB"/>
    <w:rsid w:val="00E922F9"/>
    <w:rsid w:val="00E959EC"/>
    <w:rsid w:val="00E97F5D"/>
    <w:rsid w:val="00EA2727"/>
    <w:rsid w:val="00EA7BE1"/>
    <w:rsid w:val="00EB5A81"/>
    <w:rsid w:val="00EB7030"/>
    <w:rsid w:val="00EB7300"/>
    <w:rsid w:val="00EC4C7A"/>
    <w:rsid w:val="00EC5553"/>
    <w:rsid w:val="00ED1A7D"/>
    <w:rsid w:val="00ED2806"/>
    <w:rsid w:val="00ED32C7"/>
    <w:rsid w:val="00ED4402"/>
    <w:rsid w:val="00ED5866"/>
    <w:rsid w:val="00ED5D13"/>
    <w:rsid w:val="00ED6184"/>
    <w:rsid w:val="00ED6226"/>
    <w:rsid w:val="00ED6DEB"/>
    <w:rsid w:val="00ED7419"/>
    <w:rsid w:val="00EE018F"/>
    <w:rsid w:val="00EE0A43"/>
    <w:rsid w:val="00EE3C14"/>
    <w:rsid w:val="00EE54C9"/>
    <w:rsid w:val="00EE569D"/>
    <w:rsid w:val="00EF0366"/>
    <w:rsid w:val="00EF20C6"/>
    <w:rsid w:val="00EF433A"/>
    <w:rsid w:val="00EF4CEA"/>
    <w:rsid w:val="00EF4DC9"/>
    <w:rsid w:val="00EF512C"/>
    <w:rsid w:val="00EF738C"/>
    <w:rsid w:val="00F11358"/>
    <w:rsid w:val="00F12F38"/>
    <w:rsid w:val="00F132DC"/>
    <w:rsid w:val="00F227CD"/>
    <w:rsid w:val="00F23826"/>
    <w:rsid w:val="00F274B5"/>
    <w:rsid w:val="00F30913"/>
    <w:rsid w:val="00F328B8"/>
    <w:rsid w:val="00F32C6A"/>
    <w:rsid w:val="00F3306E"/>
    <w:rsid w:val="00F33CEE"/>
    <w:rsid w:val="00F3674A"/>
    <w:rsid w:val="00F40A5E"/>
    <w:rsid w:val="00F41318"/>
    <w:rsid w:val="00F4155E"/>
    <w:rsid w:val="00F42B1B"/>
    <w:rsid w:val="00F43002"/>
    <w:rsid w:val="00F453BE"/>
    <w:rsid w:val="00F45DD6"/>
    <w:rsid w:val="00F46899"/>
    <w:rsid w:val="00F46C6A"/>
    <w:rsid w:val="00F5148B"/>
    <w:rsid w:val="00F5258A"/>
    <w:rsid w:val="00F528CD"/>
    <w:rsid w:val="00F52EFF"/>
    <w:rsid w:val="00F536D4"/>
    <w:rsid w:val="00F548E5"/>
    <w:rsid w:val="00F54A53"/>
    <w:rsid w:val="00F55FF8"/>
    <w:rsid w:val="00F56D56"/>
    <w:rsid w:val="00F608B5"/>
    <w:rsid w:val="00F61158"/>
    <w:rsid w:val="00F61A67"/>
    <w:rsid w:val="00F6266A"/>
    <w:rsid w:val="00F70CF0"/>
    <w:rsid w:val="00F71428"/>
    <w:rsid w:val="00F72772"/>
    <w:rsid w:val="00F83D5F"/>
    <w:rsid w:val="00F846F4"/>
    <w:rsid w:val="00F86DC0"/>
    <w:rsid w:val="00F95FCF"/>
    <w:rsid w:val="00F9794F"/>
    <w:rsid w:val="00FA1359"/>
    <w:rsid w:val="00FB0BE8"/>
    <w:rsid w:val="00FB0FC4"/>
    <w:rsid w:val="00FB1C63"/>
    <w:rsid w:val="00FB5091"/>
    <w:rsid w:val="00FB52A5"/>
    <w:rsid w:val="00FB5F4B"/>
    <w:rsid w:val="00FB6AC1"/>
    <w:rsid w:val="00FC1ECB"/>
    <w:rsid w:val="00FC4606"/>
    <w:rsid w:val="00FC5953"/>
    <w:rsid w:val="00FD00B8"/>
    <w:rsid w:val="00FD0A8E"/>
    <w:rsid w:val="00FD18F7"/>
    <w:rsid w:val="00FD2529"/>
    <w:rsid w:val="00FD3800"/>
    <w:rsid w:val="00FD3D65"/>
    <w:rsid w:val="00FD5357"/>
    <w:rsid w:val="00FD6EBB"/>
    <w:rsid w:val="00FE0AC7"/>
    <w:rsid w:val="00FE342C"/>
    <w:rsid w:val="00FE5B80"/>
    <w:rsid w:val="00FE74FE"/>
    <w:rsid w:val="00FF06BD"/>
    <w:rsid w:val="00FF08FC"/>
    <w:rsid w:val="00FF2481"/>
    <w:rsid w:val="00FF3DC6"/>
    <w:rsid w:val="00FF581E"/>
    <w:rsid w:val="00FF70CC"/>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BC354"/>
  <w15:docId w15:val="{7A8C4E57-F7A4-4E04-A960-550E06FE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ind w:left="1056" w:firstLine="360"/>
      <w:jc w:val="righ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pPr>
      <w:spacing w:after="120"/>
      <w:jc w:val="both"/>
    </w:pPr>
  </w:style>
  <w:style w:type="paragraph" w:styleId="a6">
    <w:name w:val="Block Text"/>
    <w:basedOn w:val="a"/>
    <w:pPr>
      <w:tabs>
        <w:tab w:val="num" w:pos="180"/>
      </w:tabs>
      <w:spacing w:line="360" w:lineRule="auto"/>
      <w:ind w:left="360" w:right="-5" w:firstLine="540"/>
      <w:jc w:val="both"/>
    </w:pPr>
  </w:style>
  <w:style w:type="paragraph" w:styleId="20">
    <w:name w:val="Body Text 2"/>
    <w:basedOn w:val="a"/>
    <w:pPr>
      <w:tabs>
        <w:tab w:val="num" w:pos="0"/>
      </w:tabs>
      <w:spacing w:line="360" w:lineRule="auto"/>
      <w:ind w:right="-5"/>
      <w:jc w:val="both"/>
    </w:pPr>
  </w:style>
  <w:style w:type="paragraph" w:styleId="a7">
    <w:name w:val="Body Text Indent"/>
    <w:basedOn w:val="a"/>
    <w:pPr>
      <w:tabs>
        <w:tab w:val="num" w:pos="0"/>
      </w:tabs>
      <w:spacing w:line="360" w:lineRule="auto"/>
      <w:ind w:right="-6" w:firstLine="540"/>
      <w:jc w:val="both"/>
    </w:pPr>
  </w:style>
  <w:style w:type="paragraph" w:styleId="21">
    <w:name w:val="Body Text Indent 2"/>
    <w:basedOn w:val="a"/>
    <w:pPr>
      <w:tabs>
        <w:tab w:val="num" w:pos="0"/>
      </w:tabs>
      <w:spacing w:line="360" w:lineRule="auto"/>
      <w:ind w:right="-5" w:firstLine="540"/>
      <w:jc w:val="both"/>
    </w:pPr>
  </w:style>
  <w:style w:type="paragraph" w:styleId="3">
    <w:name w:val="Body Text Indent 3"/>
    <w:basedOn w:val="a"/>
    <w:pPr>
      <w:spacing w:line="360" w:lineRule="auto"/>
      <w:ind w:right="-5" w:firstLine="540"/>
      <w:jc w:val="both"/>
    </w:pPr>
    <w:rPr>
      <w:color w:val="FF0000"/>
    </w:rPr>
  </w:style>
  <w:style w:type="paragraph" w:styleId="a8">
    <w:name w:val="header"/>
    <w:basedOn w:val="a"/>
    <w:link w:val="a9"/>
    <w:uiPriority w:val="99"/>
    <w:pPr>
      <w:tabs>
        <w:tab w:val="center" w:pos="4677"/>
        <w:tab w:val="right" w:pos="9355"/>
      </w:tabs>
    </w:pPr>
  </w:style>
  <w:style w:type="paragraph" w:styleId="aa">
    <w:name w:val="Balloon Text"/>
    <w:basedOn w:val="a"/>
    <w:semiHidden/>
    <w:rsid w:val="00DD7E2A"/>
    <w:rPr>
      <w:rFonts w:ascii="Tahoma" w:hAnsi="Tahoma" w:cs="Tahoma"/>
      <w:sz w:val="16"/>
      <w:szCs w:val="16"/>
    </w:rPr>
  </w:style>
  <w:style w:type="character" w:styleId="ab">
    <w:name w:val="annotation reference"/>
    <w:semiHidden/>
    <w:rsid w:val="00EF4DC9"/>
    <w:rPr>
      <w:sz w:val="16"/>
      <w:szCs w:val="16"/>
    </w:rPr>
  </w:style>
  <w:style w:type="paragraph" w:styleId="ac">
    <w:name w:val="annotation text"/>
    <w:basedOn w:val="a"/>
    <w:link w:val="ad"/>
    <w:semiHidden/>
    <w:rsid w:val="00EF4DC9"/>
    <w:rPr>
      <w:sz w:val="20"/>
      <w:szCs w:val="20"/>
    </w:rPr>
  </w:style>
  <w:style w:type="paragraph" w:styleId="ae">
    <w:name w:val="annotation subject"/>
    <w:basedOn w:val="ac"/>
    <w:next w:val="ac"/>
    <w:semiHidden/>
    <w:rsid w:val="00EF4DC9"/>
    <w:rPr>
      <w:b/>
      <w:bCs/>
    </w:rPr>
  </w:style>
  <w:style w:type="paragraph" w:styleId="af">
    <w:name w:val="footnote text"/>
    <w:basedOn w:val="a"/>
    <w:semiHidden/>
    <w:rsid w:val="00DD5066"/>
    <w:rPr>
      <w:sz w:val="20"/>
      <w:szCs w:val="20"/>
    </w:rPr>
  </w:style>
  <w:style w:type="character" w:styleId="af0">
    <w:name w:val="footnote reference"/>
    <w:semiHidden/>
    <w:rsid w:val="00DD5066"/>
    <w:rPr>
      <w:vertAlign w:val="superscript"/>
    </w:rPr>
  </w:style>
  <w:style w:type="table" w:styleId="af1">
    <w:name w:val="Table Grid"/>
    <w:basedOn w:val="a1"/>
    <w:rsid w:val="000F3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rsid w:val="00F227CD"/>
    <w:pPr>
      <w:spacing w:before="100" w:beforeAutospacing="1" w:after="100" w:afterAutospacing="1"/>
    </w:pPr>
    <w:rPr>
      <w:color w:val="000080"/>
      <w:sz w:val="20"/>
      <w:szCs w:val="20"/>
    </w:rPr>
  </w:style>
  <w:style w:type="paragraph" w:styleId="af3">
    <w:name w:val="Title"/>
    <w:basedOn w:val="a"/>
    <w:link w:val="af4"/>
    <w:qFormat/>
    <w:rsid w:val="00F227CD"/>
    <w:pPr>
      <w:overflowPunct w:val="0"/>
      <w:autoSpaceDE w:val="0"/>
      <w:autoSpaceDN w:val="0"/>
      <w:adjustRightInd w:val="0"/>
      <w:spacing w:line="360" w:lineRule="auto"/>
      <w:jc w:val="center"/>
      <w:outlineLvl w:val="0"/>
    </w:pPr>
    <w:rPr>
      <w:b/>
      <w:szCs w:val="20"/>
    </w:rPr>
  </w:style>
  <w:style w:type="character" w:customStyle="1" w:styleId="af4">
    <w:name w:val="Заголовок Знак"/>
    <w:link w:val="af3"/>
    <w:rsid w:val="00F227CD"/>
    <w:rPr>
      <w:b/>
      <w:sz w:val="24"/>
    </w:rPr>
  </w:style>
  <w:style w:type="paragraph" w:customStyle="1" w:styleId="ConsPlusNormal">
    <w:name w:val="ConsPlusNormal"/>
    <w:rsid w:val="00E42930"/>
    <w:pPr>
      <w:autoSpaceDE w:val="0"/>
      <w:autoSpaceDN w:val="0"/>
      <w:adjustRightInd w:val="0"/>
    </w:pPr>
  </w:style>
  <w:style w:type="paragraph" w:styleId="af5">
    <w:name w:val="List Paragraph"/>
    <w:basedOn w:val="a"/>
    <w:uiPriority w:val="34"/>
    <w:qFormat/>
    <w:rsid w:val="00E631CF"/>
    <w:pPr>
      <w:spacing w:after="200" w:line="276" w:lineRule="auto"/>
      <w:ind w:left="720"/>
      <w:contextualSpacing/>
    </w:pPr>
    <w:rPr>
      <w:rFonts w:ascii="Calibri" w:eastAsia="Calibri" w:hAnsi="Calibri"/>
      <w:sz w:val="22"/>
      <w:szCs w:val="22"/>
      <w:lang w:eastAsia="en-US"/>
    </w:rPr>
  </w:style>
  <w:style w:type="character" w:styleId="af6">
    <w:name w:val="Strong"/>
    <w:uiPriority w:val="22"/>
    <w:qFormat/>
    <w:rsid w:val="0023305E"/>
    <w:rPr>
      <w:b/>
      <w:bCs/>
    </w:rPr>
  </w:style>
  <w:style w:type="character" w:styleId="af7">
    <w:name w:val="Hyperlink"/>
    <w:rsid w:val="004633B6"/>
    <w:rPr>
      <w:color w:val="0000FF"/>
      <w:u w:val="single"/>
    </w:rPr>
  </w:style>
  <w:style w:type="character" w:customStyle="1" w:styleId="ad">
    <w:name w:val="Текст примечания Знак"/>
    <w:link w:val="ac"/>
    <w:semiHidden/>
    <w:rsid w:val="00F33CEE"/>
  </w:style>
  <w:style w:type="paragraph" w:styleId="af8">
    <w:name w:val="Revision"/>
    <w:hidden/>
    <w:uiPriority w:val="99"/>
    <w:semiHidden/>
    <w:rsid w:val="003E7A09"/>
    <w:rPr>
      <w:sz w:val="24"/>
      <w:szCs w:val="24"/>
    </w:rPr>
  </w:style>
  <w:style w:type="character" w:customStyle="1" w:styleId="cavalue1">
    <w:name w:val="cavalue1"/>
    <w:rsid w:val="00BA652E"/>
    <w:rPr>
      <w:rFonts w:ascii="Arial" w:hAnsi="Arial" w:cs="Arial" w:hint="default"/>
      <w:b/>
      <w:bCs/>
      <w:color w:val="000000"/>
      <w:sz w:val="18"/>
      <w:szCs w:val="18"/>
    </w:rPr>
  </w:style>
  <w:style w:type="character" w:customStyle="1" w:styleId="cf01">
    <w:name w:val="cf01"/>
    <w:basedOn w:val="a0"/>
    <w:rsid w:val="003C5BE2"/>
    <w:rPr>
      <w:rFonts w:ascii="Segoe UI" w:hAnsi="Segoe UI" w:cs="Segoe UI" w:hint="default"/>
      <w:sz w:val="18"/>
      <w:szCs w:val="18"/>
    </w:rPr>
  </w:style>
  <w:style w:type="character" w:customStyle="1" w:styleId="a9">
    <w:name w:val="Верхний колонтитул Знак"/>
    <w:basedOn w:val="a0"/>
    <w:link w:val="a8"/>
    <w:uiPriority w:val="99"/>
    <w:rsid w:val="00495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27222">
      <w:bodyDiv w:val="1"/>
      <w:marLeft w:val="0"/>
      <w:marRight w:val="0"/>
      <w:marTop w:val="0"/>
      <w:marBottom w:val="0"/>
      <w:divBdr>
        <w:top w:val="none" w:sz="0" w:space="0" w:color="auto"/>
        <w:left w:val="none" w:sz="0" w:space="0" w:color="auto"/>
        <w:bottom w:val="none" w:sz="0" w:space="0" w:color="auto"/>
        <w:right w:val="none" w:sz="0" w:space="0" w:color="auto"/>
      </w:divBdr>
    </w:div>
    <w:div w:id="1182283923">
      <w:bodyDiv w:val="1"/>
      <w:marLeft w:val="0"/>
      <w:marRight w:val="0"/>
      <w:marTop w:val="0"/>
      <w:marBottom w:val="0"/>
      <w:divBdr>
        <w:top w:val="none" w:sz="0" w:space="0" w:color="auto"/>
        <w:left w:val="none" w:sz="0" w:space="0" w:color="auto"/>
        <w:bottom w:val="none" w:sz="0" w:space="0" w:color="auto"/>
        <w:right w:val="none" w:sz="0" w:space="0" w:color="auto"/>
      </w:divBdr>
    </w:div>
    <w:div w:id="1986735348">
      <w:bodyDiv w:val="1"/>
      <w:marLeft w:val="0"/>
      <w:marRight w:val="0"/>
      <w:marTop w:val="0"/>
      <w:marBottom w:val="0"/>
      <w:divBdr>
        <w:top w:val="none" w:sz="0" w:space="0" w:color="auto"/>
        <w:left w:val="none" w:sz="0" w:space="0" w:color="auto"/>
        <w:bottom w:val="none" w:sz="0" w:space="0" w:color="auto"/>
        <w:right w:val="none" w:sz="0" w:space="0" w:color="auto"/>
      </w:divBdr>
    </w:div>
    <w:div w:id="19891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4DFB-3523-4CCF-9AEB-EAF295BECE18}">
  <ds:schemaRefs>
    <ds:schemaRef ds:uri="http://schemas.openxmlformats.org/officeDocument/2006/bibliography"/>
  </ds:schemaRefs>
</ds:datastoreItem>
</file>

<file path=customXml/itemProps2.xml><?xml version="1.0" encoding="utf-8"?>
<ds:datastoreItem xmlns:ds="http://schemas.openxmlformats.org/officeDocument/2006/customXml" ds:itemID="{FC8231B1-9EA4-424A-AB0E-5BE768853631}">
  <ds:schemaRefs>
    <ds:schemaRef ds:uri="http://schemas.openxmlformats.org/officeDocument/2006/bibliography"/>
  </ds:schemaRefs>
</ds:datastoreItem>
</file>

<file path=customXml/itemProps3.xml><?xml version="1.0" encoding="utf-8"?>
<ds:datastoreItem xmlns:ds="http://schemas.openxmlformats.org/officeDocument/2006/customXml" ds:itemID="{D51EF018-FD20-4848-A8AC-C11FB8087B6D}">
  <ds:schemaRefs>
    <ds:schemaRef ds:uri="http://schemas.openxmlformats.org/officeDocument/2006/bibliography"/>
  </ds:schemaRefs>
</ds:datastoreItem>
</file>

<file path=customXml/itemProps4.xml><?xml version="1.0" encoding="utf-8"?>
<ds:datastoreItem xmlns:ds="http://schemas.openxmlformats.org/officeDocument/2006/customXml" ds:itemID="{302D75E6-1CD8-42EE-A9BF-E2EE37CA506B}">
  <ds:schemaRefs>
    <ds:schemaRef ds:uri="http://schemas.openxmlformats.org/officeDocument/2006/bibliography"/>
  </ds:schemaRefs>
</ds:datastoreItem>
</file>

<file path=customXml/itemProps5.xml><?xml version="1.0" encoding="utf-8"?>
<ds:datastoreItem xmlns:ds="http://schemas.openxmlformats.org/officeDocument/2006/customXml" ds:itemID="{90C6BBCE-0966-4723-8124-5EA93AD5F1F0}">
  <ds:schemaRefs>
    <ds:schemaRef ds:uri="http://schemas.openxmlformats.org/officeDocument/2006/bibliography"/>
  </ds:schemaRefs>
</ds:datastoreItem>
</file>

<file path=customXml/itemProps6.xml><?xml version="1.0" encoding="utf-8"?>
<ds:datastoreItem xmlns:ds="http://schemas.openxmlformats.org/officeDocument/2006/customXml" ds:itemID="{555E966E-81C9-48DA-995F-25CAE0F5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ВНЕСЕНЫ ИЗМЕНЕНИЯ:</vt:lpstr>
    </vt:vector>
  </TitlesOfParts>
  <Company>klondike</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ВНЕСЕНЫ ИЗМЕНЕНИЯ:</dc:title>
  <dc:creator>KL</dc:creator>
  <cp:lastModifiedBy>Бойцова Дарья Андреевна</cp:lastModifiedBy>
  <cp:revision>3</cp:revision>
  <cp:lastPrinted>2022-10-12T07:19:00Z</cp:lastPrinted>
  <dcterms:created xsi:type="dcterms:W3CDTF">2022-12-30T04:40:00Z</dcterms:created>
  <dcterms:modified xsi:type="dcterms:W3CDTF">2023-01-10T08:40:00Z</dcterms:modified>
</cp:coreProperties>
</file>