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6A23" w14:textId="77777777" w:rsidR="00D303F4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</w:t>
      </w:r>
      <w:r w:rsidR="00CF3F3F"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ациональный исследовательский университет</w:t>
      </w: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179927A1" w14:textId="646BC53C" w:rsidR="001B0E2D" w:rsidRPr="00690A04" w:rsidRDefault="00CF3F3F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1B0E2D"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ысшая школа экономики»</w:t>
      </w:r>
    </w:p>
    <w:p w14:paraId="44B4821A" w14:textId="77777777" w:rsidR="00CF3F3F" w:rsidRPr="00690A04" w:rsidRDefault="00CF3F3F" w:rsidP="00D303F4">
      <w:pPr>
        <w:spacing w:before="120" w:after="0" w:line="240" w:lineRule="auto"/>
        <w:ind w:right="85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521529F" w14:textId="3686B8C4" w:rsidR="00CF3F3F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E36D6B"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CA4C8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28DAB69A" w14:textId="03C43A88" w:rsidR="0063275A" w:rsidRPr="00690A04" w:rsidRDefault="0063275A" w:rsidP="0063275A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327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19.12.2023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6327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№ 2.9-01/191223-12</w:t>
      </w:r>
    </w:p>
    <w:p w14:paraId="6ACD482E" w14:textId="2CFE923E" w:rsidR="00CF3F3F" w:rsidRDefault="001B0E2D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заседание ученого совета факультета экономических наук</w:t>
      </w:r>
    </w:p>
    <w:p w14:paraId="3D3D0EE5" w14:textId="77777777" w:rsidR="00D303F4" w:rsidRPr="00690A04" w:rsidRDefault="00D303F4" w:rsidP="00C85E7C">
      <w:pPr>
        <w:spacing w:before="120" w:after="0" w:line="240" w:lineRule="auto"/>
        <w:ind w:left="1701" w:right="85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5DEEB47" w14:textId="396C30D6" w:rsidR="002B48D4" w:rsidRPr="003969E0" w:rsidRDefault="002B48D4" w:rsidP="002B48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Hlk154059496"/>
      <w:r w:rsidRPr="00FB7620">
        <w:rPr>
          <w:rFonts w:ascii="Times New Roman" w:hAnsi="Times New Roman"/>
          <w:b/>
          <w:sz w:val="26"/>
          <w:szCs w:val="26"/>
        </w:rPr>
        <w:t>Дата проведения:</w:t>
      </w:r>
      <w:r w:rsidRPr="003969E0">
        <w:rPr>
          <w:rFonts w:ascii="Times New Roman" w:hAnsi="Times New Roman"/>
          <w:b/>
          <w:sz w:val="26"/>
          <w:szCs w:val="26"/>
        </w:rPr>
        <w:t xml:space="preserve"> </w:t>
      </w:r>
      <w:r w:rsidR="00902BA1">
        <w:rPr>
          <w:rFonts w:ascii="Times New Roman" w:hAnsi="Times New Roman"/>
          <w:bCs/>
          <w:sz w:val="26"/>
          <w:szCs w:val="26"/>
        </w:rPr>
        <w:t>19</w:t>
      </w:r>
      <w:r w:rsidRPr="00FB7620">
        <w:rPr>
          <w:rFonts w:ascii="Times New Roman" w:hAnsi="Times New Roman"/>
          <w:bCs/>
          <w:sz w:val="26"/>
          <w:szCs w:val="26"/>
        </w:rPr>
        <w:t>.</w:t>
      </w:r>
      <w:r w:rsidR="00767BED">
        <w:rPr>
          <w:rFonts w:ascii="Times New Roman" w:hAnsi="Times New Roman"/>
          <w:bCs/>
          <w:sz w:val="26"/>
          <w:szCs w:val="26"/>
        </w:rPr>
        <w:t>1</w:t>
      </w:r>
      <w:r w:rsidR="00902BA1">
        <w:rPr>
          <w:rFonts w:ascii="Times New Roman" w:hAnsi="Times New Roman"/>
          <w:bCs/>
          <w:sz w:val="26"/>
          <w:szCs w:val="26"/>
        </w:rPr>
        <w:t>2</w:t>
      </w:r>
      <w:r w:rsidRPr="00FB7620">
        <w:rPr>
          <w:rFonts w:ascii="Times New Roman" w:hAnsi="Times New Roman"/>
          <w:bCs/>
          <w:sz w:val="26"/>
          <w:szCs w:val="26"/>
        </w:rPr>
        <w:t>.2023</w:t>
      </w:r>
    </w:p>
    <w:p w14:paraId="23F4B85E" w14:textId="569D445E" w:rsidR="002B48D4" w:rsidRPr="007D1D48" w:rsidRDefault="002B48D4" w:rsidP="002B48D4">
      <w:pPr>
        <w:pStyle w:val="ac"/>
        <w:ind w:right="-30"/>
        <w:jc w:val="left"/>
        <w:outlineLvl w:val="0"/>
        <w:rPr>
          <w:bCs/>
          <w:color w:val="000000" w:themeColor="text1"/>
          <w:sz w:val="26"/>
          <w:szCs w:val="26"/>
        </w:rPr>
      </w:pPr>
      <w:r w:rsidRPr="003969E0">
        <w:rPr>
          <w:b/>
          <w:bCs/>
          <w:sz w:val="26"/>
          <w:szCs w:val="26"/>
        </w:rPr>
        <w:t xml:space="preserve">Время проведения: </w:t>
      </w:r>
      <w:r w:rsidRPr="002F1707">
        <w:rPr>
          <w:bCs/>
          <w:sz w:val="26"/>
          <w:szCs w:val="26"/>
        </w:rPr>
        <w:t xml:space="preserve">начало 15 часов 00 </w:t>
      </w:r>
      <w:r w:rsidRPr="002F1707">
        <w:rPr>
          <w:bCs/>
          <w:color w:val="000000" w:themeColor="text1"/>
          <w:sz w:val="26"/>
          <w:szCs w:val="26"/>
        </w:rPr>
        <w:t xml:space="preserve">минут, </w:t>
      </w:r>
      <w:r w:rsidRPr="00FB7620">
        <w:rPr>
          <w:bCs/>
          <w:sz w:val="26"/>
          <w:szCs w:val="26"/>
        </w:rPr>
        <w:t>окончание 1</w:t>
      </w:r>
      <w:r w:rsidR="00767BED">
        <w:rPr>
          <w:bCs/>
          <w:sz w:val="26"/>
          <w:szCs w:val="26"/>
        </w:rPr>
        <w:t>8</w:t>
      </w:r>
      <w:r w:rsidRPr="003969E0">
        <w:rPr>
          <w:bCs/>
          <w:sz w:val="26"/>
          <w:szCs w:val="26"/>
        </w:rPr>
        <w:t xml:space="preserve"> часов </w:t>
      </w:r>
      <w:r w:rsidR="00902BA1">
        <w:rPr>
          <w:bCs/>
          <w:sz w:val="26"/>
          <w:szCs w:val="26"/>
        </w:rPr>
        <w:t>4</w:t>
      </w:r>
      <w:r w:rsidRPr="00FB7620">
        <w:rPr>
          <w:bCs/>
          <w:sz w:val="26"/>
          <w:szCs w:val="26"/>
        </w:rPr>
        <w:t>0</w:t>
      </w:r>
      <w:r w:rsidRPr="003969E0">
        <w:rPr>
          <w:bCs/>
          <w:sz w:val="26"/>
          <w:szCs w:val="26"/>
        </w:rPr>
        <w:t xml:space="preserve"> минут</w:t>
      </w:r>
    </w:p>
    <w:p w14:paraId="7E51C31D" w14:textId="77777777" w:rsidR="002B48D4" w:rsidRPr="007D1D48" w:rsidRDefault="002B48D4" w:rsidP="002B48D4">
      <w:pPr>
        <w:pStyle w:val="ac"/>
        <w:ind w:right="-275"/>
        <w:jc w:val="left"/>
        <w:rPr>
          <w:bCs/>
          <w:sz w:val="26"/>
          <w:szCs w:val="26"/>
        </w:rPr>
      </w:pPr>
      <w:r w:rsidRPr="007D1D48">
        <w:rPr>
          <w:b/>
          <w:bCs/>
          <w:sz w:val="26"/>
          <w:szCs w:val="26"/>
        </w:rPr>
        <w:t xml:space="preserve">Место проведения: </w:t>
      </w:r>
      <w:r w:rsidRPr="007D1D48">
        <w:rPr>
          <w:bCs/>
          <w:sz w:val="26"/>
          <w:szCs w:val="26"/>
        </w:rPr>
        <w:t xml:space="preserve">Москва, Покровский бульвар, д. 11, </w:t>
      </w:r>
      <w:r>
        <w:rPr>
          <w:bCs/>
          <w:sz w:val="26"/>
          <w:szCs w:val="26"/>
        </w:rPr>
        <w:t>Т510</w:t>
      </w:r>
      <w:r w:rsidRPr="007D1D48">
        <w:rPr>
          <w:bCs/>
          <w:sz w:val="26"/>
          <w:szCs w:val="26"/>
        </w:rPr>
        <w:t xml:space="preserve"> </w:t>
      </w:r>
    </w:p>
    <w:p w14:paraId="21B72EFE" w14:textId="77777777" w:rsidR="002B48D4" w:rsidRPr="007D1D48" w:rsidRDefault="002B48D4" w:rsidP="002B48D4">
      <w:pPr>
        <w:pStyle w:val="ac"/>
        <w:ind w:right="-30"/>
        <w:jc w:val="left"/>
        <w:outlineLvl w:val="0"/>
        <w:rPr>
          <w:bCs/>
          <w:color w:val="000000" w:themeColor="text1"/>
          <w:sz w:val="26"/>
          <w:szCs w:val="26"/>
        </w:rPr>
      </w:pPr>
      <w:r w:rsidRPr="007D1D48">
        <w:rPr>
          <w:b/>
          <w:bCs/>
          <w:color w:val="000000" w:themeColor="text1"/>
          <w:sz w:val="26"/>
          <w:szCs w:val="26"/>
        </w:rPr>
        <w:t xml:space="preserve">Форма проведения: </w:t>
      </w:r>
      <w:r w:rsidRPr="007D1D48">
        <w:rPr>
          <w:bCs/>
          <w:color w:val="000000" w:themeColor="text1"/>
          <w:sz w:val="26"/>
          <w:szCs w:val="26"/>
        </w:rPr>
        <w:t xml:space="preserve">очная </w:t>
      </w:r>
    </w:p>
    <w:p w14:paraId="0B9278B4" w14:textId="77777777" w:rsidR="002B48D4" w:rsidRPr="00A72F44" w:rsidRDefault="002B48D4" w:rsidP="002B48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D2D4E3C" w14:textId="557C6879" w:rsidR="002B48D4" w:rsidRPr="00A72F44" w:rsidRDefault="002B48D4" w:rsidP="002B48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2F44">
        <w:rPr>
          <w:rFonts w:ascii="Times New Roman" w:hAnsi="Times New Roman"/>
          <w:b/>
          <w:sz w:val="26"/>
          <w:szCs w:val="26"/>
        </w:rPr>
        <w:t>Председатель</w:t>
      </w:r>
      <w:r w:rsidRPr="00A72F44">
        <w:rPr>
          <w:rFonts w:ascii="Times New Roman" w:hAnsi="Times New Roman"/>
          <w:sz w:val="26"/>
          <w:szCs w:val="26"/>
        </w:rPr>
        <w:t xml:space="preserve"> </w:t>
      </w:r>
      <w:r w:rsidR="00D303F4">
        <w:rPr>
          <w:rFonts w:ascii="Times New Roman" w:hAnsi="Times New Roman"/>
          <w:sz w:val="26"/>
          <w:szCs w:val="26"/>
        </w:rPr>
        <w:tab/>
      </w:r>
      <w:r w:rsidR="00D303F4">
        <w:rPr>
          <w:rFonts w:ascii="Times New Roman" w:hAnsi="Times New Roman"/>
          <w:sz w:val="26"/>
          <w:szCs w:val="26"/>
        </w:rPr>
        <w:tab/>
      </w:r>
      <w:r w:rsidRPr="00A72F44">
        <w:rPr>
          <w:rFonts w:ascii="Times New Roman" w:hAnsi="Times New Roman"/>
          <w:sz w:val="26"/>
          <w:szCs w:val="26"/>
        </w:rPr>
        <w:t xml:space="preserve">– </w:t>
      </w:r>
      <w:r w:rsidR="00D303F4">
        <w:rPr>
          <w:rFonts w:ascii="Times New Roman" w:hAnsi="Times New Roman"/>
          <w:sz w:val="26"/>
          <w:szCs w:val="26"/>
        </w:rPr>
        <w:tab/>
      </w:r>
      <w:r w:rsidR="00D303F4">
        <w:rPr>
          <w:rFonts w:ascii="Times New Roman" w:hAnsi="Times New Roman"/>
          <w:sz w:val="26"/>
          <w:szCs w:val="26"/>
        </w:rPr>
        <w:tab/>
      </w:r>
      <w:r w:rsidRPr="00A72F44">
        <w:rPr>
          <w:rFonts w:ascii="Times New Roman" w:hAnsi="Times New Roman"/>
          <w:sz w:val="26"/>
          <w:szCs w:val="26"/>
        </w:rPr>
        <w:t>С.Э. Пекарский</w:t>
      </w:r>
    </w:p>
    <w:p w14:paraId="1E1F1A28" w14:textId="1D526439" w:rsidR="002B48D4" w:rsidRPr="00A72F44" w:rsidRDefault="002B48D4" w:rsidP="002B48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72F44">
        <w:rPr>
          <w:rFonts w:ascii="Times New Roman" w:hAnsi="Times New Roman"/>
          <w:b/>
          <w:sz w:val="26"/>
          <w:szCs w:val="26"/>
        </w:rPr>
        <w:t>Учёный секретарь</w:t>
      </w:r>
      <w:r w:rsidRPr="00A72F44">
        <w:rPr>
          <w:rFonts w:ascii="Times New Roman" w:hAnsi="Times New Roman"/>
          <w:sz w:val="26"/>
          <w:szCs w:val="26"/>
        </w:rPr>
        <w:t xml:space="preserve"> </w:t>
      </w:r>
      <w:r w:rsidR="00D303F4">
        <w:rPr>
          <w:rFonts w:ascii="Times New Roman" w:hAnsi="Times New Roman"/>
          <w:sz w:val="26"/>
          <w:szCs w:val="26"/>
        </w:rPr>
        <w:tab/>
      </w:r>
      <w:r w:rsidRPr="00A72F44">
        <w:rPr>
          <w:rFonts w:ascii="Times New Roman" w:hAnsi="Times New Roman"/>
          <w:sz w:val="26"/>
          <w:szCs w:val="26"/>
        </w:rPr>
        <w:t xml:space="preserve">– </w:t>
      </w:r>
      <w:r w:rsidR="00D303F4">
        <w:rPr>
          <w:rFonts w:ascii="Times New Roman" w:hAnsi="Times New Roman"/>
          <w:sz w:val="26"/>
          <w:szCs w:val="26"/>
        </w:rPr>
        <w:tab/>
      </w:r>
      <w:r w:rsidR="00D303F4">
        <w:rPr>
          <w:rFonts w:ascii="Times New Roman" w:hAnsi="Times New Roman"/>
          <w:sz w:val="26"/>
          <w:szCs w:val="26"/>
        </w:rPr>
        <w:tab/>
      </w:r>
      <w:r w:rsidRPr="00A72F44">
        <w:rPr>
          <w:rFonts w:ascii="Times New Roman" w:hAnsi="Times New Roman"/>
          <w:sz w:val="26"/>
          <w:szCs w:val="26"/>
        </w:rPr>
        <w:t>Е.И. Осипова</w:t>
      </w:r>
    </w:p>
    <w:bookmarkEnd w:id="0"/>
    <w:p w14:paraId="2A3B3983" w14:textId="77777777" w:rsidR="002B48D4" w:rsidRPr="00A72F44" w:rsidRDefault="002B48D4" w:rsidP="002B48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10470" w:type="dxa"/>
        <w:jc w:val="center"/>
        <w:tblLook w:val="01E0" w:firstRow="1" w:lastRow="1" w:firstColumn="1" w:lastColumn="1" w:noHBand="0" w:noVBand="0"/>
      </w:tblPr>
      <w:tblGrid>
        <w:gridCol w:w="426"/>
        <w:gridCol w:w="4398"/>
        <w:gridCol w:w="4848"/>
        <w:gridCol w:w="798"/>
      </w:tblGrid>
      <w:tr w:rsidR="0000297C" w:rsidRPr="00690A04" w14:paraId="037EF922" w14:textId="77777777" w:rsidTr="00D303F4">
        <w:trPr>
          <w:gridBefore w:val="1"/>
          <w:gridAfter w:val="1"/>
          <w:wBefore w:w="426" w:type="dxa"/>
          <w:wAfter w:w="798" w:type="dxa"/>
          <w:trHeight w:val="977"/>
          <w:jc w:val="center"/>
        </w:trPr>
        <w:tc>
          <w:tcPr>
            <w:tcW w:w="4398" w:type="dxa"/>
          </w:tcPr>
          <w:p w14:paraId="313A0F6E" w14:textId="33AC74D3" w:rsidR="0000297C" w:rsidRPr="00690A04" w:rsidRDefault="007B4AA4" w:rsidP="00D303F4">
            <w:pPr>
              <w:spacing w:before="120" w:after="0" w:line="240" w:lineRule="auto"/>
              <w:ind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90A0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</w:t>
            </w:r>
            <w:r w:rsidR="00717C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</w:t>
            </w:r>
            <w:r w:rsidRPr="00690A0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–  </w:t>
            </w:r>
          </w:p>
        </w:tc>
        <w:tc>
          <w:tcPr>
            <w:tcW w:w="4848" w:type="dxa"/>
            <w:hideMark/>
          </w:tcPr>
          <w:p w14:paraId="1B6EC4C2" w14:textId="247A087E" w:rsidR="0000297C" w:rsidRPr="00690A04" w:rsidRDefault="0000297C" w:rsidP="00D303F4">
            <w:pPr>
              <w:spacing w:before="120" w:after="0" w:line="240" w:lineRule="auto"/>
              <w:ind w:left="-112"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90A0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00297C" w:rsidRPr="00690A04" w14:paraId="6AC34B22" w14:textId="77777777" w:rsidTr="00D303F4">
        <w:trPr>
          <w:jc w:val="center"/>
        </w:trPr>
        <w:tc>
          <w:tcPr>
            <w:tcW w:w="4824" w:type="dxa"/>
            <w:gridSpan w:val="2"/>
          </w:tcPr>
          <w:p w14:paraId="392838BC" w14:textId="77777777" w:rsidR="0000297C" w:rsidRPr="00690A04" w:rsidRDefault="0000297C" w:rsidP="00D303F4">
            <w:pPr>
              <w:spacing w:before="100" w:beforeAutospacing="1" w:after="0" w:line="240" w:lineRule="auto"/>
              <w:ind w:left="1701" w:right="85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46" w:type="dxa"/>
            <w:gridSpan w:val="2"/>
            <w:hideMark/>
          </w:tcPr>
          <w:p w14:paraId="3CED26A2" w14:textId="45667FCB" w:rsidR="0000297C" w:rsidRPr="00D12691" w:rsidRDefault="00E36D6B" w:rsidP="00D303F4">
            <w:pPr>
              <w:spacing w:before="100" w:beforeAutospacing="1" w:after="0" w:line="240" w:lineRule="auto"/>
              <w:ind w:right="303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_Hlk154059540"/>
            <w:r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С.Б. Авдашева,</w:t>
            </w:r>
            <w:r w:rsidR="00E80AE4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67BED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В.С. </w:t>
            </w:r>
            <w:r w:rsidR="00767BED" w:rsidRPr="00D12691">
              <w:rPr>
                <w:rFonts w:ascii="Times New Roman" w:eastAsia="Arial Unicode MS" w:hAnsi="Times New Roman"/>
                <w:sz w:val="26"/>
                <w:szCs w:val="26"/>
              </w:rPr>
              <w:t>Автономов,</w:t>
            </w:r>
            <w:r w:rsidR="00767BED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</w:t>
            </w:r>
            <w:r w:rsidR="00E80AE4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767BED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="00E80AE4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</w:t>
            </w:r>
            <w:r w:rsidR="00767BED" w:rsidRPr="00D12691">
              <w:rPr>
                <w:rFonts w:ascii="Times New Roman" w:hAnsi="Times New Roman"/>
                <w:sz w:val="26"/>
                <w:szCs w:val="26"/>
              </w:rPr>
              <w:t>Алескеров</w:t>
            </w:r>
            <w:r w:rsidR="00E80AE4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К.А. Букин, Е.Б. Бурмистрова, </w:t>
            </w:r>
            <w:r w:rsidR="00767BED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Е.С. </w:t>
            </w:r>
            <w:r w:rsidR="00767BED" w:rsidRPr="00D12691">
              <w:rPr>
                <w:rFonts w:ascii="Times New Roman" w:hAnsi="Times New Roman"/>
                <w:color w:val="000000"/>
                <w:sz w:val="26"/>
                <w:szCs w:val="26"/>
              </w:rPr>
              <w:t>Вакуленко,</w:t>
            </w:r>
            <w:r w:rsidR="00767BED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0AE4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Д.А. Веселов, </w:t>
            </w:r>
            <w:r w:rsidR="00767BED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="00E80AE4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767BED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="00E80AE4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</w:t>
            </w:r>
            <w:r w:rsidR="00767BED" w:rsidRPr="00D12691">
              <w:rPr>
                <w:rFonts w:ascii="Times New Roman" w:hAnsi="Times New Roman"/>
                <w:color w:val="000000"/>
                <w:sz w:val="26"/>
                <w:szCs w:val="26"/>
              </w:rPr>
              <w:t>Егорова</w:t>
            </w:r>
            <w:r w:rsidR="00E80AE4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Л.С. Засимова, И.В. Ивашковская, </w:t>
            </w:r>
            <w:r w:rsidR="00767BED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E80AE4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767BED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E80AE4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767BED" w:rsidRPr="00D12691">
              <w:rPr>
                <w:rFonts w:ascii="Times New Roman" w:hAnsi="Times New Roman"/>
                <w:color w:val="000000"/>
                <w:sz w:val="26"/>
                <w:szCs w:val="26"/>
              </w:rPr>
              <w:t>Карачаровский</w:t>
            </w:r>
            <w:r w:rsidR="00E80AE4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D12691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М.Г. Колосницына, </w:t>
            </w:r>
            <w:r w:rsidR="002D24CD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О.С. </w:t>
            </w:r>
            <w:r w:rsidR="002D24CD" w:rsidRPr="00D12691">
              <w:rPr>
                <w:rFonts w:ascii="Times New Roman" w:hAnsi="Times New Roman"/>
                <w:color w:val="000000"/>
                <w:sz w:val="26"/>
                <w:szCs w:val="26"/>
              </w:rPr>
              <w:t>Кузнецова, Д.В. Мельник,</w:t>
            </w:r>
            <w:r w:rsidR="002D24CD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0AE4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С.А. Мерзляков, </w:t>
            </w:r>
            <w:r w:rsidR="002D24CD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E80AE4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2D24CD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E80AE4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2D24CD" w:rsidRPr="00D12691">
              <w:rPr>
                <w:rFonts w:ascii="Times New Roman" w:hAnsi="Times New Roman"/>
                <w:sz w:val="26"/>
                <w:szCs w:val="26"/>
              </w:rPr>
              <w:t>Панов</w:t>
            </w:r>
            <w:r w:rsidR="00E80AE4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С.Э. Пекарский, </w:t>
            </w:r>
            <w:r w:rsidR="002D24CD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Н.П. </w:t>
            </w:r>
            <w:r w:rsidR="002D24CD" w:rsidRPr="00D1269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Пильник, </w:t>
            </w:r>
            <w:r w:rsidR="00E80AE4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Покатович, В.П. Сиротин, </w:t>
            </w:r>
            <w:r w:rsidR="002D24CD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С.С. </w:t>
            </w:r>
            <w:r w:rsidR="002D24CD" w:rsidRPr="00D12691">
              <w:rPr>
                <w:rFonts w:ascii="Times New Roman" w:hAnsi="Times New Roman"/>
                <w:color w:val="000000"/>
                <w:sz w:val="26"/>
                <w:szCs w:val="26"/>
              </w:rPr>
              <w:t>Степанов, А.Н. Степанова,</w:t>
            </w:r>
            <w:r w:rsidR="002D24CD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А.Е. Суринов</w:t>
            </w:r>
            <w:r w:rsidR="00E80AE4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А.И. Тарасов, </w:t>
            </w:r>
            <w:r w:rsidR="002D24CD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</w:t>
            </w:r>
            <w:r w:rsidR="002D24CD" w:rsidRPr="00D12691">
              <w:rPr>
                <w:rFonts w:ascii="Times New Roman" w:hAnsi="Times New Roman"/>
                <w:color w:val="000000"/>
                <w:sz w:val="26"/>
                <w:szCs w:val="26"/>
              </w:rPr>
              <w:t>Таровик,</w:t>
            </w:r>
            <w:r w:rsidR="002D24CD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8438D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Т.В. Теплова, </w:t>
            </w:r>
            <w:r w:rsidR="00E80AE4" w:rsidRPr="00D126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А.А. Фридман</w:t>
            </w:r>
          </w:p>
          <w:bookmarkEnd w:id="1"/>
          <w:p w14:paraId="571564A7" w14:textId="0D48CD00" w:rsidR="00A46C31" w:rsidRPr="00CA4C8D" w:rsidRDefault="00A46C31" w:rsidP="00D303F4">
            <w:pPr>
              <w:spacing w:before="100" w:beforeAutospacing="1" w:after="0" w:line="240" w:lineRule="auto"/>
              <w:ind w:left="1701" w:right="303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7B4AA4" w:rsidRPr="00690A04" w14:paraId="59837A36" w14:textId="77777777" w:rsidTr="00D303F4">
        <w:trPr>
          <w:jc w:val="center"/>
        </w:trPr>
        <w:tc>
          <w:tcPr>
            <w:tcW w:w="4824" w:type="dxa"/>
            <w:gridSpan w:val="2"/>
            <w:hideMark/>
          </w:tcPr>
          <w:p w14:paraId="5F265DF9" w14:textId="09A650F2" w:rsidR="007B4AA4" w:rsidRPr="00690A04" w:rsidRDefault="007B4AA4" w:rsidP="00D303F4">
            <w:pPr>
              <w:spacing w:before="120" w:after="0" w:line="240" w:lineRule="auto"/>
              <w:ind w:right="850" w:firstLine="45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690A0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</w:t>
            </w:r>
            <w:r w:rsidR="00717C5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 </w:t>
            </w:r>
            <w:r w:rsidRPr="00690A0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- </w:t>
            </w:r>
          </w:p>
        </w:tc>
        <w:tc>
          <w:tcPr>
            <w:tcW w:w="5646" w:type="dxa"/>
            <w:gridSpan w:val="2"/>
            <w:hideMark/>
          </w:tcPr>
          <w:p w14:paraId="72669C07" w14:textId="32C262A8" w:rsidR="007B4AA4" w:rsidRPr="00D12691" w:rsidRDefault="00717C59" w:rsidP="00717C59">
            <w:pPr>
              <w:spacing w:after="0" w:line="240" w:lineRule="auto"/>
              <w:ind w:right="30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126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О.О. Замков, </w:t>
            </w:r>
            <w:r w:rsidR="00D12691" w:rsidRPr="00D126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И.А</w:t>
            </w:r>
            <w:r w:rsidR="0049178D" w:rsidRPr="00D126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 К</w:t>
            </w:r>
            <w:r w:rsidR="00D12691" w:rsidRPr="00D126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абирова</w:t>
            </w:r>
            <w:r w:rsidR="0049178D" w:rsidRPr="00D126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D12691" w:rsidRPr="00D126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П.К. Катышев</w:t>
            </w:r>
            <w:r w:rsidR="007B4AA4" w:rsidRPr="00D126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D12691" w:rsidRPr="00D126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Е.Ю</w:t>
            </w:r>
            <w:r w:rsidR="007B4AA4" w:rsidRPr="00D126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. </w:t>
            </w:r>
            <w:r w:rsidR="00D12691" w:rsidRPr="00D126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Макеева</w:t>
            </w:r>
            <w:r w:rsidR="007B4AA4" w:rsidRPr="00D126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</w:t>
            </w:r>
            <w:r w:rsidR="00D12691" w:rsidRPr="00D126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Т.Ю.</w:t>
            </w:r>
            <w:r w:rsidR="007B4AA4" w:rsidRPr="00D126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D12691" w:rsidRPr="00D1269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Сидорина, Т.А. Солюс</w:t>
            </w:r>
          </w:p>
          <w:p w14:paraId="5DEFF47E" w14:textId="24D74B0B" w:rsidR="00717C59" w:rsidRPr="00D12691" w:rsidRDefault="00717C59" w:rsidP="00717C59">
            <w:pPr>
              <w:spacing w:after="0" w:line="240" w:lineRule="auto"/>
              <w:ind w:right="303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18FD5FCE" w14:textId="552CD02B" w:rsidR="0000297C" w:rsidRPr="00690A04" w:rsidRDefault="0000297C" w:rsidP="00717C59">
      <w:pPr>
        <w:keepNext/>
        <w:spacing w:after="200" w:line="360" w:lineRule="auto"/>
        <w:ind w:right="850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Технический секретарь</w:t>
      </w:r>
      <w:r w:rsidR="00717C59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</w:t>
      </w: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="00717C5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717C59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</w:t>
      </w:r>
      <w:r w:rsidRPr="00690A04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298042AD" w14:textId="77777777" w:rsidR="00096920" w:rsidRDefault="00096920" w:rsidP="00717C59">
      <w:pPr>
        <w:spacing w:after="0" w:line="240" w:lineRule="auto"/>
        <w:ind w:right="850"/>
        <w:jc w:val="both"/>
        <w:rPr>
          <w:rFonts w:ascii="Times New Roman" w:hAnsi="Times New Roman"/>
          <w:b/>
          <w:sz w:val="26"/>
          <w:szCs w:val="26"/>
        </w:rPr>
      </w:pPr>
    </w:p>
    <w:p w14:paraId="0B6C11DE" w14:textId="39DE8AD1" w:rsidR="00717C59" w:rsidRDefault="00717C59" w:rsidP="002710C6">
      <w:p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 w:rsidRPr="00690A04">
        <w:rPr>
          <w:rFonts w:ascii="Times New Roman" w:hAnsi="Times New Roman"/>
          <w:b/>
          <w:sz w:val="26"/>
          <w:szCs w:val="26"/>
        </w:rPr>
        <w:t>Члены ученого совета, принявшие участие в электронном голосовании</w:t>
      </w:r>
      <w:r w:rsidR="00096920">
        <w:rPr>
          <w:rFonts w:ascii="Times New Roman" w:hAnsi="Times New Roman"/>
          <w:b/>
          <w:sz w:val="26"/>
          <w:szCs w:val="26"/>
        </w:rPr>
        <w:t xml:space="preserve"> </w:t>
      </w:r>
      <w:r w:rsidRPr="00690A04">
        <w:rPr>
          <w:rFonts w:ascii="Times New Roman" w:hAnsi="Times New Roman"/>
          <w:b/>
          <w:sz w:val="26"/>
          <w:szCs w:val="26"/>
        </w:rPr>
        <w:t xml:space="preserve"> </w:t>
      </w:r>
      <w:r w:rsidRPr="00690A04">
        <w:rPr>
          <w:rFonts w:ascii="Times New Roman" w:hAnsi="Times New Roman"/>
          <w:bCs/>
          <w:sz w:val="26"/>
          <w:szCs w:val="26"/>
        </w:rPr>
        <w:t xml:space="preserve">– список прилагается (Приложение </w:t>
      </w:r>
      <w:r>
        <w:rPr>
          <w:rFonts w:ascii="Times New Roman" w:hAnsi="Times New Roman"/>
          <w:bCs/>
          <w:sz w:val="26"/>
          <w:szCs w:val="26"/>
        </w:rPr>
        <w:t>1</w:t>
      </w:r>
      <w:r w:rsidRPr="00690A04">
        <w:rPr>
          <w:rFonts w:ascii="Times New Roman" w:hAnsi="Times New Roman"/>
          <w:bCs/>
          <w:sz w:val="26"/>
          <w:szCs w:val="26"/>
        </w:rPr>
        <w:t>).</w:t>
      </w:r>
    </w:p>
    <w:p w14:paraId="08DB977D" w14:textId="6B4F586B" w:rsidR="00717C59" w:rsidRDefault="00717C59" w:rsidP="002710C6">
      <w:p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</w:p>
    <w:p w14:paraId="415B65E5" w14:textId="77777777" w:rsidR="00717C59" w:rsidRPr="00FB7620" w:rsidRDefault="00717C59" w:rsidP="00717C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B7620">
        <w:rPr>
          <w:rFonts w:ascii="Times New Roman" w:hAnsi="Times New Roman"/>
          <w:b/>
          <w:sz w:val="26"/>
          <w:szCs w:val="26"/>
        </w:rPr>
        <w:t>Кворум имеется. Заседание правомочно.</w:t>
      </w:r>
    </w:p>
    <w:p w14:paraId="6A60CC5E" w14:textId="77777777" w:rsidR="00717C59" w:rsidRPr="003546A7" w:rsidRDefault="00717C59" w:rsidP="00717C5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E8D2B9C" w14:textId="77777777" w:rsidR="00717C59" w:rsidRPr="002E3A18" w:rsidRDefault="00717C59" w:rsidP="00717C5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E3A18">
        <w:rPr>
          <w:rFonts w:ascii="Times New Roman" w:hAnsi="Times New Roman"/>
          <w:b/>
          <w:sz w:val="26"/>
          <w:szCs w:val="26"/>
        </w:rPr>
        <w:t>Повестка дня:</w:t>
      </w:r>
    </w:p>
    <w:p w14:paraId="613A701C" w14:textId="6EE8CA56" w:rsidR="00F7734F" w:rsidRDefault="00CA4C8D" w:rsidP="002710C6">
      <w:pPr>
        <w:pStyle w:val="a3"/>
        <w:numPr>
          <w:ilvl w:val="0"/>
          <w:numId w:val="35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6"/>
          <w:szCs w:val="26"/>
        </w:rPr>
      </w:pPr>
      <w:r w:rsidRPr="00B37045">
        <w:rPr>
          <w:rFonts w:ascii="Times New Roman" w:hAnsi="Times New Roman"/>
          <w:sz w:val="26"/>
          <w:szCs w:val="26"/>
        </w:rPr>
        <w:t>Конкурс ППС</w:t>
      </w:r>
      <w:r w:rsidR="0003714F">
        <w:rPr>
          <w:rFonts w:ascii="Times New Roman" w:hAnsi="Times New Roman"/>
          <w:sz w:val="26"/>
          <w:szCs w:val="26"/>
        </w:rPr>
        <w:t>.</w:t>
      </w:r>
      <w:r w:rsidR="00F7734F" w:rsidRPr="00D277BA">
        <w:rPr>
          <w:rFonts w:ascii="Times New Roman" w:hAnsi="Times New Roman"/>
          <w:sz w:val="26"/>
          <w:szCs w:val="26"/>
        </w:rPr>
        <w:t xml:space="preserve"> </w:t>
      </w:r>
    </w:p>
    <w:p w14:paraId="4C3098CA" w14:textId="688FC797" w:rsidR="00D277BA" w:rsidRDefault="00CA4C8D" w:rsidP="002710C6">
      <w:pPr>
        <w:pStyle w:val="a3"/>
        <w:numPr>
          <w:ilvl w:val="0"/>
          <w:numId w:val="35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6"/>
          <w:szCs w:val="26"/>
        </w:rPr>
      </w:pPr>
      <w:bookmarkStart w:id="2" w:name="_Hlk124950740"/>
      <w:bookmarkStart w:id="3" w:name="_Hlk113176624"/>
      <w:r w:rsidRPr="007A3B48">
        <w:rPr>
          <w:rFonts w:ascii="Times New Roman" w:hAnsi="Times New Roman"/>
          <w:color w:val="000000"/>
          <w:sz w:val="26"/>
          <w:szCs w:val="26"/>
        </w:rPr>
        <w:t>О работе и планах ИРГ «Центр исследований нефинансовой отчетности»</w:t>
      </w:r>
      <w:r w:rsidR="0003714F">
        <w:rPr>
          <w:rFonts w:ascii="Times New Roman" w:hAnsi="Times New Roman"/>
          <w:color w:val="000000"/>
          <w:sz w:val="26"/>
          <w:szCs w:val="26"/>
        </w:rPr>
        <w:t>.</w:t>
      </w:r>
      <w:r w:rsidR="0061459F" w:rsidRPr="00D277BA">
        <w:rPr>
          <w:rFonts w:ascii="Times New Roman" w:hAnsi="Times New Roman"/>
          <w:sz w:val="26"/>
          <w:szCs w:val="26"/>
        </w:rPr>
        <w:t xml:space="preserve"> </w:t>
      </w:r>
    </w:p>
    <w:p w14:paraId="42E9BD59" w14:textId="68503861" w:rsidR="00F7734F" w:rsidRPr="0061459F" w:rsidRDefault="00CA4C8D" w:rsidP="002710C6">
      <w:pPr>
        <w:pStyle w:val="a3"/>
        <w:numPr>
          <w:ilvl w:val="0"/>
          <w:numId w:val="35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6"/>
          <w:szCs w:val="26"/>
        </w:rPr>
      </w:pPr>
      <w:bookmarkStart w:id="4" w:name="_Hlk154059598"/>
      <w:bookmarkEnd w:id="2"/>
      <w:bookmarkEnd w:id="3"/>
      <w:r w:rsidRPr="00B37045">
        <w:rPr>
          <w:rFonts w:ascii="Times New Roman" w:hAnsi="Times New Roman"/>
          <w:color w:val="000000"/>
          <w:sz w:val="26"/>
          <w:szCs w:val="26"/>
        </w:rPr>
        <w:t>О результатах работы аспирантской школы по направлению «Экономика». Об итогах приема в аспирантуру и результатах аттестации аспирантов  и соискателей факультета</w:t>
      </w:r>
      <w:bookmarkEnd w:id="4"/>
      <w:r w:rsidR="0003714F">
        <w:rPr>
          <w:rFonts w:ascii="Times New Roman" w:hAnsi="Times New Roman"/>
          <w:color w:val="000000"/>
          <w:sz w:val="26"/>
          <w:szCs w:val="26"/>
        </w:rPr>
        <w:t>.</w:t>
      </w:r>
    </w:p>
    <w:p w14:paraId="6247CC2F" w14:textId="58985DB8" w:rsidR="0061459F" w:rsidRPr="0061459F" w:rsidRDefault="00CA4C8D" w:rsidP="002710C6">
      <w:pPr>
        <w:pStyle w:val="a3"/>
        <w:numPr>
          <w:ilvl w:val="0"/>
          <w:numId w:val="35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6"/>
          <w:szCs w:val="26"/>
        </w:rPr>
      </w:pPr>
      <w:bookmarkStart w:id="5" w:name="_Hlk148445237"/>
      <w:r w:rsidRPr="00B37045">
        <w:rPr>
          <w:rFonts w:ascii="Times New Roman" w:hAnsi="Times New Roman"/>
          <w:color w:val="000000"/>
          <w:sz w:val="26"/>
          <w:szCs w:val="26"/>
        </w:rPr>
        <w:t>Концепция развития образовательной программы</w:t>
      </w:r>
      <w:bookmarkEnd w:id="5"/>
      <w:r w:rsidRPr="00B37045">
        <w:rPr>
          <w:rFonts w:ascii="Times New Roman" w:hAnsi="Times New Roman"/>
          <w:color w:val="000000"/>
          <w:sz w:val="26"/>
          <w:szCs w:val="26"/>
        </w:rPr>
        <w:t xml:space="preserve"> «Экономика и </w:t>
      </w:r>
      <w:r w:rsidR="0003714F">
        <w:rPr>
          <w:rFonts w:ascii="Times New Roman" w:hAnsi="Times New Roman"/>
          <w:color w:val="000000"/>
          <w:sz w:val="26"/>
          <w:szCs w:val="26"/>
        </w:rPr>
        <w:t>статистика</w:t>
      </w:r>
      <w:r w:rsidRPr="00B37045">
        <w:rPr>
          <w:rFonts w:ascii="Times New Roman" w:hAnsi="Times New Roman"/>
          <w:color w:val="000000"/>
          <w:sz w:val="26"/>
          <w:szCs w:val="26"/>
        </w:rPr>
        <w:t>»</w:t>
      </w:r>
      <w:r w:rsidR="0003714F">
        <w:rPr>
          <w:rFonts w:ascii="Times New Roman" w:hAnsi="Times New Roman"/>
          <w:color w:val="000000"/>
          <w:sz w:val="26"/>
          <w:szCs w:val="26"/>
        </w:rPr>
        <w:t>.</w:t>
      </w:r>
    </w:p>
    <w:p w14:paraId="5D40C4F7" w14:textId="636E5982" w:rsidR="0061459F" w:rsidRPr="00D277BA" w:rsidRDefault="00CA4C8D" w:rsidP="002710C6">
      <w:pPr>
        <w:pStyle w:val="a3"/>
        <w:numPr>
          <w:ilvl w:val="0"/>
          <w:numId w:val="35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6"/>
          <w:szCs w:val="26"/>
        </w:rPr>
      </w:pPr>
      <w:r w:rsidRPr="00B37045">
        <w:rPr>
          <w:rFonts w:ascii="Times New Roman" w:hAnsi="Times New Roman"/>
          <w:sz w:val="26"/>
          <w:szCs w:val="26"/>
        </w:rPr>
        <w:lastRenderedPageBreak/>
        <w:t>Отчет о работе ГЭК в 2023 году</w:t>
      </w:r>
      <w:r w:rsidR="0003714F">
        <w:rPr>
          <w:rFonts w:ascii="Times New Roman" w:hAnsi="Times New Roman"/>
          <w:sz w:val="26"/>
          <w:szCs w:val="26"/>
        </w:rPr>
        <w:t>.</w:t>
      </w:r>
    </w:p>
    <w:p w14:paraId="1933E08F" w14:textId="4CC48072" w:rsidR="00D277BA" w:rsidRPr="0003714F" w:rsidRDefault="00D277BA" w:rsidP="00D277BA">
      <w:p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 w:rsidRPr="00D277BA">
        <w:rPr>
          <w:rFonts w:ascii="Times New Roman" w:hAnsi="Times New Roman"/>
          <w:b/>
          <w:sz w:val="26"/>
          <w:szCs w:val="26"/>
        </w:rPr>
        <w:t xml:space="preserve">Вопросы, вынесенные на электронное голосование </w:t>
      </w:r>
      <w:r w:rsidRPr="00D277BA">
        <w:rPr>
          <w:rFonts w:ascii="Times New Roman" w:hAnsi="Times New Roman"/>
          <w:bCs/>
          <w:sz w:val="26"/>
          <w:szCs w:val="26"/>
        </w:rPr>
        <w:t xml:space="preserve">(сведения </w:t>
      </w:r>
      <w:r>
        <w:rPr>
          <w:rFonts w:ascii="Times New Roman" w:hAnsi="Times New Roman"/>
          <w:bCs/>
          <w:sz w:val="26"/>
          <w:szCs w:val="26"/>
        </w:rPr>
        <w:t xml:space="preserve">о голосовании </w:t>
      </w:r>
      <w:r w:rsidRPr="0003714F">
        <w:rPr>
          <w:rFonts w:ascii="Times New Roman" w:hAnsi="Times New Roman"/>
          <w:bCs/>
          <w:sz w:val="26"/>
          <w:szCs w:val="26"/>
        </w:rPr>
        <w:t xml:space="preserve">принимались до 15 часов 00 минут </w:t>
      </w:r>
      <w:r w:rsidR="00CA4C8D" w:rsidRPr="0003714F">
        <w:rPr>
          <w:rFonts w:ascii="Times New Roman" w:hAnsi="Times New Roman"/>
          <w:bCs/>
          <w:sz w:val="26"/>
          <w:szCs w:val="26"/>
        </w:rPr>
        <w:t>19</w:t>
      </w:r>
      <w:r w:rsidRPr="0003714F">
        <w:rPr>
          <w:rFonts w:ascii="Times New Roman" w:hAnsi="Times New Roman"/>
          <w:bCs/>
          <w:sz w:val="26"/>
          <w:szCs w:val="26"/>
        </w:rPr>
        <w:t>.</w:t>
      </w:r>
      <w:r w:rsidR="00F8438D" w:rsidRPr="0003714F">
        <w:rPr>
          <w:rFonts w:ascii="Times New Roman" w:hAnsi="Times New Roman"/>
          <w:bCs/>
          <w:sz w:val="26"/>
          <w:szCs w:val="26"/>
        </w:rPr>
        <w:t>1</w:t>
      </w:r>
      <w:r w:rsidR="00CA4C8D" w:rsidRPr="0003714F">
        <w:rPr>
          <w:rFonts w:ascii="Times New Roman" w:hAnsi="Times New Roman"/>
          <w:bCs/>
          <w:sz w:val="26"/>
          <w:szCs w:val="26"/>
        </w:rPr>
        <w:t>2</w:t>
      </w:r>
      <w:r w:rsidRPr="0003714F">
        <w:rPr>
          <w:rFonts w:ascii="Times New Roman" w:hAnsi="Times New Roman"/>
          <w:bCs/>
          <w:sz w:val="26"/>
          <w:szCs w:val="26"/>
        </w:rPr>
        <w:t>.2023 через личные кабинеты членов учёного совета на корпоративном сайте (портале) факультета экономических наук НИУ ВШЭ).</w:t>
      </w:r>
    </w:p>
    <w:p w14:paraId="1C11C624" w14:textId="016D8634" w:rsidR="00F7734F" w:rsidRPr="0003714F" w:rsidRDefault="0003714F" w:rsidP="00D277BA">
      <w:pPr>
        <w:pStyle w:val="a3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03714F">
        <w:rPr>
          <w:rFonts w:ascii="Times New Roman" w:hAnsi="Times New Roman"/>
          <w:sz w:val="26"/>
          <w:szCs w:val="26"/>
        </w:rPr>
        <w:t>Утверждение плана работы Ученого совета на 2024 год</w:t>
      </w:r>
      <w:r w:rsidR="005C7C1B" w:rsidRPr="0003714F">
        <w:rPr>
          <w:rFonts w:ascii="Times New Roman" w:hAnsi="Times New Roman"/>
          <w:bCs/>
          <w:sz w:val="26"/>
          <w:szCs w:val="26"/>
        </w:rPr>
        <w:t>.</w:t>
      </w:r>
    </w:p>
    <w:p w14:paraId="3079B67E" w14:textId="4610B31D" w:rsidR="0003714F" w:rsidRDefault="0003714F" w:rsidP="00D277BA">
      <w:pPr>
        <w:pStyle w:val="a3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B37045">
        <w:rPr>
          <w:rFonts w:ascii="Times New Roman" w:hAnsi="Times New Roman"/>
          <w:color w:val="000000"/>
          <w:sz w:val="26"/>
          <w:szCs w:val="26"/>
        </w:rPr>
        <w:t>О представлении к награждению сотрудников факультета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379E90F0" w14:textId="09B442AB" w:rsidR="0003714F" w:rsidRPr="0003714F" w:rsidRDefault="0003714F" w:rsidP="00D277BA">
      <w:pPr>
        <w:pStyle w:val="a3"/>
        <w:numPr>
          <w:ilvl w:val="0"/>
          <w:numId w:val="35"/>
        </w:numPr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D6624D">
        <w:rPr>
          <w:rFonts w:ascii="Times New Roman" w:eastAsia="Times New Roman" w:hAnsi="Times New Roman"/>
          <w:sz w:val="26"/>
          <w:szCs w:val="26"/>
          <w:lang w:eastAsia="ru-RU"/>
        </w:rPr>
        <w:t xml:space="preserve">О рекомендации к утверждению </w:t>
      </w:r>
      <w:r w:rsidRPr="00D6624D">
        <w:rPr>
          <w:rFonts w:ascii="Times New Roman" w:hAnsi="Times New Roman"/>
          <w:sz w:val="26"/>
          <w:szCs w:val="26"/>
        </w:rPr>
        <w:t>научного отчета доцента Факультета экономических наук Швыдуна Сергея Владимировича  по гранту Президента РФ для государственной поддержки молодых российских ученых за 2023 год. (МК-2022, номер гранта МК-3867.2022.1.6.)</w:t>
      </w:r>
      <w:r>
        <w:rPr>
          <w:rFonts w:ascii="Times New Roman" w:hAnsi="Times New Roman"/>
          <w:sz w:val="26"/>
          <w:szCs w:val="26"/>
        </w:rPr>
        <w:t>.</w:t>
      </w:r>
    </w:p>
    <w:p w14:paraId="7E47EF3F" w14:textId="77777777" w:rsidR="00690A04" w:rsidRPr="0003714F" w:rsidRDefault="00690A04" w:rsidP="00F7734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BBBFD7" w14:textId="77777777" w:rsidR="003268D5" w:rsidRPr="003268D5" w:rsidRDefault="00B23231" w:rsidP="003268D5">
      <w:pPr>
        <w:pStyle w:val="a3"/>
        <w:numPr>
          <w:ilvl w:val="0"/>
          <w:numId w:val="22"/>
        </w:numPr>
        <w:spacing w:before="1" w:after="0" w:line="240" w:lineRule="auto"/>
        <w:ind w:left="360" w:right="850"/>
        <w:jc w:val="both"/>
        <w:rPr>
          <w:rFonts w:ascii="Times New Roman" w:hAnsi="Times New Roman"/>
          <w:sz w:val="26"/>
          <w:szCs w:val="26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СЛУШАЛИ</w:t>
      </w:r>
      <w:r w:rsidR="00C9025D"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bookmarkStart w:id="6" w:name="_Hlk119925154"/>
    </w:p>
    <w:p w14:paraId="75B0A5AB" w14:textId="223C8319" w:rsidR="00F7734F" w:rsidRPr="003268D5" w:rsidRDefault="0003714F" w:rsidP="003268D5">
      <w:pPr>
        <w:spacing w:before="1"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Е.И. </w:t>
      </w:r>
      <w:r w:rsidRPr="00B37045">
        <w:rPr>
          <w:rFonts w:ascii="Times New Roman" w:hAnsi="Times New Roman"/>
          <w:color w:val="000000"/>
          <w:sz w:val="26"/>
          <w:szCs w:val="26"/>
        </w:rPr>
        <w:t>Осипов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="00F7734F" w:rsidRPr="003268D5">
        <w:rPr>
          <w:rFonts w:ascii="Times New Roman" w:hAnsi="Times New Roman"/>
          <w:sz w:val="26"/>
          <w:szCs w:val="26"/>
        </w:rPr>
        <w:t xml:space="preserve"> </w:t>
      </w:r>
      <w:r w:rsidR="00E2282E" w:rsidRPr="003268D5">
        <w:rPr>
          <w:rFonts w:ascii="Times New Roman" w:hAnsi="Times New Roman"/>
          <w:sz w:val="26"/>
          <w:szCs w:val="26"/>
        </w:rPr>
        <w:t xml:space="preserve">- </w:t>
      </w:r>
      <w:r w:rsidRPr="00B37045">
        <w:rPr>
          <w:rFonts w:ascii="Times New Roman" w:hAnsi="Times New Roman"/>
          <w:sz w:val="26"/>
          <w:szCs w:val="26"/>
        </w:rPr>
        <w:t>Конкурс ППС</w:t>
      </w:r>
      <w:r w:rsidR="00F7734F" w:rsidRPr="003268D5">
        <w:rPr>
          <w:rFonts w:ascii="Times New Roman" w:hAnsi="Times New Roman"/>
          <w:sz w:val="26"/>
          <w:szCs w:val="26"/>
        </w:rPr>
        <w:t>;</w:t>
      </w:r>
    </w:p>
    <w:bookmarkEnd w:id="6"/>
    <w:p w14:paraId="4E7B65F3" w14:textId="547F0E99" w:rsidR="00F8438D" w:rsidRPr="00690A04" w:rsidRDefault="00F8438D" w:rsidP="00F8438D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02BA1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Pr="00902BA1">
        <w:rPr>
          <w:rFonts w:ascii="Times New Roman" w:hAnsi="Times New Roman"/>
          <w:sz w:val="26"/>
          <w:szCs w:val="26"/>
        </w:rPr>
        <w:t xml:space="preserve"> </w:t>
      </w:r>
      <w:r w:rsidR="00902BA1" w:rsidRPr="00902BA1">
        <w:rPr>
          <w:rFonts w:ascii="Times New Roman" w:hAnsi="Times New Roman"/>
          <w:sz w:val="26"/>
          <w:szCs w:val="26"/>
        </w:rPr>
        <w:t xml:space="preserve">С.Э. Пекарский, </w:t>
      </w:r>
      <w:r w:rsidRPr="00902BA1">
        <w:rPr>
          <w:rFonts w:ascii="Times New Roman" w:eastAsia="Times New Roman" w:hAnsi="Times New Roman"/>
          <w:sz w:val="26"/>
          <w:szCs w:val="26"/>
          <w:lang w:eastAsia="ru-RU"/>
        </w:rPr>
        <w:t xml:space="preserve">И.В. Ивашковская, </w:t>
      </w:r>
      <w:r w:rsidR="00902BA1" w:rsidRPr="00902BA1">
        <w:rPr>
          <w:rFonts w:ascii="Times New Roman" w:eastAsia="Times New Roman" w:hAnsi="Times New Roman"/>
          <w:sz w:val="26"/>
          <w:szCs w:val="26"/>
          <w:lang w:eastAsia="ru-RU"/>
        </w:rPr>
        <w:t>Е.Б. Бурмистрова</w:t>
      </w:r>
      <w:r w:rsidRPr="00902BA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02BA1" w:rsidRPr="00902BA1">
        <w:rPr>
          <w:rFonts w:ascii="Times New Roman" w:eastAsia="Times New Roman" w:hAnsi="Times New Roman"/>
          <w:sz w:val="26"/>
          <w:szCs w:val="26"/>
          <w:lang w:eastAsia="ru-RU"/>
        </w:rPr>
        <w:t>К.А. Букин</w:t>
      </w:r>
    </w:p>
    <w:p w14:paraId="570571BA" w14:textId="77777777" w:rsidR="008E03D6" w:rsidRPr="00690A04" w:rsidRDefault="008E03D6" w:rsidP="008E03D6">
      <w:pPr>
        <w:spacing w:after="0"/>
        <w:ind w:right="85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7" w:name="_Hlk119925207"/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2D6418A8" w14:textId="625151B4" w:rsidR="0003714F" w:rsidRPr="0003714F" w:rsidRDefault="0003714F" w:rsidP="00835A9A">
      <w:pPr>
        <w:pStyle w:val="a3"/>
        <w:numPr>
          <w:ilvl w:val="1"/>
          <w:numId w:val="22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714F">
        <w:rPr>
          <w:rFonts w:ascii="Times New Roman" w:eastAsia="Times New Roman" w:hAnsi="Times New Roman"/>
          <w:sz w:val="26"/>
          <w:szCs w:val="26"/>
          <w:lang w:eastAsia="ru-RU"/>
        </w:rPr>
        <w:t>Провести открытое голосование по конкурсу на должности ППС:</w:t>
      </w:r>
    </w:p>
    <w:p w14:paraId="5610BDD2" w14:textId="77777777" w:rsidR="00835A9A" w:rsidRDefault="00835A9A" w:rsidP="00835A9A">
      <w:pPr>
        <w:spacing w:after="0" w:line="240" w:lineRule="auto"/>
        <w:ind w:left="360" w:right="850" w:firstLine="3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0A98ED" w14:textId="186782C7" w:rsidR="00835A9A" w:rsidRPr="00835A9A" w:rsidRDefault="00835A9A" w:rsidP="00835A9A">
      <w:pPr>
        <w:spacing w:after="0" w:line="240" w:lineRule="auto"/>
        <w:ind w:left="360" w:right="850" w:firstLine="3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A9A">
        <w:rPr>
          <w:rFonts w:ascii="Times New Roman" w:eastAsia="Times New Roman" w:hAnsi="Times New Roman"/>
          <w:sz w:val="26"/>
          <w:szCs w:val="26"/>
          <w:lang w:eastAsia="ru-RU"/>
        </w:rPr>
        <w:t>За – единогласно.</w:t>
      </w:r>
    </w:p>
    <w:p w14:paraId="71229021" w14:textId="77777777" w:rsidR="00835A9A" w:rsidRPr="00835A9A" w:rsidRDefault="00835A9A" w:rsidP="00835A9A">
      <w:pPr>
        <w:spacing w:after="0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12AFBB" w14:textId="34C7D3A9" w:rsidR="0003714F" w:rsidRPr="00835A9A" w:rsidRDefault="0003714F" w:rsidP="00835A9A">
      <w:pPr>
        <w:pStyle w:val="a3"/>
        <w:numPr>
          <w:ilvl w:val="1"/>
          <w:numId w:val="22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35A9A">
        <w:rPr>
          <w:rFonts w:ascii="Times New Roman" w:eastAsia="Times New Roman" w:hAnsi="Times New Roman"/>
          <w:sz w:val="26"/>
          <w:szCs w:val="26"/>
          <w:lang w:eastAsia="ru-RU"/>
        </w:rPr>
        <w:t>Рекомендовать Ученому совету НИУ ВШЭ к избранию на должность сотрудников факультета экономических наук</w:t>
      </w:r>
      <w:r w:rsidR="00902BA1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2)</w:t>
      </w:r>
      <w:r w:rsidRPr="00835A9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BDA9F35" w14:textId="66FC6542" w:rsidR="00D955C7" w:rsidRDefault="00D955C7" w:rsidP="00835A9A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498EB4" w14:textId="0DB88BDF" w:rsidR="008E03D6" w:rsidRPr="005565E5" w:rsidRDefault="008E03D6" w:rsidP="00835A9A">
      <w:pPr>
        <w:pStyle w:val="a3"/>
        <w:spacing w:after="0" w:line="240" w:lineRule="auto"/>
        <w:ind w:left="2136" w:right="850" w:hanging="14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>За – единогласно.</w:t>
      </w:r>
    </w:p>
    <w:p w14:paraId="572E1297" w14:textId="77777777" w:rsidR="003268D5" w:rsidRDefault="003268D5" w:rsidP="00835A9A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14:paraId="74CC5D09" w14:textId="77777777" w:rsidR="005565E5" w:rsidRPr="005565E5" w:rsidRDefault="00A85981" w:rsidP="005565E5">
      <w:pPr>
        <w:pStyle w:val="a3"/>
        <w:numPr>
          <w:ilvl w:val="0"/>
          <w:numId w:val="22"/>
        </w:numPr>
        <w:spacing w:after="0"/>
        <w:ind w:left="284" w:right="850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_Hlk121843410"/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54F8429C" w14:textId="375A2417" w:rsidR="00A85981" w:rsidRPr="005565E5" w:rsidRDefault="00835A9A" w:rsidP="005565E5">
      <w:pPr>
        <w:spacing w:after="0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E03D6" w:rsidRPr="002D24C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8E03D6" w:rsidRPr="002D24C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7A3B48">
        <w:rPr>
          <w:rFonts w:ascii="Times New Roman" w:hAnsi="Times New Roman"/>
          <w:color w:val="000000"/>
          <w:sz w:val="26"/>
          <w:szCs w:val="26"/>
        </w:rPr>
        <w:t>Макеев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="00F7734F" w:rsidRPr="005565E5">
        <w:rPr>
          <w:rFonts w:ascii="Times New Roman" w:hAnsi="Times New Roman"/>
          <w:sz w:val="26"/>
          <w:szCs w:val="26"/>
        </w:rPr>
        <w:t xml:space="preserve"> -</w:t>
      </w:r>
      <w:r w:rsidR="00A85981" w:rsidRPr="005565E5">
        <w:rPr>
          <w:rFonts w:ascii="Times New Roman" w:hAnsi="Times New Roman"/>
          <w:sz w:val="26"/>
          <w:szCs w:val="26"/>
        </w:rPr>
        <w:t xml:space="preserve"> </w:t>
      </w:r>
      <w:r w:rsidRPr="007A3B48">
        <w:rPr>
          <w:rFonts w:ascii="Times New Roman" w:hAnsi="Times New Roman"/>
          <w:color w:val="000000"/>
          <w:sz w:val="26"/>
          <w:szCs w:val="26"/>
        </w:rPr>
        <w:t>О работе и планах ИРГ «Центр исследований нефинансовой отчетности»</w:t>
      </w:r>
      <w:r w:rsidR="00F7734F" w:rsidRPr="005565E5">
        <w:rPr>
          <w:rFonts w:ascii="Times New Roman" w:hAnsi="Times New Roman"/>
          <w:sz w:val="26"/>
          <w:szCs w:val="26"/>
        </w:rPr>
        <w:t>;</w:t>
      </w:r>
    </w:p>
    <w:p w14:paraId="7D0657D5" w14:textId="4F9B42BA" w:rsidR="009F178E" w:rsidRPr="00690A04" w:rsidRDefault="009F178E" w:rsidP="005565E5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9" w:name="_Hlk121843635"/>
      <w:r w:rsidRPr="00356F1B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49178D" w:rsidRPr="00356F1B">
        <w:rPr>
          <w:rFonts w:ascii="Times New Roman" w:hAnsi="Times New Roman"/>
          <w:sz w:val="26"/>
          <w:szCs w:val="26"/>
        </w:rPr>
        <w:t xml:space="preserve"> </w:t>
      </w:r>
      <w:r w:rsidR="00356F1B" w:rsidRPr="00356F1B">
        <w:rPr>
          <w:rFonts w:ascii="Times New Roman" w:eastAsia="Times New Roman" w:hAnsi="Times New Roman"/>
          <w:sz w:val="26"/>
          <w:szCs w:val="26"/>
          <w:lang w:eastAsia="ru-RU"/>
        </w:rPr>
        <w:t xml:space="preserve">Е.С. </w:t>
      </w:r>
      <w:r w:rsidR="00356F1B" w:rsidRPr="00356F1B">
        <w:rPr>
          <w:rFonts w:ascii="Times New Roman" w:hAnsi="Times New Roman"/>
          <w:color w:val="000000"/>
          <w:sz w:val="26"/>
          <w:szCs w:val="26"/>
        </w:rPr>
        <w:t>Вакуленко</w:t>
      </w:r>
      <w:r w:rsidR="008E03D6" w:rsidRPr="00356F1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49178D" w:rsidRPr="00356F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56F1B" w:rsidRPr="00356F1B">
        <w:rPr>
          <w:rFonts w:ascii="Times New Roman" w:eastAsia="Times New Roman" w:hAnsi="Times New Roman"/>
          <w:sz w:val="26"/>
          <w:szCs w:val="26"/>
          <w:lang w:eastAsia="ru-RU"/>
        </w:rPr>
        <w:t xml:space="preserve">А.Е. Суринов, И.В. Ивашковская, </w:t>
      </w:r>
      <w:r w:rsidR="00E90C56" w:rsidRPr="00356F1B">
        <w:rPr>
          <w:rFonts w:ascii="Times New Roman" w:hAnsi="Times New Roman"/>
          <w:sz w:val="26"/>
          <w:szCs w:val="26"/>
        </w:rPr>
        <w:t>С.Э. Пекарский</w:t>
      </w:r>
      <w:r w:rsidR="00356F1B" w:rsidRPr="00356F1B">
        <w:rPr>
          <w:rFonts w:ascii="Times New Roman" w:hAnsi="Times New Roman"/>
          <w:color w:val="000000"/>
          <w:sz w:val="26"/>
          <w:szCs w:val="26"/>
        </w:rPr>
        <w:t>,</w:t>
      </w:r>
      <w:r w:rsidR="00356F1B" w:rsidRPr="00356F1B">
        <w:rPr>
          <w:rFonts w:ascii="Times New Roman" w:eastAsia="Times New Roman" w:hAnsi="Times New Roman"/>
          <w:sz w:val="26"/>
          <w:szCs w:val="26"/>
          <w:lang w:eastAsia="ru-RU"/>
        </w:rPr>
        <w:t xml:space="preserve"> Д.А. Веселов</w:t>
      </w:r>
    </w:p>
    <w:bookmarkEnd w:id="9"/>
    <w:p w14:paraId="53203CE7" w14:textId="07482C63" w:rsidR="00A85981" w:rsidRPr="00690A04" w:rsidRDefault="00A85981" w:rsidP="005565E5">
      <w:pPr>
        <w:spacing w:after="0"/>
        <w:ind w:right="85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1E694F30" w14:textId="0792DD13" w:rsidR="00F7734F" w:rsidRPr="005565E5" w:rsidRDefault="00DA33B6" w:rsidP="00B717E6">
      <w:pPr>
        <w:pStyle w:val="a3"/>
        <w:numPr>
          <w:ilvl w:val="1"/>
          <w:numId w:val="22"/>
        </w:numPr>
        <w:spacing w:after="0" w:line="240" w:lineRule="auto"/>
        <w:ind w:left="0" w:right="-2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информац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>ю о работе и планах ИРГ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05C1F">
        <w:rPr>
          <w:rFonts w:ascii="Times New Roman" w:hAnsi="Times New Roman"/>
          <w:color w:val="000000"/>
          <w:sz w:val="26"/>
          <w:szCs w:val="26"/>
        </w:rPr>
        <w:t>«Центр исследований нефинансовой отчетности»</w:t>
      </w:r>
      <w:r w:rsidR="00F7734F" w:rsidRPr="005565E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4560094" w14:textId="77777777" w:rsidR="00D955C7" w:rsidRDefault="00D955C7" w:rsidP="005565E5">
      <w:pPr>
        <w:pStyle w:val="a3"/>
        <w:spacing w:after="0" w:line="240" w:lineRule="auto"/>
        <w:ind w:left="2136" w:right="850" w:hanging="14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AB0386" w14:textId="0D1AB31C" w:rsidR="002C34DD" w:rsidRPr="005565E5" w:rsidRDefault="002C34DD" w:rsidP="005565E5">
      <w:pPr>
        <w:pStyle w:val="a3"/>
        <w:spacing w:after="0" w:line="240" w:lineRule="auto"/>
        <w:ind w:left="2136" w:right="850" w:hanging="14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1744B5" w:rsidRPr="005565E5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единоглас</w:t>
      </w:r>
      <w:r w:rsidR="00F7734F" w:rsidRPr="005565E5">
        <w:rPr>
          <w:rFonts w:ascii="Times New Roman" w:eastAsia="Times New Roman" w:hAnsi="Times New Roman"/>
          <w:sz w:val="26"/>
          <w:szCs w:val="26"/>
          <w:lang w:eastAsia="ru-RU"/>
        </w:rPr>
        <w:t>но</w:t>
      </w:r>
      <w:r w:rsidR="001744B5" w:rsidRPr="005565E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A573B0A" w14:textId="77777777" w:rsidR="001744B5" w:rsidRPr="00690A04" w:rsidRDefault="001744B5" w:rsidP="001744B5">
      <w:pPr>
        <w:pStyle w:val="a3"/>
        <w:spacing w:after="0" w:line="240" w:lineRule="auto"/>
        <w:ind w:left="2136" w:right="85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bookmarkEnd w:id="8"/>
    <w:p w14:paraId="29C026CF" w14:textId="77777777" w:rsidR="008E03D6" w:rsidRPr="005565E5" w:rsidRDefault="008E03D6" w:rsidP="008E03D6">
      <w:pPr>
        <w:pStyle w:val="a3"/>
        <w:numPr>
          <w:ilvl w:val="0"/>
          <w:numId w:val="22"/>
        </w:numPr>
        <w:spacing w:after="0"/>
        <w:ind w:left="284" w:right="850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4B9DA326" w14:textId="2F4D32FB" w:rsidR="008E03D6" w:rsidRPr="005565E5" w:rsidRDefault="00DA33B6" w:rsidP="008E03D6">
      <w:pPr>
        <w:spacing w:after="0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8E03D6" w:rsidRPr="002D24CD">
        <w:rPr>
          <w:rFonts w:ascii="Times New Roman" w:eastAsia="Times New Roman" w:hAnsi="Times New Roman"/>
          <w:sz w:val="26"/>
          <w:szCs w:val="26"/>
          <w:lang w:eastAsia="ru-RU"/>
        </w:rPr>
        <w:t xml:space="preserve">.В. </w:t>
      </w:r>
      <w:r w:rsidRPr="00B37045">
        <w:rPr>
          <w:rFonts w:ascii="Times New Roman" w:hAnsi="Times New Roman"/>
          <w:color w:val="000000"/>
          <w:sz w:val="26"/>
          <w:szCs w:val="26"/>
        </w:rPr>
        <w:t>Мельник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="008E03D6" w:rsidRPr="005565E5">
        <w:rPr>
          <w:rFonts w:ascii="Times New Roman" w:hAnsi="Times New Roman"/>
          <w:sz w:val="26"/>
          <w:szCs w:val="26"/>
        </w:rPr>
        <w:t xml:space="preserve"> - </w:t>
      </w:r>
      <w:r w:rsidRPr="00B37045">
        <w:rPr>
          <w:rFonts w:ascii="Times New Roman" w:hAnsi="Times New Roman"/>
          <w:color w:val="000000"/>
          <w:sz w:val="26"/>
          <w:szCs w:val="26"/>
        </w:rPr>
        <w:t>О результатах работы аспирантской школы по направлению «Экономика». Об итогах приема в аспирантуру и результатах аттестации аспирантов  и соискателей факультета</w:t>
      </w:r>
      <w:r w:rsidR="008E03D6" w:rsidRPr="005565E5">
        <w:rPr>
          <w:rFonts w:ascii="Times New Roman" w:hAnsi="Times New Roman"/>
          <w:sz w:val="26"/>
          <w:szCs w:val="26"/>
        </w:rPr>
        <w:t>;</w:t>
      </w:r>
    </w:p>
    <w:p w14:paraId="7988BB5F" w14:textId="00207D2D" w:rsidR="008E03D6" w:rsidRPr="00690A04" w:rsidRDefault="008E03D6" w:rsidP="008E03D6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4123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Pr="00784123">
        <w:rPr>
          <w:rFonts w:ascii="Times New Roman" w:hAnsi="Times New Roman"/>
          <w:sz w:val="26"/>
          <w:szCs w:val="26"/>
        </w:rPr>
        <w:t xml:space="preserve"> </w:t>
      </w:r>
      <w:r w:rsidR="00356F1B" w:rsidRPr="00784123">
        <w:rPr>
          <w:rFonts w:ascii="Times New Roman" w:eastAsia="Times New Roman" w:hAnsi="Times New Roman"/>
          <w:sz w:val="26"/>
          <w:szCs w:val="26"/>
          <w:lang w:eastAsia="ru-RU"/>
        </w:rPr>
        <w:t xml:space="preserve">Ф.Т.  </w:t>
      </w:r>
      <w:r w:rsidR="00356F1B" w:rsidRPr="00784123">
        <w:rPr>
          <w:rFonts w:ascii="Times New Roman" w:hAnsi="Times New Roman"/>
          <w:sz w:val="26"/>
          <w:szCs w:val="26"/>
        </w:rPr>
        <w:t>Алескеров</w:t>
      </w:r>
      <w:r w:rsidR="00356F1B" w:rsidRPr="00784123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784123">
        <w:rPr>
          <w:rFonts w:ascii="Times New Roman" w:eastAsia="Times New Roman" w:hAnsi="Times New Roman"/>
          <w:sz w:val="26"/>
          <w:szCs w:val="26"/>
          <w:lang w:eastAsia="ru-RU"/>
        </w:rPr>
        <w:t xml:space="preserve">Т.В. Теплова, </w:t>
      </w:r>
      <w:r w:rsidR="003D1F8A" w:rsidRPr="00D12691">
        <w:rPr>
          <w:rFonts w:ascii="Times New Roman" w:eastAsia="Times New Roman" w:hAnsi="Times New Roman"/>
          <w:sz w:val="26"/>
          <w:szCs w:val="26"/>
          <w:lang w:eastAsia="ru-RU"/>
        </w:rPr>
        <w:t>А.Е. Суринов</w:t>
      </w:r>
      <w:r w:rsidR="003D1F8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D1F8A" w:rsidRPr="0078412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84123" w:rsidRPr="0078412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Е.С. Вакуленко, </w:t>
      </w:r>
      <w:r w:rsidR="00784123" w:rsidRPr="00784123">
        <w:rPr>
          <w:rFonts w:ascii="Times New Roman" w:eastAsia="Times New Roman" w:hAnsi="Times New Roman"/>
          <w:sz w:val="26"/>
          <w:szCs w:val="26"/>
          <w:lang w:eastAsia="ru-RU"/>
        </w:rPr>
        <w:t xml:space="preserve">С.Б. Авдашева, </w:t>
      </w:r>
      <w:r w:rsidR="00784123" w:rsidRPr="00784123">
        <w:rPr>
          <w:rFonts w:ascii="Times New Roman" w:hAnsi="Times New Roman"/>
          <w:color w:val="000000"/>
          <w:sz w:val="26"/>
          <w:szCs w:val="26"/>
        </w:rPr>
        <w:t>А.Н. Степанова</w:t>
      </w:r>
      <w:r w:rsidRPr="0078412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Pr="00784123">
        <w:rPr>
          <w:rFonts w:ascii="Times New Roman" w:hAnsi="Times New Roman"/>
          <w:sz w:val="26"/>
          <w:szCs w:val="26"/>
        </w:rPr>
        <w:t xml:space="preserve">С.Э. Пекарский, </w:t>
      </w:r>
      <w:r w:rsidR="00784123" w:rsidRPr="00784123">
        <w:rPr>
          <w:rFonts w:ascii="Times New Roman" w:eastAsia="Times New Roman" w:hAnsi="Times New Roman"/>
          <w:sz w:val="26"/>
          <w:szCs w:val="26"/>
          <w:lang w:eastAsia="ru-RU"/>
        </w:rPr>
        <w:t xml:space="preserve">Л.С. </w:t>
      </w:r>
      <w:r w:rsidR="00784123" w:rsidRPr="003D1F8A">
        <w:rPr>
          <w:rFonts w:ascii="Times New Roman" w:eastAsia="Times New Roman" w:hAnsi="Times New Roman"/>
          <w:sz w:val="26"/>
          <w:szCs w:val="26"/>
          <w:lang w:eastAsia="ru-RU"/>
        </w:rPr>
        <w:t>Засимова</w:t>
      </w:r>
      <w:r w:rsidR="003D1F8A" w:rsidRPr="003D1F8A">
        <w:rPr>
          <w:rFonts w:ascii="Times New Roman" w:eastAsia="Times New Roman" w:hAnsi="Times New Roman"/>
          <w:sz w:val="26"/>
          <w:szCs w:val="26"/>
          <w:lang w:eastAsia="ru-RU"/>
        </w:rPr>
        <w:t>, С.А. Мерзляков</w:t>
      </w:r>
    </w:p>
    <w:p w14:paraId="0D893229" w14:textId="77777777" w:rsidR="008E03D6" w:rsidRPr="00690A04" w:rsidRDefault="008E03D6" w:rsidP="008E03D6">
      <w:pPr>
        <w:spacing w:after="0"/>
        <w:ind w:right="85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0" w:name="_Hlk154059701"/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6356121A" w14:textId="1530C40D" w:rsidR="008E03D6" w:rsidRPr="0053251E" w:rsidRDefault="00DA33B6" w:rsidP="008E03D6">
      <w:pPr>
        <w:pStyle w:val="a3"/>
        <w:numPr>
          <w:ilvl w:val="1"/>
          <w:numId w:val="22"/>
        </w:numPr>
        <w:spacing w:after="0" w:line="240" w:lineRule="auto"/>
        <w:ind w:left="0" w:right="-2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251E">
        <w:rPr>
          <w:rFonts w:ascii="Times New Roman" w:hAnsi="Times New Roman"/>
          <w:sz w:val="26"/>
          <w:szCs w:val="26"/>
        </w:rPr>
        <w:t>Принять к сведению информацию о результатах работы аспирантской школы по направлению «Экономика». Об итогах приема в аспирантуру и результатах аттестации аспирантов и соискателей факультета</w:t>
      </w:r>
      <w:r w:rsidR="00D955C7" w:rsidRPr="0053251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0ADDEDFC" w14:textId="6DB38047" w:rsidR="00DA293F" w:rsidRPr="0053251E" w:rsidRDefault="0053251E" w:rsidP="008E03D6">
      <w:pPr>
        <w:pStyle w:val="a3"/>
        <w:numPr>
          <w:ilvl w:val="1"/>
          <w:numId w:val="22"/>
        </w:numPr>
        <w:spacing w:after="0" w:line="240" w:lineRule="auto"/>
        <w:ind w:left="0" w:right="-2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251E">
        <w:rPr>
          <w:rFonts w:ascii="Times New Roman" w:hAnsi="Times New Roman"/>
          <w:sz w:val="26"/>
          <w:szCs w:val="26"/>
        </w:rPr>
        <w:lastRenderedPageBreak/>
        <w:t>Поручить Д.В. Мельнику совместно с академическими руководителями образовательных программ магистратуры подготовить отчет об эффективности функционирования на факультете единого трека магистратура-аспирантура. Срок – до 16 февраля 2024г.</w:t>
      </w:r>
      <w:r w:rsidR="00A4702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DE45F30" w14:textId="1A4D1191" w:rsidR="0053251E" w:rsidRPr="0053251E" w:rsidRDefault="0053251E" w:rsidP="008E03D6">
      <w:pPr>
        <w:pStyle w:val="a3"/>
        <w:numPr>
          <w:ilvl w:val="1"/>
          <w:numId w:val="22"/>
        </w:numPr>
        <w:spacing w:after="0" w:line="240" w:lineRule="auto"/>
        <w:ind w:left="0" w:right="-2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251E">
        <w:rPr>
          <w:rFonts w:ascii="Times New Roman" w:hAnsi="Times New Roman"/>
          <w:sz w:val="26"/>
          <w:szCs w:val="26"/>
        </w:rPr>
        <w:t>Поручить Д.В. Мельнику провести мониторинг степени готовности к защите выпускников аспирантуры 2023 года. Срок – до 2 февраля 2024г.</w:t>
      </w:r>
      <w:r w:rsidR="00A47029">
        <w:rPr>
          <w:rFonts w:ascii="Times New Roman" w:hAnsi="Times New Roman"/>
          <w:sz w:val="26"/>
          <w:szCs w:val="26"/>
        </w:rPr>
        <w:t>;</w:t>
      </w:r>
    </w:p>
    <w:p w14:paraId="00467ACC" w14:textId="778D044E" w:rsidR="0053251E" w:rsidRPr="0053251E" w:rsidRDefault="0053251E" w:rsidP="008E03D6">
      <w:pPr>
        <w:pStyle w:val="a3"/>
        <w:numPr>
          <w:ilvl w:val="1"/>
          <w:numId w:val="22"/>
        </w:numPr>
        <w:spacing w:after="0" w:line="240" w:lineRule="auto"/>
        <w:ind w:left="0" w:right="-2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251E">
        <w:rPr>
          <w:rFonts w:ascii="Times New Roman" w:hAnsi="Times New Roman"/>
          <w:sz w:val="26"/>
          <w:szCs w:val="26"/>
        </w:rPr>
        <w:t>Поручить Д.В. Мельнику совместно с академическими руководителями образовательных программ магистратуры и руководителями структурных и ассоциированных учебных и научных подразделений ФЭН провести работу по информированию потенциальных абитуриентов аспирантуры и потенциальных научных руководителей аспирантов о правилах и процедурах поступления в аспирантуру НИУ ВШЭ по экономике. Срок – до 19 января 2024г.</w:t>
      </w:r>
    </w:p>
    <w:bookmarkEnd w:id="10"/>
    <w:p w14:paraId="6005F020" w14:textId="77777777" w:rsidR="00D955C7" w:rsidRPr="0053251E" w:rsidRDefault="00D955C7" w:rsidP="008E03D6">
      <w:pPr>
        <w:pStyle w:val="a3"/>
        <w:spacing w:after="0" w:line="240" w:lineRule="auto"/>
        <w:ind w:left="2136" w:right="850" w:hanging="14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C06980" w14:textId="02610B94" w:rsidR="008E03D6" w:rsidRPr="0053251E" w:rsidRDefault="008E03D6" w:rsidP="008E03D6">
      <w:pPr>
        <w:pStyle w:val="a3"/>
        <w:spacing w:after="0" w:line="240" w:lineRule="auto"/>
        <w:ind w:left="2136" w:right="850" w:hanging="14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251E">
        <w:rPr>
          <w:rFonts w:ascii="Times New Roman" w:eastAsia="Times New Roman" w:hAnsi="Times New Roman"/>
          <w:sz w:val="26"/>
          <w:szCs w:val="26"/>
          <w:lang w:eastAsia="ru-RU"/>
        </w:rPr>
        <w:t>За – единогласно.</w:t>
      </w:r>
    </w:p>
    <w:p w14:paraId="159C4A1D" w14:textId="77777777" w:rsidR="008E03D6" w:rsidRPr="00690A04" w:rsidRDefault="008E03D6" w:rsidP="008E03D6">
      <w:pPr>
        <w:pStyle w:val="a3"/>
        <w:spacing w:after="0" w:line="240" w:lineRule="auto"/>
        <w:ind w:left="2136" w:right="85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CB16626" w14:textId="77777777" w:rsidR="000A3080" w:rsidRPr="005565E5" w:rsidRDefault="000A3080" w:rsidP="000A3080">
      <w:pPr>
        <w:pStyle w:val="a3"/>
        <w:numPr>
          <w:ilvl w:val="0"/>
          <w:numId w:val="22"/>
        </w:numPr>
        <w:spacing w:after="0"/>
        <w:ind w:left="284" w:right="850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6CA8A375" w14:textId="21EE6751" w:rsidR="000A3080" w:rsidRPr="005565E5" w:rsidRDefault="00DA33B6" w:rsidP="000A3080">
      <w:pPr>
        <w:spacing w:after="0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0A3080" w:rsidRPr="002D24C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A3080" w:rsidRPr="002D24C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B37045">
        <w:rPr>
          <w:rFonts w:ascii="Times New Roman" w:hAnsi="Times New Roman"/>
          <w:color w:val="000000"/>
          <w:sz w:val="26"/>
          <w:szCs w:val="26"/>
        </w:rPr>
        <w:t>Сиротин</w:t>
      </w:r>
      <w:r w:rsidR="000A308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0A3080" w:rsidRPr="005565E5">
        <w:rPr>
          <w:rFonts w:ascii="Times New Roman" w:hAnsi="Times New Roman"/>
          <w:sz w:val="26"/>
          <w:szCs w:val="26"/>
        </w:rPr>
        <w:t xml:space="preserve"> - </w:t>
      </w:r>
      <w:r w:rsidRPr="00B37045">
        <w:rPr>
          <w:rFonts w:ascii="Times New Roman" w:hAnsi="Times New Roman"/>
          <w:color w:val="000000"/>
          <w:sz w:val="26"/>
          <w:szCs w:val="26"/>
        </w:rPr>
        <w:t>Концепция развития образовательной программы «Экономика и статистика»</w:t>
      </w:r>
      <w:r w:rsidR="000A3080" w:rsidRPr="005565E5">
        <w:rPr>
          <w:rFonts w:ascii="Times New Roman" w:hAnsi="Times New Roman"/>
          <w:sz w:val="26"/>
          <w:szCs w:val="26"/>
        </w:rPr>
        <w:t>;</w:t>
      </w:r>
    </w:p>
    <w:p w14:paraId="1C93AFD3" w14:textId="2CF7C37C" w:rsidR="000A3080" w:rsidRPr="00690A04" w:rsidRDefault="000A3080" w:rsidP="000A3080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D1F8A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Pr="003D1F8A">
        <w:rPr>
          <w:rFonts w:ascii="Times New Roman" w:hAnsi="Times New Roman"/>
          <w:sz w:val="26"/>
          <w:szCs w:val="26"/>
        </w:rPr>
        <w:t xml:space="preserve"> </w:t>
      </w:r>
      <w:r w:rsidR="003D1F8A" w:rsidRPr="003D1F8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Е.С. Вакуленко, </w:t>
      </w:r>
      <w:r w:rsidR="003D1F8A" w:rsidRPr="003D1F8A">
        <w:rPr>
          <w:rFonts w:ascii="Times New Roman" w:eastAsia="Times New Roman" w:hAnsi="Times New Roman"/>
          <w:sz w:val="26"/>
          <w:szCs w:val="26"/>
          <w:lang w:eastAsia="ru-RU"/>
        </w:rPr>
        <w:t xml:space="preserve">К.А. Букин, Е.В. Покатович,  </w:t>
      </w:r>
      <w:r w:rsidR="003D1F8A" w:rsidRPr="003D1F8A">
        <w:rPr>
          <w:rFonts w:ascii="Times New Roman" w:hAnsi="Times New Roman"/>
          <w:sz w:val="26"/>
          <w:szCs w:val="26"/>
        </w:rPr>
        <w:t xml:space="preserve">С.Э. Пекарский, </w:t>
      </w:r>
      <w:r w:rsidR="003D1F8A" w:rsidRPr="003D1F8A">
        <w:rPr>
          <w:rFonts w:ascii="Times New Roman" w:eastAsia="Times New Roman" w:hAnsi="Times New Roman"/>
          <w:sz w:val="26"/>
          <w:szCs w:val="26"/>
          <w:lang w:eastAsia="ru-RU"/>
        </w:rPr>
        <w:t xml:space="preserve">Л.С. Засимова, Е.Б. Бурмистрова, Т.В. Теплова, </w:t>
      </w:r>
      <w:r w:rsidR="00C24624" w:rsidRPr="003D1F8A">
        <w:rPr>
          <w:rFonts w:ascii="Times New Roman" w:eastAsia="Times New Roman" w:hAnsi="Times New Roman"/>
          <w:sz w:val="26"/>
          <w:szCs w:val="26"/>
          <w:lang w:eastAsia="ru-RU"/>
        </w:rPr>
        <w:t xml:space="preserve">И.В. Ивашковская, В.В. </w:t>
      </w:r>
      <w:r w:rsidR="00C24624" w:rsidRPr="003D1F8A">
        <w:rPr>
          <w:rFonts w:ascii="Times New Roman" w:hAnsi="Times New Roman"/>
          <w:color w:val="000000"/>
          <w:sz w:val="26"/>
          <w:szCs w:val="26"/>
        </w:rPr>
        <w:t>Карачаровский</w:t>
      </w:r>
      <w:r w:rsidR="003D1F8A" w:rsidRPr="003D1F8A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D1F8A" w:rsidRPr="003D1F8A">
        <w:rPr>
          <w:rFonts w:ascii="Times New Roman" w:eastAsia="Times New Roman" w:hAnsi="Times New Roman"/>
          <w:sz w:val="26"/>
          <w:szCs w:val="26"/>
          <w:lang w:eastAsia="ru-RU"/>
        </w:rPr>
        <w:t>А.Е. Суринов</w:t>
      </w:r>
    </w:p>
    <w:p w14:paraId="68CCEFEA" w14:textId="77777777" w:rsidR="000A3080" w:rsidRPr="00690A04" w:rsidRDefault="000A3080" w:rsidP="000A3080">
      <w:pPr>
        <w:spacing w:after="0"/>
        <w:ind w:right="85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191CE20A" w14:textId="6872CFC4" w:rsidR="000A3080" w:rsidRPr="00D955C7" w:rsidRDefault="00DA33B6" w:rsidP="000A3080">
      <w:pPr>
        <w:pStyle w:val="a3"/>
        <w:numPr>
          <w:ilvl w:val="1"/>
          <w:numId w:val="22"/>
        </w:numPr>
        <w:spacing w:after="0" w:line="240" w:lineRule="auto"/>
        <w:ind w:left="0" w:right="-2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6076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Концепцию развития образовательной программы «</w:t>
      </w:r>
      <w:r w:rsidRPr="00A05C1F">
        <w:rPr>
          <w:rFonts w:ascii="Times New Roman" w:hAnsi="Times New Roman"/>
          <w:color w:val="000000"/>
          <w:sz w:val="26"/>
          <w:szCs w:val="26"/>
        </w:rPr>
        <w:t>Экономика и статистика</w:t>
      </w:r>
      <w:r w:rsidRPr="00DC6076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955C7">
        <w:rPr>
          <w:rFonts w:ascii="Times New Roman" w:hAnsi="Times New Roman"/>
          <w:color w:val="000000"/>
          <w:sz w:val="26"/>
          <w:szCs w:val="26"/>
        </w:rPr>
        <w:t>;</w:t>
      </w:r>
    </w:p>
    <w:p w14:paraId="54DD591D" w14:textId="77777777" w:rsidR="003D1F8A" w:rsidRDefault="003D1F8A" w:rsidP="000A3080">
      <w:pPr>
        <w:pStyle w:val="a3"/>
        <w:spacing w:after="0" w:line="240" w:lineRule="auto"/>
        <w:ind w:left="2136" w:right="850" w:hanging="14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4F9A72" w14:textId="38133B79" w:rsidR="000A3080" w:rsidRPr="005565E5" w:rsidRDefault="000A3080" w:rsidP="000A3080">
      <w:pPr>
        <w:pStyle w:val="a3"/>
        <w:spacing w:after="0" w:line="240" w:lineRule="auto"/>
        <w:ind w:left="2136" w:right="850" w:hanging="142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65E5">
        <w:rPr>
          <w:rFonts w:ascii="Times New Roman" w:eastAsia="Times New Roman" w:hAnsi="Times New Roman"/>
          <w:sz w:val="26"/>
          <w:szCs w:val="26"/>
          <w:lang w:eastAsia="ru-RU"/>
        </w:rPr>
        <w:t>За – единогласно.</w:t>
      </w:r>
    </w:p>
    <w:p w14:paraId="26E4CAC7" w14:textId="77777777" w:rsidR="000A3080" w:rsidRPr="00690A04" w:rsidRDefault="000A3080" w:rsidP="000A3080">
      <w:pPr>
        <w:pStyle w:val="a3"/>
        <w:spacing w:after="0" w:line="240" w:lineRule="auto"/>
        <w:ind w:left="2136" w:right="85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6916A77" w14:textId="484C4B9F" w:rsidR="005565E5" w:rsidRDefault="009F178E" w:rsidP="00B717E6">
      <w:pPr>
        <w:pStyle w:val="a3"/>
        <w:numPr>
          <w:ilvl w:val="0"/>
          <w:numId w:val="22"/>
        </w:numPr>
        <w:spacing w:after="0"/>
        <w:ind w:left="142" w:right="850" w:hanging="142"/>
        <w:rPr>
          <w:rFonts w:ascii="Times New Roman" w:hAnsi="Times New Roman"/>
          <w:sz w:val="26"/>
          <w:szCs w:val="26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Pr="00690A04">
        <w:rPr>
          <w:rFonts w:ascii="Times New Roman" w:hAnsi="Times New Roman"/>
          <w:sz w:val="26"/>
          <w:szCs w:val="26"/>
        </w:rPr>
        <w:t xml:space="preserve"> </w:t>
      </w:r>
    </w:p>
    <w:p w14:paraId="5AFEF2B0" w14:textId="3BF5331A" w:rsidR="00E2282E" w:rsidRPr="005565E5" w:rsidRDefault="00DA33B6" w:rsidP="00E90C56">
      <w:pPr>
        <w:spacing w:after="0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Е.В. </w:t>
      </w:r>
      <w:r w:rsidRPr="00A05C1F">
        <w:rPr>
          <w:rFonts w:ascii="Times New Roman" w:hAnsi="Times New Roman"/>
          <w:sz w:val="26"/>
          <w:szCs w:val="26"/>
        </w:rPr>
        <w:t xml:space="preserve">Покатович, </w:t>
      </w:r>
      <w:r>
        <w:rPr>
          <w:rFonts w:ascii="Times New Roman" w:hAnsi="Times New Roman"/>
          <w:sz w:val="26"/>
          <w:szCs w:val="26"/>
        </w:rPr>
        <w:t xml:space="preserve">М.Г. </w:t>
      </w:r>
      <w:r w:rsidRPr="00A05C1F">
        <w:rPr>
          <w:rFonts w:ascii="Times New Roman" w:hAnsi="Times New Roman"/>
          <w:sz w:val="26"/>
          <w:szCs w:val="26"/>
        </w:rPr>
        <w:t>Колосницын</w:t>
      </w:r>
      <w:r>
        <w:rPr>
          <w:rFonts w:ascii="Times New Roman" w:hAnsi="Times New Roman"/>
          <w:sz w:val="26"/>
          <w:szCs w:val="26"/>
        </w:rPr>
        <w:t>у</w:t>
      </w:r>
      <w:r w:rsidR="001744B5" w:rsidRPr="005565E5">
        <w:rPr>
          <w:rFonts w:ascii="Times New Roman" w:hAnsi="Times New Roman"/>
          <w:sz w:val="26"/>
          <w:szCs w:val="26"/>
        </w:rPr>
        <w:t xml:space="preserve"> - </w:t>
      </w:r>
      <w:r w:rsidRPr="00B37045">
        <w:rPr>
          <w:rFonts w:ascii="Times New Roman" w:hAnsi="Times New Roman"/>
          <w:sz w:val="26"/>
          <w:szCs w:val="26"/>
        </w:rPr>
        <w:t>Отчет о работе ГЭК в 2023 году</w:t>
      </w:r>
      <w:r w:rsidR="001744B5" w:rsidRPr="005565E5">
        <w:rPr>
          <w:rFonts w:ascii="Times New Roman" w:hAnsi="Times New Roman"/>
          <w:sz w:val="26"/>
          <w:szCs w:val="26"/>
        </w:rPr>
        <w:t xml:space="preserve">; </w:t>
      </w:r>
    </w:p>
    <w:p w14:paraId="570F7C10" w14:textId="296C2729" w:rsidR="00DA33B6" w:rsidRPr="00690A04" w:rsidRDefault="00DA33B6" w:rsidP="00DA33B6">
      <w:pPr>
        <w:spacing w:before="1"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4AB8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Pr="00244AB8">
        <w:rPr>
          <w:rFonts w:ascii="Times New Roman" w:hAnsi="Times New Roman"/>
          <w:sz w:val="26"/>
          <w:szCs w:val="26"/>
        </w:rPr>
        <w:t xml:space="preserve"> </w:t>
      </w:r>
      <w:r w:rsidR="003D1F8A" w:rsidRPr="00244AB8">
        <w:rPr>
          <w:rFonts w:ascii="Times New Roman" w:eastAsia="Times New Roman" w:hAnsi="Times New Roman"/>
          <w:sz w:val="26"/>
          <w:szCs w:val="26"/>
          <w:lang w:eastAsia="ru-RU"/>
        </w:rPr>
        <w:t xml:space="preserve">К.А. Букин, </w:t>
      </w:r>
      <w:r w:rsidR="00244AB8" w:rsidRPr="00244AB8">
        <w:rPr>
          <w:rFonts w:ascii="Times New Roman" w:eastAsia="Times New Roman" w:hAnsi="Times New Roman"/>
          <w:sz w:val="26"/>
          <w:szCs w:val="26"/>
          <w:lang w:eastAsia="ru-RU"/>
        </w:rPr>
        <w:t xml:space="preserve">Л.С. Засимова, </w:t>
      </w:r>
      <w:r w:rsidRPr="00244AB8">
        <w:rPr>
          <w:rFonts w:ascii="Times New Roman" w:eastAsia="Times New Roman" w:hAnsi="Times New Roman"/>
          <w:sz w:val="26"/>
          <w:szCs w:val="26"/>
          <w:lang w:eastAsia="ru-RU"/>
        </w:rPr>
        <w:t xml:space="preserve">И.В. Ивашковская, </w:t>
      </w:r>
      <w:r w:rsidR="00244AB8" w:rsidRPr="00244AB8">
        <w:rPr>
          <w:rFonts w:ascii="Times New Roman" w:eastAsia="Times New Roman" w:hAnsi="Times New Roman"/>
          <w:sz w:val="26"/>
          <w:szCs w:val="26"/>
          <w:lang w:eastAsia="ru-RU"/>
        </w:rPr>
        <w:t>Е.И. Осипова, А.Е. Суринов</w:t>
      </w:r>
    </w:p>
    <w:p w14:paraId="3B6E0F9C" w14:textId="206619A3" w:rsidR="001744B5" w:rsidRPr="00690A04" w:rsidRDefault="009F178E" w:rsidP="00B717E6">
      <w:pPr>
        <w:spacing w:after="0"/>
        <w:ind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ПОСТАНОВИЛИ:</w:t>
      </w:r>
      <w:r w:rsidR="001744B5"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08599C6E" w14:textId="65E1017E" w:rsidR="001744B5" w:rsidRPr="00690A04" w:rsidRDefault="00C24624" w:rsidP="00E90C56">
      <w:pPr>
        <w:spacing w:after="0"/>
        <w:ind w:right="-2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717E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744B5" w:rsidRPr="00690A04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1744B5" w:rsidRPr="00690A0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C5EEB" w:rsidRPr="0066293D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отчёт о работе ГЭК в 202</w:t>
      </w:r>
      <w:r w:rsidR="003C5EE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3C5EEB" w:rsidRPr="0066293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  <w:r w:rsidR="001744B5" w:rsidRPr="00690A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93F3C24" w14:textId="77777777" w:rsidR="00D955C7" w:rsidRDefault="00D955C7" w:rsidP="002C44C2">
      <w:pPr>
        <w:spacing w:after="0"/>
        <w:ind w:right="85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BF3E76" w14:textId="155E99CE" w:rsidR="007C2D4C" w:rsidRPr="00E90C56" w:rsidRDefault="007C2D4C" w:rsidP="002C44C2">
      <w:pPr>
        <w:spacing w:after="0"/>
        <w:ind w:right="85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0C56">
        <w:rPr>
          <w:rFonts w:ascii="Times New Roman" w:eastAsia="Times New Roman" w:hAnsi="Times New Roman"/>
          <w:sz w:val="26"/>
          <w:szCs w:val="26"/>
          <w:lang w:eastAsia="ru-RU"/>
        </w:rPr>
        <w:t>За - единогласно</w:t>
      </w:r>
    </w:p>
    <w:p w14:paraId="7C6A218C" w14:textId="2A621F31" w:rsidR="009F178E" w:rsidRPr="00690A04" w:rsidRDefault="009F178E" w:rsidP="00C85E7C">
      <w:pPr>
        <w:spacing w:after="0" w:line="240" w:lineRule="auto"/>
        <w:ind w:left="1701" w:right="850"/>
        <w:jc w:val="both"/>
        <w:rPr>
          <w:rFonts w:ascii="Times New Roman" w:hAnsi="Times New Roman"/>
          <w:b/>
          <w:sz w:val="26"/>
          <w:szCs w:val="26"/>
        </w:rPr>
      </w:pPr>
    </w:p>
    <w:p w14:paraId="197237A3" w14:textId="77777777" w:rsidR="001B52E4" w:rsidRPr="003C5EEB" w:rsidRDefault="009F178E" w:rsidP="00364923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right="85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5E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76C05ED0" w14:textId="2B819A68" w:rsidR="004650DB" w:rsidRPr="003C5EEB" w:rsidRDefault="00364923" w:rsidP="00BE290A">
      <w:pPr>
        <w:tabs>
          <w:tab w:val="left" w:pos="284"/>
        </w:tabs>
        <w:spacing w:after="0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5EEB">
        <w:rPr>
          <w:rFonts w:ascii="Times New Roman" w:eastAsia="Times New Roman" w:hAnsi="Times New Roman"/>
          <w:sz w:val="26"/>
          <w:szCs w:val="26"/>
          <w:lang w:eastAsia="ru-RU"/>
        </w:rPr>
        <w:t>Е.И. Осипову –</w:t>
      </w:r>
      <w:r w:rsidR="004650DB" w:rsidRPr="003C5E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C5EEB">
        <w:rPr>
          <w:rFonts w:ascii="Times New Roman" w:eastAsia="Times New Roman" w:hAnsi="Times New Roman"/>
          <w:sz w:val="26"/>
          <w:szCs w:val="26"/>
          <w:lang w:eastAsia="ru-RU"/>
        </w:rPr>
        <w:t>о результатах электронного голосования по вопрос</w:t>
      </w:r>
      <w:r w:rsidR="00BE290A" w:rsidRPr="003C5EE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3C5EEB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3C5EEB" w:rsidRPr="003C5EEB">
        <w:rPr>
          <w:rFonts w:ascii="Times New Roman" w:hAnsi="Times New Roman"/>
          <w:sz w:val="26"/>
          <w:szCs w:val="26"/>
        </w:rPr>
        <w:t>Утверждение плана работы Ученого совета на 2024 год</w:t>
      </w:r>
      <w:r w:rsidRPr="003C5EE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C7C1B" w:rsidRPr="003C5EE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788F03A" w14:textId="77777777" w:rsidR="001B52E4" w:rsidRPr="003C5EEB" w:rsidRDefault="009F178E" w:rsidP="00364923">
      <w:pPr>
        <w:spacing w:after="0" w:line="240" w:lineRule="auto"/>
        <w:ind w:right="85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5E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1BD35784" w14:textId="552CE1E3" w:rsidR="00F61DC3" w:rsidRPr="003C5EEB" w:rsidRDefault="003C5EEB" w:rsidP="00A65C1F">
      <w:pPr>
        <w:pStyle w:val="a3"/>
        <w:numPr>
          <w:ilvl w:val="1"/>
          <w:numId w:val="22"/>
        </w:numPr>
        <w:spacing w:after="0" w:line="240" w:lineRule="auto"/>
        <w:ind w:left="0" w:right="-2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5EEB">
        <w:rPr>
          <w:rFonts w:ascii="Times New Roman" w:eastAsia="Times New Roman" w:hAnsi="Times New Roman"/>
          <w:sz w:val="26"/>
          <w:szCs w:val="26"/>
          <w:lang w:eastAsia="ru-RU"/>
        </w:rPr>
        <w:t>Утвердить план работы Ученого совета факультета экономических наук на 2024 год</w:t>
      </w:r>
      <w:r w:rsidR="00244AB8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3)</w:t>
      </w:r>
      <w:r w:rsidR="00F13847" w:rsidRPr="003C5EE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B937BFB" w14:textId="77777777" w:rsidR="00096920" w:rsidRPr="003C5EEB" w:rsidRDefault="00096920" w:rsidP="00BE290A">
      <w:pPr>
        <w:spacing w:after="0" w:line="240" w:lineRule="auto"/>
        <w:ind w:left="851"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ACCC49" w14:textId="5FD70971" w:rsidR="009F178E" w:rsidRPr="003C5EEB" w:rsidRDefault="009F178E" w:rsidP="00BE290A">
      <w:pPr>
        <w:spacing w:after="0" w:line="240" w:lineRule="auto"/>
        <w:ind w:left="851"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5EEB">
        <w:rPr>
          <w:rFonts w:ascii="Times New Roman" w:eastAsia="Times New Roman" w:hAnsi="Times New Roman"/>
          <w:sz w:val="26"/>
          <w:szCs w:val="26"/>
          <w:lang w:eastAsia="ru-RU"/>
        </w:rPr>
        <w:t>Из 3</w:t>
      </w:r>
      <w:r w:rsidR="005C7C1B" w:rsidRPr="003C5EE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3C5EEB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</w:t>
      </w:r>
      <w:r w:rsidR="005C7C1B" w:rsidRPr="003C5EEB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C5EEB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ученого совета, проголосовало:</w:t>
      </w:r>
      <w:r w:rsidR="005F60A2" w:rsidRPr="003C5E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3125F798" w14:textId="389318D3" w:rsidR="009F178E" w:rsidRPr="003C5EEB" w:rsidRDefault="009F178E" w:rsidP="00BE290A">
      <w:pPr>
        <w:spacing w:after="0" w:line="240" w:lineRule="auto"/>
        <w:ind w:left="851" w:right="850"/>
        <w:jc w:val="both"/>
        <w:rPr>
          <w:rFonts w:ascii="Times New Roman" w:hAnsi="Times New Roman"/>
          <w:sz w:val="26"/>
          <w:szCs w:val="26"/>
        </w:rPr>
      </w:pPr>
      <w:r w:rsidRPr="003C5EEB">
        <w:rPr>
          <w:rFonts w:ascii="Times New Roman" w:hAnsi="Times New Roman"/>
          <w:sz w:val="26"/>
          <w:szCs w:val="26"/>
        </w:rPr>
        <w:t>З</w:t>
      </w:r>
      <w:r w:rsidR="00814CF2" w:rsidRPr="003C5EEB">
        <w:rPr>
          <w:rFonts w:ascii="Times New Roman" w:hAnsi="Times New Roman"/>
          <w:sz w:val="26"/>
          <w:szCs w:val="26"/>
        </w:rPr>
        <w:t>а</w:t>
      </w:r>
      <w:r w:rsidRPr="003C5EEB">
        <w:rPr>
          <w:rFonts w:ascii="Times New Roman" w:hAnsi="Times New Roman"/>
          <w:sz w:val="26"/>
          <w:szCs w:val="26"/>
        </w:rPr>
        <w:t xml:space="preserve"> – </w:t>
      </w:r>
      <w:r w:rsidR="00DA6357" w:rsidRPr="003C5EEB">
        <w:rPr>
          <w:rFonts w:ascii="Times New Roman" w:hAnsi="Times New Roman"/>
          <w:sz w:val="26"/>
          <w:szCs w:val="26"/>
        </w:rPr>
        <w:t>2</w:t>
      </w:r>
      <w:r w:rsidR="00244AB8">
        <w:rPr>
          <w:rFonts w:ascii="Times New Roman" w:hAnsi="Times New Roman"/>
          <w:sz w:val="26"/>
          <w:szCs w:val="26"/>
        </w:rPr>
        <w:t>9</w:t>
      </w:r>
    </w:p>
    <w:p w14:paraId="18984B5A" w14:textId="4368218B" w:rsidR="009F178E" w:rsidRPr="003C5EEB" w:rsidRDefault="009F178E" w:rsidP="00BE290A">
      <w:pPr>
        <w:spacing w:after="0" w:line="240" w:lineRule="auto"/>
        <w:ind w:left="851" w:right="850"/>
        <w:jc w:val="both"/>
        <w:rPr>
          <w:rFonts w:ascii="Times New Roman" w:hAnsi="Times New Roman"/>
          <w:sz w:val="26"/>
          <w:szCs w:val="26"/>
        </w:rPr>
      </w:pPr>
      <w:r w:rsidRPr="003C5EEB">
        <w:rPr>
          <w:rFonts w:ascii="Times New Roman" w:hAnsi="Times New Roman"/>
          <w:sz w:val="26"/>
          <w:szCs w:val="26"/>
        </w:rPr>
        <w:t xml:space="preserve">Против – </w:t>
      </w:r>
      <w:r w:rsidR="00DA6357" w:rsidRPr="003C5EEB">
        <w:rPr>
          <w:rFonts w:ascii="Times New Roman" w:hAnsi="Times New Roman"/>
          <w:sz w:val="26"/>
          <w:szCs w:val="26"/>
        </w:rPr>
        <w:t>0</w:t>
      </w:r>
    </w:p>
    <w:p w14:paraId="258F79F6" w14:textId="011EFA02" w:rsidR="009F178E" w:rsidRPr="003C5EEB" w:rsidRDefault="009F178E" w:rsidP="00BE290A">
      <w:pPr>
        <w:spacing w:after="0" w:line="240" w:lineRule="auto"/>
        <w:ind w:left="851" w:right="850"/>
        <w:jc w:val="both"/>
        <w:rPr>
          <w:rFonts w:ascii="Times New Roman" w:hAnsi="Times New Roman"/>
          <w:sz w:val="26"/>
          <w:szCs w:val="26"/>
        </w:rPr>
      </w:pPr>
      <w:r w:rsidRPr="003C5EEB">
        <w:rPr>
          <w:rFonts w:ascii="Times New Roman" w:hAnsi="Times New Roman"/>
          <w:sz w:val="26"/>
          <w:szCs w:val="26"/>
        </w:rPr>
        <w:t xml:space="preserve">Воздержались – </w:t>
      </w:r>
      <w:r w:rsidR="00244AB8">
        <w:rPr>
          <w:rFonts w:ascii="Times New Roman" w:hAnsi="Times New Roman"/>
          <w:sz w:val="26"/>
          <w:szCs w:val="26"/>
        </w:rPr>
        <w:t>0</w:t>
      </w:r>
    </w:p>
    <w:p w14:paraId="6278C392" w14:textId="4DF3A8CE" w:rsidR="00F94C8B" w:rsidRPr="003C5EEB" w:rsidRDefault="00F94C8B" w:rsidP="00C85E7C">
      <w:pPr>
        <w:spacing w:after="0" w:line="240" w:lineRule="auto"/>
        <w:ind w:left="1701" w:right="850"/>
        <w:jc w:val="both"/>
        <w:rPr>
          <w:rFonts w:ascii="Times New Roman" w:hAnsi="Times New Roman"/>
          <w:b/>
          <w:sz w:val="26"/>
          <w:szCs w:val="26"/>
        </w:rPr>
      </w:pPr>
    </w:p>
    <w:p w14:paraId="44CA310B" w14:textId="77777777" w:rsidR="003C5EEB" w:rsidRPr="003C5EEB" w:rsidRDefault="003C5EEB" w:rsidP="003C5EEB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right="85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1" w:name="_Hlk75943300"/>
      <w:bookmarkStart w:id="12" w:name="_Hlk68089139"/>
      <w:bookmarkEnd w:id="7"/>
      <w:r w:rsidRPr="003C5E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1BC8571A" w14:textId="6C0AA8AA" w:rsidR="003C5EEB" w:rsidRPr="003C5EEB" w:rsidRDefault="003C5EEB" w:rsidP="003C5EEB">
      <w:pPr>
        <w:tabs>
          <w:tab w:val="left" w:pos="284"/>
        </w:tabs>
        <w:spacing w:after="0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5EEB">
        <w:rPr>
          <w:rFonts w:ascii="Times New Roman" w:eastAsia="Times New Roman" w:hAnsi="Times New Roman"/>
          <w:sz w:val="26"/>
          <w:szCs w:val="26"/>
          <w:lang w:eastAsia="ru-RU"/>
        </w:rPr>
        <w:t>Е.И. Осипову – о результатах электронного голосования по вопросу «</w:t>
      </w:r>
      <w:r w:rsidRPr="003C5EEB">
        <w:rPr>
          <w:rFonts w:ascii="Times New Roman" w:hAnsi="Times New Roman"/>
          <w:color w:val="000000"/>
          <w:sz w:val="26"/>
          <w:szCs w:val="26"/>
        </w:rPr>
        <w:t>О представлении к награждению сотрудников факультета</w:t>
      </w:r>
      <w:r w:rsidRPr="003C5EEB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14:paraId="6FC24DB2" w14:textId="77777777" w:rsidR="003C5EEB" w:rsidRPr="003C5EEB" w:rsidRDefault="003C5EEB" w:rsidP="003C5EEB">
      <w:pPr>
        <w:spacing w:after="0" w:line="240" w:lineRule="auto"/>
        <w:ind w:right="85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C5E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0C2B89EC" w14:textId="2DEBE402" w:rsidR="003C5EEB" w:rsidRPr="003C5EEB" w:rsidRDefault="003C5EEB" w:rsidP="003C5EEB">
      <w:pPr>
        <w:pStyle w:val="a3"/>
        <w:numPr>
          <w:ilvl w:val="1"/>
          <w:numId w:val="22"/>
        </w:numPr>
        <w:spacing w:after="0" w:line="240" w:lineRule="auto"/>
        <w:ind w:left="0" w:right="-2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5EEB">
        <w:rPr>
          <w:rFonts w:ascii="Times New Roman" w:eastAsia="Times New Roman" w:hAnsi="Times New Roman"/>
          <w:sz w:val="26"/>
          <w:szCs w:val="26"/>
          <w:lang w:eastAsia="ru-RU"/>
        </w:rPr>
        <w:t>Поддержать награждение сотрудников факультета экономических наук</w:t>
      </w:r>
      <w:r w:rsidR="00244AB8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4)</w:t>
      </w:r>
      <w:r w:rsidRPr="003C5EE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D56D7B5" w14:textId="77777777" w:rsidR="003C5EEB" w:rsidRPr="003C5EEB" w:rsidRDefault="003C5EEB" w:rsidP="003C5EEB">
      <w:pPr>
        <w:spacing w:after="0" w:line="240" w:lineRule="auto"/>
        <w:ind w:left="851"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9E24B5" w14:textId="77777777" w:rsidR="003C5EEB" w:rsidRPr="00364923" w:rsidRDefault="003C5EEB" w:rsidP="003C5EEB">
      <w:pPr>
        <w:spacing w:after="0" w:line="240" w:lineRule="auto"/>
        <w:ind w:left="851"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Из 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ученого совета, проголосовало: </w:t>
      </w:r>
    </w:p>
    <w:p w14:paraId="58F2E13C" w14:textId="238C5CBD" w:rsidR="003C5EEB" w:rsidRPr="00364923" w:rsidRDefault="003C5EEB" w:rsidP="003C5EEB">
      <w:pPr>
        <w:spacing w:after="0" w:line="240" w:lineRule="auto"/>
        <w:ind w:left="851" w:right="850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</w:t>
      </w:r>
      <w:r w:rsidRPr="00364923">
        <w:rPr>
          <w:rFonts w:ascii="Times New Roman" w:hAnsi="Times New Roman"/>
          <w:sz w:val="26"/>
          <w:szCs w:val="26"/>
        </w:rPr>
        <w:t xml:space="preserve"> – 2</w:t>
      </w:r>
      <w:r w:rsidR="00244AB8">
        <w:rPr>
          <w:rFonts w:ascii="Times New Roman" w:hAnsi="Times New Roman"/>
          <w:sz w:val="26"/>
          <w:szCs w:val="26"/>
        </w:rPr>
        <w:t>9</w:t>
      </w:r>
    </w:p>
    <w:p w14:paraId="78B79E73" w14:textId="77777777" w:rsidR="003C5EEB" w:rsidRPr="00364923" w:rsidRDefault="003C5EEB" w:rsidP="003C5EEB">
      <w:pPr>
        <w:spacing w:after="0" w:line="240" w:lineRule="auto"/>
        <w:ind w:left="851" w:right="850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>Против – 0</w:t>
      </w:r>
    </w:p>
    <w:p w14:paraId="374691F2" w14:textId="3DB4022D" w:rsidR="003C5EEB" w:rsidRPr="00364923" w:rsidRDefault="003C5EEB" w:rsidP="003C5EEB">
      <w:pPr>
        <w:spacing w:after="0" w:line="240" w:lineRule="auto"/>
        <w:ind w:left="851" w:right="850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 xml:space="preserve">Воздержались – </w:t>
      </w:r>
      <w:r w:rsidR="00244AB8">
        <w:rPr>
          <w:rFonts w:ascii="Times New Roman" w:hAnsi="Times New Roman"/>
          <w:sz w:val="26"/>
          <w:szCs w:val="26"/>
        </w:rPr>
        <w:t>0</w:t>
      </w:r>
    </w:p>
    <w:p w14:paraId="2959C79C" w14:textId="77777777" w:rsidR="003C5EEB" w:rsidRPr="00690A04" w:rsidRDefault="003C5EEB" w:rsidP="003C5EEB">
      <w:pPr>
        <w:spacing w:after="0" w:line="240" w:lineRule="auto"/>
        <w:ind w:left="1701" w:right="850"/>
        <w:jc w:val="both"/>
        <w:rPr>
          <w:rFonts w:ascii="Times New Roman" w:hAnsi="Times New Roman"/>
          <w:b/>
          <w:sz w:val="26"/>
          <w:szCs w:val="26"/>
        </w:rPr>
      </w:pPr>
    </w:p>
    <w:p w14:paraId="744B6537" w14:textId="77777777" w:rsidR="003C5EEB" w:rsidRPr="001B52E4" w:rsidRDefault="003C5EEB" w:rsidP="003C5EEB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right="85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</w:p>
    <w:p w14:paraId="0B76DC01" w14:textId="5DC290AD" w:rsidR="003C5EEB" w:rsidRPr="003C5EEB" w:rsidRDefault="003C5EEB" w:rsidP="003C5EEB">
      <w:pPr>
        <w:tabs>
          <w:tab w:val="left" w:pos="284"/>
        </w:tabs>
        <w:spacing w:after="0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5EEB">
        <w:rPr>
          <w:rFonts w:ascii="Times New Roman" w:eastAsia="Times New Roman" w:hAnsi="Times New Roman"/>
          <w:sz w:val="26"/>
          <w:szCs w:val="26"/>
          <w:lang w:eastAsia="ru-RU"/>
        </w:rPr>
        <w:t>Е.И. Осипову – о результатах электронного голосования по вопросу «</w:t>
      </w:r>
      <w:r w:rsidR="00567594" w:rsidRPr="00D6624D">
        <w:rPr>
          <w:rFonts w:ascii="Times New Roman" w:eastAsia="Times New Roman" w:hAnsi="Times New Roman"/>
          <w:sz w:val="26"/>
          <w:szCs w:val="26"/>
          <w:lang w:eastAsia="ru-RU"/>
        </w:rPr>
        <w:t xml:space="preserve">О рекомендации к утверждению </w:t>
      </w:r>
      <w:r w:rsidR="00567594" w:rsidRPr="00D6624D">
        <w:rPr>
          <w:rFonts w:ascii="Times New Roman" w:hAnsi="Times New Roman"/>
          <w:sz w:val="26"/>
          <w:szCs w:val="26"/>
        </w:rPr>
        <w:t>научного отчета доцента Факультета экономических наук Швыдуна Сергея Владимировича  по гранту Президента РФ для государственной поддержки молодых российских ученых за 2023 год. (МК-2022, номер гранта МК-3867.2022.1.6.)</w:t>
      </w:r>
      <w:r w:rsidRPr="003C5EEB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14:paraId="69E2D0ED" w14:textId="77777777" w:rsidR="003C5EEB" w:rsidRDefault="003C5EEB" w:rsidP="003C5EEB">
      <w:pPr>
        <w:spacing w:after="0" w:line="240" w:lineRule="auto"/>
        <w:ind w:right="85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90A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ПОСТАНОВИЛИ: </w:t>
      </w:r>
    </w:p>
    <w:p w14:paraId="3D7607A3" w14:textId="3DF09174" w:rsidR="003C5EEB" w:rsidRDefault="00567594" w:rsidP="003C5EEB">
      <w:pPr>
        <w:pStyle w:val="a3"/>
        <w:numPr>
          <w:ilvl w:val="1"/>
          <w:numId w:val="22"/>
        </w:numPr>
        <w:spacing w:after="0" w:line="240" w:lineRule="auto"/>
        <w:ind w:left="0" w:right="-2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1555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к утверждению научный отчет Доцента Факультета экономических наук </w:t>
      </w:r>
      <w:r w:rsidRPr="00D6624D">
        <w:rPr>
          <w:rFonts w:ascii="Times New Roman" w:hAnsi="Times New Roman"/>
          <w:sz w:val="26"/>
          <w:szCs w:val="26"/>
        </w:rPr>
        <w:t>Швыдуна Сергея Владимировича  по гранту Президента РФ для государственной поддержки молодых российских ученых за 2023 год. (МК-2022, номер гранта МК-3867.2022.1.6.)</w:t>
      </w:r>
      <w:r w:rsidR="003C5EE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740FD57F" w14:textId="77777777" w:rsidR="003C5EEB" w:rsidRPr="00177ACF" w:rsidRDefault="003C5EEB" w:rsidP="003C5EEB">
      <w:pPr>
        <w:spacing w:after="0" w:line="240" w:lineRule="auto"/>
        <w:ind w:left="851"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E7E6ED0" w14:textId="77777777" w:rsidR="003C5EEB" w:rsidRPr="00364923" w:rsidRDefault="003C5EEB" w:rsidP="003C5EEB">
      <w:pPr>
        <w:spacing w:after="0" w:line="240" w:lineRule="auto"/>
        <w:ind w:left="851" w:right="8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>Из 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364923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ученого совета, проголосовало: </w:t>
      </w:r>
    </w:p>
    <w:p w14:paraId="736DD6D5" w14:textId="0C63838C" w:rsidR="003C5EEB" w:rsidRPr="00364923" w:rsidRDefault="003C5EEB" w:rsidP="003C5EEB">
      <w:pPr>
        <w:spacing w:after="0" w:line="240" w:lineRule="auto"/>
        <w:ind w:left="851" w:right="850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</w:t>
      </w:r>
      <w:r w:rsidRPr="00364923">
        <w:rPr>
          <w:rFonts w:ascii="Times New Roman" w:hAnsi="Times New Roman"/>
          <w:sz w:val="26"/>
          <w:szCs w:val="26"/>
        </w:rPr>
        <w:t xml:space="preserve"> – 2</w:t>
      </w:r>
      <w:r w:rsidR="00A6215F">
        <w:rPr>
          <w:rFonts w:ascii="Times New Roman" w:hAnsi="Times New Roman"/>
          <w:sz w:val="26"/>
          <w:szCs w:val="26"/>
        </w:rPr>
        <w:t>9</w:t>
      </w:r>
    </w:p>
    <w:p w14:paraId="57D7AF33" w14:textId="77777777" w:rsidR="003C5EEB" w:rsidRPr="00364923" w:rsidRDefault="003C5EEB" w:rsidP="003C5EEB">
      <w:pPr>
        <w:spacing w:after="0" w:line="240" w:lineRule="auto"/>
        <w:ind w:left="851" w:right="850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>Против – 0</w:t>
      </w:r>
    </w:p>
    <w:p w14:paraId="08692141" w14:textId="2DA6433A" w:rsidR="003C5EEB" w:rsidRPr="00364923" w:rsidRDefault="003C5EEB" w:rsidP="003C5EEB">
      <w:pPr>
        <w:spacing w:after="0" w:line="240" w:lineRule="auto"/>
        <w:ind w:left="851" w:right="850"/>
        <w:jc w:val="both"/>
        <w:rPr>
          <w:rFonts w:ascii="Times New Roman" w:hAnsi="Times New Roman"/>
          <w:sz w:val="26"/>
          <w:szCs w:val="26"/>
        </w:rPr>
      </w:pPr>
      <w:r w:rsidRPr="00364923">
        <w:rPr>
          <w:rFonts w:ascii="Times New Roman" w:hAnsi="Times New Roman"/>
          <w:sz w:val="26"/>
          <w:szCs w:val="26"/>
        </w:rPr>
        <w:t xml:space="preserve">Воздержались – </w:t>
      </w:r>
      <w:r w:rsidR="00244AB8">
        <w:rPr>
          <w:rFonts w:ascii="Times New Roman" w:hAnsi="Times New Roman"/>
          <w:sz w:val="26"/>
          <w:szCs w:val="26"/>
        </w:rPr>
        <w:t>0</w:t>
      </w:r>
    </w:p>
    <w:p w14:paraId="442D7967" w14:textId="77777777" w:rsidR="003C5EEB" w:rsidRPr="00690A04" w:rsidRDefault="003C5EEB" w:rsidP="003C5EEB">
      <w:pPr>
        <w:spacing w:after="0" w:line="240" w:lineRule="auto"/>
        <w:ind w:left="1701" w:right="850"/>
        <w:jc w:val="both"/>
        <w:rPr>
          <w:rFonts w:ascii="Times New Roman" w:hAnsi="Times New Roman"/>
          <w:b/>
          <w:sz w:val="26"/>
          <w:szCs w:val="26"/>
        </w:rPr>
      </w:pPr>
    </w:p>
    <w:p w14:paraId="34A99521" w14:textId="30956225" w:rsidR="00C755A8" w:rsidRPr="00A65C1F" w:rsidRDefault="00874FE0" w:rsidP="00BE290A">
      <w:p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 w:rsidRPr="00A65C1F">
        <w:rPr>
          <w:rFonts w:ascii="Times New Roman" w:hAnsi="Times New Roman"/>
          <w:bCs/>
          <w:sz w:val="26"/>
          <w:szCs w:val="26"/>
        </w:rPr>
        <w:t>Все вопросы повестки дня рассмотрены.</w:t>
      </w:r>
    </w:p>
    <w:p w14:paraId="6EDFB2B7" w14:textId="42CC7CDA" w:rsidR="00C755A8" w:rsidRPr="00690A04" w:rsidRDefault="00CB437D" w:rsidP="00BE290A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690A04">
        <w:rPr>
          <w:rFonts w:ascii="Times New Roman" w:hAnsi="Times New Roman"/>
          <w:sz w:val="26"/>
          <w:szCs w:val="26"/>
        </w:rPr>
        <w:t>Подсчет голосов по вопрос</w:t>
      </w:r>
      <w:r w:rsidR="00AE3BF4" w:rsidRPr="00690A04">
        <w:rPr>
          <w:rFonts w:ascii="Times New Roman" w:hAnsi="Times New Roman"/>
          <w:sz w:val="26"/>
          <w:szCs w:val="26"/>
        </w:rPr>
        <w:t>ам</w:t>
      </w:r>
      <w:r w:rsidRPr="00690A04">
        <w:rPr>
          <w:rFonts w:ascii="Times New Roman" w:hAnsi="Times New Roman"/>
          <w:sz w:val="26"/>
          <w:szCs w:val="26"/>
        </w:rPr>
        <w:t xml:space="preserve"> повестки дня проводил</w:t>
      </w:r>
      <w:r w:rsidR="00A65C1F">
        <w:rPr>
          <w:rFonts w:ascii="Times New Roman" w:hAnsi="Times New Roman"/>
          <w:sz w:val="26"/>
          <w:szCs w:val="26"/>
        </w:rPr>
        <w:t>и Е.И. Осипова и М.Н.</w:t>
      </w:r>
      <w:r w:rsidRPr="00690A04">
        <w:rPr>
          <w:rFonts w:ascii="Times New Roman" w:hAnsi="Times New Roman"/>
          <w:sz w:val="26"/>
          <w:szCs w:val="26"/>
        </w:rPr>
        <w:t xml:space="preserve"> Филатова</w:t>
      </w:r>
      <w:r w:rsidR="00096920">
        <w:rPr>
          <w:rFonts w:ascii="Times New Roman" w:hAnsi="Times New Roman"/>
          <w:sz w:val="26"/>
          <w:szCs w:val="26"/>
        </w:rPr>
        <w:t>.</w:t>
      </w:r>
      <w:r w:rsidRPr="00690A04">
        <w:rPr>
          <w:rFonts w:ascii="Times New Roman" w:hAnsi="Times New Roman"/>
          <w:sz w:val="26"/>
          <w:szCs w:val="26"/>
        </w:rPr>
        <w:t xml:space="preserve"> </w:t>
      </w:r>
    </w:p>
    <w:p w14:paraId="3EBD40EB" w14:textId="6DE2F889" w:rsidR="00CB437D" w:rsidRPr="00690A04" w:rsidRDefault="00CB437D" w:rsidP="00C85E7C">
      <w:pPr>
        <w:spacing w:after="0" w:line="240" w:lineRule="auto"/>
        <w:ind w:left="1701" w:right="850"/>
        <w:jc w:val="both"/>
        <w:rPr>
          <w:rFonts w:ascii="Times New Roman" w:hAnsi="Times New Roman"/>
          <w:sz w:val="26"/>
          <w:szCs w:val="26"/>
        </w:rPr>
      </w:pPr>
    </w:p>
    <w:p w14:paraId="37658A78" w14:textId="02E7E845" w:rsidR="00874FE0" w:rsidRPr="00690A04" w:rsidRDefault="00874FE0" w:rsidP="00A65C1F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690A04">
        <w:rPr>
          <w:rFonts w:ascii="Times New Roman" w:hAnsi="Times New Roman"/>
          <w:sz w:val="26"/>
          <w:szCs w:val="26"/>
        </w:rPr>
        <w:t>Лиц, голосовавших против принятия решения и потребовавших внести запись об этом в протокол, - нет.</w:t>
      </w:r>
    </w:p>
    <w:p w14:paraId="577B46B6" w14:textId="2F54A63C" w:rsidR="00CB437D" w:rsidRPr="00690A04" w:rsidRDefault="00CB437D" w:rsidP="00A65C1F">
      <w:pPr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34FFBF35" w14:textId="77777777" w:rsidR="00AA6CEF" w:rsidRPr="00690A04" w:rsidRDefault="00AA6CEF" w:rsidP="00C85E7C">
      <w:pPr>
        <w:spacing w:after="0" w:line="240" w:lineRule="auto"/>
        <w:ind w:left="1701" w:right="850"/>
        <w:jc w:val="both"/>
        <w:rPr>
          <w:rFonts w:ascii="Times New Roman" w:hAnsi="Times New Roman"/>
          <w:bCs/>
          <w:sz w:val="26"/>
          <w:szCs w:val="26"/>
        </w:rPr>
      </w:pPr>
    </w:p>
    <w:p w14:paraId="7A7CEE8D" w14:textId="40090489" w:rsidR="00C755A8" w:rsidRPr="00690A04" w:rsidRDefault="00C755A8" w:rsidP="00096920">
      <w:pPr>
        <w:spacing w:after="0" w:line="240" w:lineRule="auto"/>
        <w:ind w:right="-2"/>
        <w:jc w:val="both"/>
        <w:rPr>
          <w:rFonts w:ascii="Times New Roman" w:hAnsi="Times New Roman"/>
          <w:bCs/>
          <w:sz w:val="26"/>
          <w:szCs w:val="26"/>
        </w:rPr>
      </w:pPr>
      <w:r w:rsidRPr="00690A04">
        <w:rPr>
          <w:rFonts w:ascii="Times New Roman" w:hAnsi="Times New Roman"/>
          <w:bCs/>
          <w:sz w:val="26"/>
          <w:szCs w:val="26"/>
        </w:rPr>
        <w:t xml:space="preserve">Председатель                                </w:t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  <w:t xml:space="preserve">      С.Э. Пекарский</w:t>
      </w:r>
    </w:p>
    <w:p w14:paraId="6DFE972D" w14:textId="0C43D5A4" w:rsidR="00DA7E17" w:rsidRDefault="00DA7E17" w:rsidP="00096920">
      <w:pPr>
        <w:spacing w:after="0" w:line="240" w:lineRule="auto"/>
        <w:ind w:right="-2"/>
        <w:rPr>
          <w:rFonts w:ascii="Times New Roman" w:hAnsi="Times New Roman"/>
          <w:bCs/>
          <w:sz w:val="26"/>
          <w:szCs w:val="26"/>
        </w:rPr>
      </w:pPr>
    </w:p>
    <w:p w14:paraId="2167BD1C" w14:textId="23CEAE6B" w:rsidR="00096920" w:rsidRDefault="00096920" w:rsidP="00096920">
      <w:pPr>
        <w:spacing w:after="0" w:line="240" w:lineRule="auto"/>
        <w:ind w:right="-2"/>
        <w:rPr>
          <w:rFonts w:ascii="Times New Roman" w:hAnsi="Times New Roman"/>
          <w:bCs/>
          <w:sz w:val="26"/>
          <w:szCs w:val="26"/>
        </w:rPr>
      </w:pPr>
    </w:p>
    <w:p w14:paraId="4B061124" w14:textId="77777777" w:rsidR="00096920" w:rsidRPr="00690A04" w:rsidRDefault="00096920" w:rsidP="00096920">
      <w:pPr>
        <w:spacing w:after="0" w:line="240" w:lineRule="auto"/>
        <w:ind w:right="-2"/>
        <w:rPr>
          <w:rFonts w:ascii="Times New Roman" w:hAnsi="Times New Roman"/>
          <w:bCs/>
          <w:sz w:val="26"/>
          <w:szCs w:val="26"/>
        </w:rPr>
      </w:pPr>
    </w:p>
    <w:p w14:paraId="292C737F" w14:textId="44578948" w:rsidR="00571E20" w:rsidRPr="00690A04" w:rsidRDefault="00C755A8" w:rsidP="00096920">
      <w:pPr>
        <w:spacing w:after="0" w:line="240" w:lineRule="auto"/>
        <w:ind w:right="-2"/>
        <w:rPr>
          <w:rFonts w:ascii="Times New Roman" w:hAnsi="Times New Roman"/>
          <w:bCs/>
          <w:sz w:val="26"/>
          <w:szCs w:val="26"/>
        </w:rPr>
      </w:pPr>
      <w:r w:rsidRPr="00690A04">
        <w:rPr>
          <w:rFonts w:ascii="Times New Roman" w:hAnsi="Times New Roman"/>
          <w:bCs/>
          <w:sz w:val="26"/>
          <w:szCs w:val="26"/>
        </w:rPr>
        <w:t xml:space="preserve">Учёный секретарь             </w:t>
      </w:r>
      <w:r w:rsidR="005F60A2" w:rsidRPr="00690A04">
        <w:rPr>
          <w:rFonts w:ascii="Times New Roman" w:hAnsi="Times New Roman"/>
          <w:bCs/>
          <w:sz w:val="26"/>
          <w:szCs w:val="26"/>
        </w:rPr>
        <w:t xml:space="preserve">      </w:t>
      </w:r>
      <w:r w:rsidRPr="00690A04">
        <w:rPr>
          <w:rFonts w:ascii="Times New Roman" w:hAnsi="Times New Roman"/>
          <w:bCs/>
          <w:sz w:val="26"/>
          <w:szCs w:val="26"/>
        </w:rPr>
        <w:t xml:space="preserve">                             </w:t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Pr="00690A04">
        <w:rPr>
          <w:rFonts w:ascii="Times New Roman" w:hAnsi="Times New Roman"/>
          <w:bCs/>
          <w:sz w:val="26"/>
          <w:szCs w:val="26"/>
        </w:rPr>
        <w:tab/>
      </w:r>
      <w:r w:rsidR="00F67517" w:rsidRPr="00690A04">
        <w:rPr>
          <w:rFonts w:ascii="Times New Roman" w:hAnsi="Times New Roman"/>
          <w:bCs/>
          <w:sz w:val="26"/>
          <w:szCs w:val="26"/>
        </w:rPr>
        <w:t xml:space="preserve">      </w:t>
      </w:r>
      <w:r w:rsidRPr="00690A04">
        <w:rPr>
          <w:rFonts w:ascii="Times New Roman" w:hAnsi="Times New Roman"/>
          <w:bCs/>
          <w:sz w:val="26"/>
          <w:szCs w:val="26"/>
        </w:rPr>
        <w:t>Е.И. Осипова</w:t>
      </w:r>
      <w:bookmarkEnd w:id="11"/>
      <w:bookmarkEnd w:id="12"/>
      <w:r w:rsidR="001B0E2D" w:rsidRPr="00690A04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357C77" w:rsidRPr="00690A04">
        <w:rPr>
          <w:rFonts w:ascii="Times New Roman" w:hAnsi="Times New Roman"/>
          <w:bCs/>
          <w:sz w:val="26"/>
          <w:szCs w:val="26"/>
        </w:rPr>
        <w:t xml:space="preserve">      </w:t>
      </w:r>
      <w:r w:rsidR="001B0E2D" w:rsidRPr="00690A04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sectPr w:rsidR="00571E20" w:rsidRPr="00690A04" w:rsidSect="00804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6253" w14:textId="77777777" w:rsidR="008046FF" w:rsidRDefault="008046FF" w:rsidP="008F1BC6">
      <w:pPr>
        <w:spacing w:after="0" w:line="240" w:lineRule="auto"/>
      </w:pPr>
      <w:r>
        <w:separator/>
      </w:r>
    </w:p>
  </w:endnote>
  <w:endnote w:type="continuationSeparator" w:id="0">
    <w:p w14:paraId="01310F70" w14:textId="77777777" w:rsidR="008046FF" w:rsidRDefault="008046FF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060980"/>
      <w:docPartObj>
        <w:docPartGallery w:val="Page Numbers (Bottom of Page)"/>
        <w:docPartUnique/>
      </w:docPartObj>
    </w:sdtPr>
    <w:sdtContent>
      <w:p w14:paraId="04EFFD0E" w14:textId="75068FB4" w:rsidR="006C3AD4" w:rsidRDefault="006C3A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FA84" w14:textId="77777777" w:rsidR="008046FF" w:rsidRDefault="008046FF" w:rsidP="008F1BC6">
      <w:pPr>
        <w:spacing w:after="0" w:line="240" w:lineRule="auto"/>
      </w:pPr>
      <w:r>
        <w:separator/>
      </w:r>
    </w:p>
  </w:footnote>
  <w:footnote w:type="continuationSeparator" w:id="0">
    <w:p w14:paraId="6C23FE44" w14:textId="77777777" w:rsidR="008046FF" w:rsidRDefault="008046FF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E5B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7D32A4"/>
    <w:multiLevelType w:val="hybridMultilevel"/>
    <w:tmpl w:val="1C266656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964"/>
    <w:multiLevelType w:val="hybridMultilevel"/>
    <w:tmpl w:val="28CCA748"/>
    <w:lvl w:ilvl="0" w:tplc="C450A3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C460DF5"/>
    <w:multiLevelType w:val="hybridMultilevel"/>
    <w:tmpl w:val="5EBA9E3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83B"/>
    <w:multiLevelType w:val="hybridMultilevel"/>
    <w:tmpl w:val="F1028AAC"/>
    <w:lvl w:ilvl="0" w:tplc="061E117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1E8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86512"/>
    <w:multiLevelType w:val="hybridMultilevel"/>
    <w:tmpl w:val="42700F12"/>
    <w:lvl w:ilvl="0" w:tplc="555AC376">
      <w:start w:val="1"/>
      <w:numFmt w:val="decimal"/>
      <w:lvlText w:val="%1."/>
      <w:lvlJc w:val="left"/>
      <w:pPr>
        <w:ind w:left="213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0BD5FA8"/>
    <w:multiLevelType w:val="hybridMultilevel"/>
    <w:tmpl w:val="5A0AAC4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F1C5E"/>
    <w:multiLevelType w:val="hybridMultilevel"/>
    <w:tmpl w:val="F1EC8B5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C6D02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0812E76"/>
    <w:multiLevelType w:val="hybridMultilevel"/>
    <w:tmpl w:val="12E05796"/>
    <w:lvl w:ilvl="0" w:tplc="159C66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4D40D6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5D50AEF"/>
    <w:multiLevelType w:val="hybridMultilevel"/>
    <w:tmpl w:val="6A30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45EAA"/>
    <w:multiLevelType w:val="hybridMultilevel"/>
    <w:tmpl w:val="8C843B84"/>
    <w:lvl w:ilvl="0" w:tplc="B3B48B68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2A8157C7"/>
    <w:multiLevelType w:val="hybridMultilevel"/>
    <w:tmpl w:val="0BD2EDCE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17E9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16B7563"/>
    <w:multiLevelType w:val="hybridMultilevel"/>
    <w:tmpl w:val="48B0EE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4362014"/>
    <w:multiLevelType w:val="hybridMultilevel"/>
    <w:tmpl w:val="A3B4B1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4472BCF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D60F7"/>
    <w:multiLevelType w:val="hybridMultilevel"/>
    <w:tmpl w:val="5D504330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010B1"/>
    <w:multiLevelType w:val="hybridMultilevel"/>
    <w:tmpl w:val="0B00570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A7667D2"/>
    <w:multiLevelType w:val="hybridMultilevel"/>
    <w:tmpl w:val="030E9CC2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D3F79"/>
    <w:multiLevelType w:val="hybridMultilevel"/>
    <w:tmpl w:val="3AAA1692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03F1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581C76C5"/>
    <w:multiLevelType w:val="hybridMultilevel"/>
    <w:tmpl w:val="1D5A5784"/>
    <w:lvl w:ilvl="0" w:tplc="E020EF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B4CA4"/>
    <w:multiLevelType w:val="hybridMultilevel"/>
    <w:tmpl w:val="3F2CC818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25C87"/>
    <w:multiLevelType w:val="multilevel"/>
    <w:tmpl w:val="27DA3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825E9"/>
    <w:multiLevelType w:val="hybridMultilevel"/>
    <w:tmpl w:val="E94A700C"/>
    <w:lvl w:ilvl="0" w:tplc="C450A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161DC"/>
    <w:multiLevelType w:val="multilevel"/>
    <w:tmpl w:val="7A14AC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BF631B"/>
    <w:multiLevelType w:val="hybridMultilevel"/>
    <w:tmpl w:val="8A4C2B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6FBD662F"/>
    <w:multiLevelType w:val="hybridMultilevel"/>
    <w:tmpl w:val="28A21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C71D6D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7F5A652A"/>
    <w:multiLevelType w:val="hybridMultilevel"/>
    <w:tmpl w:val="76BA5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916749">
    <w:abstractNumId w:val="0"/>
  </w:num>
  <w:num w:numId="2" w16cid:durableId="794173651">
    <w:abstractNumId w:val="3"/>
  </w:num>
  <w:num w:numId="3" w16cid:durableId="116144497">
    <w:abstractNumId w:val="29"/>
  </w:num>
  <w:num w:numId="4" w16cid:durableId="1754081606">
    <w:abstractNumId w:val="15"/>
  </w:num>
  <w:num w:numId="5" w16cid:durableId="185676332">
    <w:abstractNumId w:val="14"/>
  </w:num>
  <w:num w:numId="6" w16cid:durableId="1271622085">
    <w:abstractNumId w:val="25"/>
  </w:num>
  <w:num w:numId="7" w16cid:durableId="1526823684">
    <w:abstractNumId w:val="12"/>
  </w:num>
  <w:num w:numId="8" w16cid:durableId="9630063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4591520">
    <w:abstractNumId w:val="5"/>
  </w:num>
  <w:num w:numId="10" w16cid:durableId="1835338704">
    <w:abstractNumId w:val="34"/>
  </w:num>
  <w:num w:numId="11" w16cid:durableId="1018849187">
    <w:abstractNumId w:val="10"/>
  </w:num>
  <w:num w:numId="12" w16cid:durableId="14431874">
    <w:abstractNumId w:val="2"/>
  </w:num>
  <w:num w:numId="13" w16cid:durableId="868104729">
    <w:abstractNumId w:val="9"/>
  </w:num>
  <w:num w:numId="14" w16cid:durableId="329524742">
    <w:abstractNumId w:val="23"/>
  </w:num>
  <w:num w:numId="15" w16cid:durableId="111290879">
    <w:abstractNumId w:val="21"/>
  </w:num>
  <w:num w:numId="16" w16cid:durableId="521673877">
    <w:abstractNumId w:val="27"/>
  </w:num>
  <w:num w:numId="17" w16cid:durableId="175659097">
    <w:abstractNumId w:val="16"/>
  </w:num>
  <w:num w:numId="18" w16cid:durableId="2125077142">
    <w:abstractNumId w:val="4"/>
  </w:num>
  <w:num w:numId="19" w16cid:durableId="455832354">
    <w:abstractNumId w:val="8"/>
  </w:num>
  <w:num w:numId="20" w16cid:durableId="1816098935">
    <w:abstractNumId w:val="1"/>
  </w:num>
  <w:num w:numId="21" w16cid:durableId="1501776465">
    <w:abstractNumId w:val="30"/>
  </w:num>
  <w:num w:numId="22" w16cid:durableId="623585985">
    <w:abstractNumId w:val="31"/>
  </w:num>
  <w:num w:numId="23" w16cid:durableId="1869220562">
    <w:abstractNumId w:val="17"/>
  </w:num>
  <w:num w:numId="24" w16cid:durableId="1082603635">
    <w:abstractNumId w:val="20"/>
  </w:num>
  <w:num w:numId="25" w16cid:durableId="461114544">
    <w:abstractNumId w:val="24"/>
  </w:num>
  <w:num w:numId="26" w16cid:durableId="407574706">
    <w:abstractNumId w:val="6"/>
  </w:num>
  <w:num w:numId="27" w16cid:durableId="1350327693">
    <w:abstractNumId w:val="26"/>
  </w:num>
  <w:num w:numId="28" w16cid:durableId="1182014021">
    <w:abstractNumId w:val="28"/>
  </w:num>
  <w:num w:numId="29" w16cid:durableId="239995781">
    <w:abstractNumId w:val="19"/>
  </w:num>
  <w:num w:numId="30" w16cid:durableId="1309553466">
    <w:abstractNumId w:val="22"/>
  </w:num>
  <w:num w:numId="31" w16cid:durableId="1016541683">
    <w:abstractNumId w:val="32"/>
  </w:num>
  <w:num w:numId="32" w16cid:durableId="1293710010">
    <w:abstractNumId w:val="13"/>
  </w:num>
  <w:num w:numId="33" w16cid:durableId="701512597">
    <w:abstractNumId w:val="18"/>
  </w:num>
  <w:num w:numId="34" w16cid:durableId="1357274495">
    <w:abstractNumId w:val="7"/>
  </w:num>
  <w:num w:numId="35" w16cid:durableId="538278522">
    <w:abstractNumId w:val="35"/>
  </w:num>
  <w:num w:numId="36" w16cid:durableId="1807776429">
    <w:abstractNumId w:val="11"/>
  </w:num>
  <w:num w:numId="37" w16cid:durableId="1945183782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03374"/>
    <w:rsid w:val="00033FA2"/>
    <w:rsid w:val="0003714F"/>
    <w:rsid w:val="00047E18"/>
    <w:rsid w:val="00064B85"/>
    <w:rsid w:val="00072469"/>
    <w:rsid w:val="0007383F"/>
    <w:rsid w:val="00076722"/>
    <w:rsid w:val="000814C6"/>
    <w:rsid w:val="00082E96"/>
    <w:rsid w:val="00096920"/>
    <w:rsid w:val="000A3080"/>
    <w:rsid w:val="000A60B8"/>
    <w:rsid w:val="000B0B04"/>
    <w:rsid w:val="000C2E5B"/>
    <w:rsid w:val="000C5E87"/>
    <w:rsid w:val="000C7A4F"/>
    <w:rsid w:val="000E316D"/>
    <w:rsid w:val="000E63D9"/>
    <w:rsid w:val="000F0AAC"/>
    <w:rsid w:val="000F2570"/>
    <w:rsid w:val="00101115"/>
    <w:rsid w:val="00104F33"/>
    <w:rsid w:val="00120F0E"/>
    <w:rsid w:val="00121814"/>
    <w:rsid w:val="00123822"/>
    <w:rsid w:val="0012443F"/>
    <w:rsid w:val="00125316"/>
    <w:rsid w:val="00132DA2"/>
    <w:rsid w:val="00135D14"/>
    <w:rsid w:val="001409EE"/>
    <w:rsid w:val="00143338"/>
    <w:rsid w:val="00144348"/>
    <w:rsid w:val="00147840"/>
    <w:rsid w:val="00155BBF"/>
    <w:rsid w:val="00160145"/>
    <w:rsid w:val="00170C01"/>
    <w:rsid w:val="001744B5"/>
    <w:rsid w:val="00176F13"/>
    <w:rsid w:val="00177ACF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52E4"/>
    <w:rsid w:val="001B64C2"/>
    <w:rsid w:val="001C1372"/>
    <w:rsid w:val="001C15AD"/>
    <w:rsid w:val="001C59EC"/>
    <w:rsid w:val="001C6468"/>
    <w:rsid w:val="001D1020"/>
    <w:rsid w:val="002115A7"/>
    <w:rsid w:val="00214061"/>
    <w:rsid w:val="00221E93"/>
    <w:rsid w:val="0022320D"/>
    <w:rsid w:val="00227FAB"/>
    <w:rsid w:val="00244AB8"/>
    <w:rsid w:val="00244F5F"/>
    <w:rsid w:val="00246E47"/>
    <w:rsid w:val="002564DC"/>
    <w:rsid w:val="002571B2"/>
    <w:rsid w:val="00257858"/>
    <w:rsid w:val="00264C59"/>
    <w:rsid w:val="002710C6"/>
    <w:rsid w:val="00273F8C"/>
    <w:rsid w:val="00276F70"/>
    <w:rsid w:val="002945D1"/>
    <w:rsid w:val="00296679"/>
    <w:rsid w:val="00297C17"/>
    <w:rsid w:val="002A39AA"/>
    <w:rsid w:val="002B30E1"/>
    <w:rsid w:val="002B48D4"/>
    <w:rsid w:val="002B7322"/>
    <w:rsid w:val="002C0416"/>
    <w:rsid w:val="002C34DD"/>
    <w:rsid w:val="002C44C2"/>
    <w:rsid w:val="002D1F5F"/>
    <w:rsid w:val="002D24CD"/>
    <w:rsid w:val="002E57EE"/>
    <w:rsid w:val="002F0F7A"/>
    <w:rsid w:val="002F2B84"/>
    <w:rsid w:val="002F3A4F"/>
    <w:rsid w:val="002F6648"/>
    <w:rsid w:val="003003D5"/>
    <w:rsid w:val="0030050A"/>
    <w:rsid w:val="00302E35"/>
    <w:rsid w:val="00303503"/>
    <w:rsid w:val="00307819"/>
    <w:rsid w:val="00311588"/>
    <w:rsid w:val="003171E7"/>
    <w:rsid w:val="00322355"/>
    <w:rsid w:val="0032429A"/>
    <w:rsid w:val="003268D5"/>
    <w:rsid w:val="003277A4"/>
    <w:rsid w:val="00332B38"/>
    <w:rsid w:val="00344CB5"/>
    <w:rsid w:val="00356F1B"/>
    <w:rsid w:val="00357C77"/>
    <w:rsid w:val="00361813"/>
    <w:rsid w:val="00364923"/>
    <w:rsid w:val="003751C7"/>
    <w:rsid w:val="00377DCC"/>
    <w:rsid w:val="003905BC"/>
    <w:rsid w:val="003A587E"/>
    <w:rsid w:val="003A7390"/>
    <w:rsid w:val="003C09A6"/>
    <w:rsid w:val="003C5D69"/>
    <w:rsid w:val="003C5EEB"/>
    <w:rsid w:val="003C67BF"/>
    <w:rsid w:val="003C6EDC"/>
    <w:rsid w:val="003D1F8A"/>
    <w:rsid w:val="003E12AF"/>
    <w:rsid w:val="003F2087"/>
    <w:rsid w:val="004011A2"/>
    <w:rsid w:val="004061F1"/>
    <w:rsid w:val="0040637F"/>
    <w:rsid w:val="00417FA8"/>
    <w:rsid w:val="00421BAA"/>
    <w:rsid w:val="00433B1E"/>
    <w:rsid w:val="00443DA1"/>
    <w:rsid w:val="00451365"/>
    <w:rsid w:val="004650DB"/>
    <w:rsid w:val="00466EE3"/>
    <w:rsid w:val="00467956"/>
    <w:rsid w:val="00470339"/>
    <w:rsid w:val="00487AC4"/>
    <w:rsid w:val="0049178D"/>
    <w:rsid w:val="004A4ED0"/>
    <w:rsid w:val="004B51FA"/>
    <w:rsid w:val="004D2DFF"/>
    <w:rsid w:val="004E07CF"/>
    <w:rsid w:val="004E17F9"/>
    <w:rsid w:val="004E6398"/>
    <w:rsid w:val="004E6F78"/>
    <w:rsid w:val="004E7898"/>
    <w:rsid w:val="004F4AC5"/>
    <w:rsid w:val="004F6992"/>
    <w:rsid w:val="004F779E"/>
    <w:rsid w:val="00500D84"/>
    <w:rsid w:val="005017E8"/>
    <w:rsid w:val="0050671C"/>
    <w:rsid w:val="0051611D"/>
    <w:rsid w:val="005165F7"/>
    <w:rsid w:val="0053078B"/>
    <w:rsid w:val="0053251E"/>
    <w:rsid w:val="0053306D"/>
    <w:rsid w:val="005565E5"/>
    <w:rsid w:val="00561D85"/>
    <w:rsid w:val="00567594"/>
    <w:rsid w:val="00571E20"/>
    <w:rsid w:val="00574A85"/>
    <w:rsid w:val="0058383F"/>
    <w:rsid w:val="00591160"/>
    <w:rsid w:val="005962DD"/>
    <w:rsid w:val="005A0195"/>
    <w:rsid w:val="005A3FE9"/>
    <w:rsid w:val="005B3750"/>
    <w:rsid w:val="005C281D"/>
    <w:rsid w:val="005C6160"/>
    <w:rsid w:val="005C7C1B"/>
    <w:rsid w:val="005F00EF"/>
    <w:rsid w:val="005F60A2"/>
    <w:rsid w:val="00601B80"/>
    <w:rsid w:val="0060469F"/>
    <w:rsid w:val="006054C7"/>
    <w:rsid w:val="0061459F"/>
    <w:rsid w:val="00615D68"/>
    <w:rsid w:val="00623AAA"/>
    <w:rsid w:val="006259A6"/>
    <w:rsid w:val="006274B4"/>
    <w:rsid w:val="0063275A"/>
    <w:rsid w:val="00642DED"/>
    <w:rsid w:val="00651EE1"/>
    <w:rsid w:val="006571AA"/>
    <w:rsid w:val="00660036"/>
    <w:rsid w:val="00660D6D"/>
    <w:rsid w:val="0066293D"/>
    <w:rsid w:val="00664865"/>
    <w:rsid w:val="00664B01"/>
    <w:rsid w:val="00674E7B"/>
    <w:rsid w:val="006806E7"/>
    <w:rsid w:val="00690116"/>
    <w:rsid w:val="00690A04"/>
    <w:rsid w:val="006A1744"/>
    <w:rsid w:val="006A3149"/>
    <w:rsid w:val="006A3872"/>
    <w:rsid w:val="006C1A2B"/>
    <w:rsid w:val="006C3AD4"/>
    <w:rsid w:val="006D0EE5"/>
    <w:rsid w:val="006D5324"/>
    <w:rsid w:val="006E2F7F"/>
    <w:rsid w:val="006E34AD"/>
    <w:rsid w:val="006E37F4"/>
    <w:rsid w:val="006E76FF"/>
    <w:rsid w:val="006F7ED4"/>
    <w:rsid w:val="007025E3"/>
    <w:rsid w:val="0071552B"/>
    <w:rsid w:val="00717024"/>
    <w:rsid w:val="00717C59"/>
    <w:rsid w:val="0072512A"/>
    <w:rsid w:val="00725F56"/>
    <w:rsid w:val="00747F11"/>
    <w:rsid w:val="00750B3E"/>
    <w:rsid w:val="00752CFC"/>
    <w:rsid w:val="00767BED"/>
    <w:rsid w:val="00767E48"/>
    <w:rsid w:val="007723D4"/>
    <w:rsid w:val="00783388"/>
    <w:rsid w:val="00784123"/>
    <w:rsid w:val="007853CD"/>
    <w:rsid w:val="007877F6"/>
    <w:rsid w:val="007B4AA4"/>
    <w:rsid w:val="007B69AC"/>
    <w:rsid w:val="007C2D4C"/>
    <w:rsid w:val="007C5BAD"/>
    <w:rsid w:val="007D2AA7"/>
    <w:rsid w:val="007D40CC"/>
    <w:rsid w:val="007D5B95"/>
    <w:rsid w:val="007E09CA"/>
    <w:rsid w:val="007E1134"/>
    <w:rsid w:val="007F0029"/>
    <w:rsid w:val="007F05E4"/>
    <w:rsid w:val="008019FC"/>
    <w:rsid w:val="008046FF"/>
    <w:rsid w:val="00811111"/>
    <w:rsid w:val="00814CF2"/>
    <w:rsid w:val="00816AA9"/>
    <w:rsid w:val="00820183"/>
    <w:rsid w:val="00820F16"/>
    <w:rsid w:val="00835A9A"/>
    <w:rsid w:val="0083776C"/>
    <w:rsid w:val="00843D63"/>
    <w:rsid w:val="00845F6E"/>
    <w:rsid w:val="00852E5B"/>
    <w:rsid w:val="00862FA1"/>
    <w:rsid w:val="008678B3"/>
    <w:rsid w:val="00874FE0"/>
    <w:rsid w:val="00884949"/>
    <w:rsid w:val="00887059"/>
    <w:rsid w:val="008935DE"/>
    <w:rsid w:val="008A07EC"/>
    <w:rsid w:val="008A434A"/>
    <w:rsid w:val="008B265E"/>
    <w:rsid w:val="008B3B1A"/>
    <w:rsid w:val="008C4158"/>
    <w:rsid w:val="008C4674"/>
    <w:rsid w:val="008D15AB"/>
    <w:rsid w:val="008D695A"/>
    <w:rsid w:val="008E03D6"/>
    <w:rsid w:val="008E1FCC"/>
    <w:rsid w:val="008E2BC4"/>
    <w:rsid w:val="008F1BC6"/>
    <w:rsid w:val="008F257E"/>
    <w:rsid w:val="008F3301"/>
    <w:rsid w:val="008F7623"/>
    <w:rsid w:val="00902BA1"/>
    <w:rsid w:val="00911C68"/>
    <w:rsid w:val="00911E18"/>
    <w:rsid w:val="0091276F"/>
    <w:rsid w:val="00923FF9"/>
    <w:rsid w:val="009266F8"/>
    <w:rsid w:val="00936F84"/>
    <w:rsid w:val="00941164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237C"/>
    <w:rsid w:val="009A5F1A"/>
    <w:rsid w:val="009A7A46"/>
    <w:rsid w:val="009A7CF5"/>
    <w:rsid w:val="009B2E0F"/>
    <w:rsid w:val="009C0963"/>
    <w:rsid w:val="009C0D40"/>
    <w:rsid w:val="009D77FF"/>
    <w:rsid w:val="009E42BE"/>
    <w:rsid w:val="009F178E"/>
    <w:rsid w:val="00A02AF4"/>
    <w:rsid w:val="00A1297A"/>
    <w:rsid w:val="00A1310D"/>
    <w:rsid w:val="00A219A5"/>
    <w:rsid w:val="00A36EB3"/>
    <w:rsid w:val="00A46C31"/>
    <w:rsid w:val="00A47029"/>
    <w:rsid w:val="00A55BB3"/>
    <w:rsid w:val="00A6215F"/>
    <w:rsid w:val="00A62FF8"/>
    <w:rsid w:val="00A65C1F"/>
    <w:rsid w:val="00A671CD"/>
    <w:rsid w:val="00A85981"/>
    <w:rsid w:val="00A8685E"/>
    <w:rsid w:val="00A96959"/>
    <w:rsid w:val="00A9754B"/>
    <w:rsid w:val="00AA38F0"/>
    <w:rsid w:val="00AA6CEF"/>
    <w:rsid w:val="00AC4951"/>
    <w:rsid w:val="00AE03F0"/>
    <w:rsid w:val="00AE341C"/>
    <w:rsid w:val="00AE3BF4"/>
    <w:rsid w:val="00AE4CE9"/>
    <w:rsid w:val="00AE4DD9"/>
    <w:rsid w:val="00AE7459"/>
    <w:rsid w:val="00AF277A"/>
    <w:rsid w:val="00AF53D5"/>
    <w:rsid w:val="00AF7C83"/>
    <w:rsid w:val="00B0067C"/>
    <w:rsid w:val="00B04E77"/>
    <w:rsid w:val="00B055C0"/>
    <w:rsid w:val="00B141C2"/>
    <w:rsid w:val="00B17FB1"/>
    <w:rsid w:val="00B23231"/>
    <w:rsid w:val="00B26B32"/>
    <w:rsid w:val="00B329ED"/>
    <w:rsid w:val="00B335E1"/>
    <w:rsid w:val="00B40B8F"/>
    <w:rsid w:val="00B45E19"/>
    <w:rsid w:val="00B45EC4"/>
    <w:rsid w:val="00B50674"/>
    <w:rsid w:val="00B50FC9"/>
    <w:rsid w:val="00B658A5"/>
    <w:rsid w:val="00B717E6"/>
    <w:rsid w:val="00B7544E"/>
    <w:rsid w:val="00B75D27"/>
    <w:rsid w:val="00B81555"/>
    <w:rsid w:val="00B82E43"/>
    <w:rsid w:val="00B85746"/>
    <w:rsid w:val="00B92E8F"/>
    <w:rsid w:val="00BA0E95"/>
    <w:rsid w:val="00BA2D75"/>
    <w:rsid w:val="00BB4BA5"/>
    <w:rsid w:val="00BC11A7"/>
    <w:rsid w:val="00BC3537"/>
    <w:rsid w:val="00BD340C"/>
    <w:rsid w:val="00BE290A"/>
    <w:rsid w:val="00BF3EAB"/>
    <w:rsid w:val="00BF4568"/>
    <w:rsid w:val="00C10EDA"/>
    <w:rsid w:val="00C12113"/>
    <w:rsid w:val="00C160F0"/>
    <w:rsid w:val="00C24624"/>
    <w:rsid w:val="00C30323"/>
    <w:rsid w:val="00C345FB"/>
    <w:rsid w:val="00C4669C"/>
    <w:rsid w:val="00C51192"/>
    <w:rsid w:val="00C5516F"/>
    <w:rsid w:val="00C74693"/>
    <w:rsid w:val="00C755A8"/>
    <w:rsid w:val="00C80071"/>
    <w:rsid w:val="00C85E7C"/>
    <w:rsid w:val="00C8777A"/>
    <w:rsid w:val="00C90062"/>
    <w:rsid w:val="00C9025D"/>
    <w:rsid w:val="00C9033A"/>
    <w:rsid w:val="00C93185"/>
    <w:rsid w:val="00C946F2"/>
    <w:rsid w:val="00CA0D7D"/>
    <w:rsid w:val="00CA1252"/>
    <w:rsid w:val="00CA1313"/>
    <w:rsid w:val="00CA4C8D"/>
    <w:rsid w:val="00CA5D6E"/>
    <w:rsid w:val="00CB437D"/>
    <w:rsid w:val="00CB4B18"/>
    <w:rsid w:val="00CC6BD2"/>
    <w:rsid w:val="00CD6180"/>
    <w:rsid w:val="00CE05FF"/>
    <w:rsid w:val="00CF1EAC"/>
    <w:rsid w:val="00CF3F3F"/>
    <w:rsid w:val="00D0074C"/>
    <w:rsid w:val="00D011CE"/>
    <w:rsid w:val="00D0312E"/>
    <w:rsid w:val="00D032C5"/>
    <w:rsid w:val="00D047C7"/>
    <w:rsid w:val="00D12691"/>
    <w:rsid w:val="00D268F5"/>
    <w:rsid w:val="00D277BA"/>
    <w:rsid w:val="00D30341"/>
    <w:rsid w:val="00D303F4"/>
    <w:rsid w:val="00D3573A"/>
    <w:rsid w:val="00D510EC"/>
    <w:rsid w:val="00D52496"/>
    <w:rsid w:val="00D67393"/>
    <w:rsid w:val="00D67FFD"/>
    <w:rsid w:val="00D955C7"/>
    <w:rsid w:val="00DA293F"/>
    <w:rsid w:val="00DA33B6"/>
    <w:rsid w:val="00DA396B"/>
    <w:rsid w:val="00DA4C02"/>
    <w:rsid w:val="00DA6302"/>
    <w:rsid w:val="00DA6357"/>
    <w:rsid w:val="00DA7E17"/>
    <w:rsid w:val="00DC3CA1"/>
    <w:rsid w:val="00DE4233"/>
    <w:rsid w:val="00DF1E62"/>
    <w:rsid w:val="00DF5999"/>
    <w:rsid w:val="00DF761C"/>
    <w:rsid w:val="00E01584"/>
    <w:rsid w:val="00E11C8E"/>
    <w:rsid w:val="00E2282E"/>
    <w:rsid w:val="00E2467D"/>
    <w:rsid w:val="00E329ED"/>
    <w:rsid w:val="00E34E87"/>
    <w:rsid w:val="00E36D6B"/>
    <w:rsid w:val="00E6644A"/>
    <w:rsid w:val="00E77AC6"/>
    <w:rsid w:val="00E809E6"/>
    <w:rsid w:val="00E80AE4"/>
    <w:rsid w:val="00E8396E"/>
    <w:rsid w:val="00E90C56"/>
    <w:rsid w:val="00EA248A"/>
    <w:rsid w:val="00EB02C5"/>
    <w:rsid w:val="00EB3A4F"/>
    <w:rsid w:val="00EB5AB9"/>
    <w:rsid w:val="00EC0BD1"/>
    <w:rsid w:val="00EC18C7"/>
    <w:rsid w:val="00EC4617"/>
    <w:rsid w:val="00EE7856"/>
    <w:rsid w:val="00EF4D5E"/>
    <w:rsid w:val="00F04124"/>
    <w:rsid w:val="00F04649"/>
    <w:rsid w:val="00F126D7"/>
    <w:rsid w:val="00F13847"/>
    <w:rsid w:val="00F141C9"/>
    <w:rsid w:val="00F148A3"/>
    <w:rsid w:val="00F148D6"/>
    <w:rsid w:val="00F15B75"/>
    <w:rsid w:val="00F36D92"/>
    <w:rsid w:val="00F4778B"/>
    <w:rsid w:val="00F57C77"/>
    <w:rsid w:val="00F61DC3"/>
    <w:rsid w:val="00F63655"/>
    <w:rsid w:val="00F67517"/>
    <w:rsid w:val="00F7734F"/>
    <w:rsid w:val="00F80276"/>
    <w:rsid w:val="00F8245F"/>
    <w:rsid w:val="00F8438D"/>
    <w:rsid w:val="00F94C8B"/>
    <w:rsid w:val="00FA2053"/>
    <w:rsid w:val="00FA77C7"/>
    <w:rsid w:val="00FB3BB6"/>
    <w:rsid w:val="00FB78D0"/>
    <w:rsid w:val="00FC085C"/>
    <w:rsid w:val="00FC1C57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C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  <w:style w:type="table" w:customStyle="1" w:styleId="6">
    <w:name w:val="Сетка таблицы6"/>
    <w:basedOn w:val="a1"/>
    <w:next w:val="a4"/>
    <w:uiPriority w:val="59"/>
    <w:rsid w:val="00752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EE3"/>
    <w:rPr>
      <w:rFonts w:ascii="Segoe UI" w:eastAsia="Calibri" w:hAnsi="Segoe UI" w:cs="Segoe UI"/>
      <w:sz w:val="18"/>
      <w:szCs w:val="18"/>
    </w:rPr>
  </w:style>
  <w:style w:type="paragraph" w:styleId="ac">
    <w:name w:val="Body Text"/>
    <w:basedOn w:val="a"/>
    <w:link w:val="10"/>
    <w:uiPriority w:val="99"/>
    <w:rsid w:val="002B48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2B48D4"/>
    <w:rPr>
      <w:rFonts w:ascii="Calibri" w:eastAsia="Calibri" w:hAnsi="Calibri" w:cs="Times New Roman"/>
    </w:rPr>
  </w:style>
  <w:style w:type="character" w:customStyle="1" w:styleId="10">
    <w:name w:val="Основной текст Знак1"/>
    <w:link w:val="ac"/>
    <w:uiPriority w:val="99"/>
    <w:locked/>
    <w:rsid w:val="002B48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8357-6783-4E85-A756-491383ED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Маргарита Филатова</cp:lastModifiedBy>
  <cp:revision>4</cp:revision>
  <dcterms:created xsi:type="dcterms:W3CDTF">2023-12-22T13:37:00Z</dcterms:created>
  <dcterms:modified xsi:type="dcterms:W3CDTF">2024-01-19T05:09:00Z</dcterms:modified>
</cp:coreProperties>
</file>